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063C" w14:textId="77777777" w:rsidR="00304080" w:rsidRPr="00E25147" w:rsidRDefault="00304080" w:rsidP="00134EB0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 xml:space="preserve">UNIVERSITY OF </w:t>
      </w:r>
      <w:smartTag w:uri="urn:schemas-microsoft-com:office:smarttags" w:element="PlaceName">
        <w:r w:rsidRPr="00E25147">
          <w:rPr>
            <w:rFonts w:asciiTheme="minorHAnsi" w:hAnsiTheme="minorHAnsi" w:cs="Arial"/>
            <w:b/>
            <w:szCs w:val="20"/>
          </w:rPr>
          <w:t>CALIFORNIA</w:t>
        </w:r>
      </w:smartTag>
      <w:r w:rsidRPr="00E25147">
        <w:rPr>
          <w:rFonts w:asciiTheme="minorHAnsi" w:hAnsiTheme="minorHAnsi" w:cs="Arial"/>
          <w:b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25147">
            <w:rPr>
              <w:rFonts w:asciiTheme="minorHAnsi" w:hAnsiTheme="minorHAnsi" w:cs="Arial"/>
              <w:b/>
              <w:szCs w:val="20"/>
            </w:rPr>
            <w:t>SAN FRANCISCO</w:t>
          </w:r>
        </w:smartTag>
      </w:smartTag>
    </w:p>
    <w:p w14:paraId="2D022A6D" w14:textId="77777777" w:rsidR="00304080" w:rsidRPr="00E25147" w:rsidRDefault="00304080" w:rsidP="00134EB0">
      <w:pPr>
        <w:jc w:val="center"/>
        <w:rPr>
          <w:rFonts w:asciiTheme="minorHAnsi" w:hAnsiTheme="minorHAnsi" w:cs="Arial"/>
          <w:b/>
          <w:szCs w:val="20"/>
        </w:rPr>
      </w:pPr>
    </w:p>
    <w:p w14:paraId="4722708A" w14:textId="77777777" w:rsidR="00304080" w:rsidRPr="00E25147" w:rsidRDefault="00304080" w:rsidP="00134EB0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>MEMORANDUM OF UNDERSTANDING</w:t>
      </w:r>
    </w:p>
    <w:p w14:paraId="0F4428EA" w14:textId="77777777" w:rsidR="00304080" w:rsidRPr="00E25147" w:rsidRDefault="00561CF4" w:rsidP="00134EB0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 xml:space="preserve">Dated </w:t>
      </w:r>
      <w:r w:rsidR="00585BD2" w:rsidRPr="00E25147">
        <w:rPr>
          <w:rFonts w:asciiTheme="minorHAnsi" w:hAnsiTheme="minorHAnsi" w:cs="Arial"/>
          <w:szCs w:val="20"/>
        </w:rPr>
        <w:t>XXXXXX</w:t>
      </w:r>
    </w:p>
    <w:p w14:paraId="44E25720" w14:textId="77777777" w:rsidR="00304080" w:rsidRPr="00E25147" w:rsidRDefault="00304080" w:rsidP="00134EB0">
      <w:pPr>
        <w:jc w:val="center"/>
        <w:rPr>
          <w:rFonts w:asciiTheme="minorHAnsi" w:hAnsiTheme="minorHAnsi" w:cs="Arial"/>
          <w:szCs w:val="20"/>
        </w:rPr>
      </w:pPr>
    </w:p>
    <w:p w14:paraId="3A35305B" w14:textId="77777777" w:rsidR="00E748DA" w:rsidRPr="00E25147" w:rsidRDefault="00E748DA" w:rsidP="00E748DA">
      <w:pPr>
        <w:jc w:val="center"/>
        <w:rPr>
          <w:rFonts w:asciiTheme="minorHAnsi" w:hAnsiTheme="minorHAnsi" w:cs="Arial"/>
          <w:szCs w:val="20"/>
        </w:rPr>
      </w:pPr>
      <w:r w:rsidRPr="00E25147">
        <w:rPr>
          <w:rFonts w:asciiTheme="minorHAnsi" w:hAnsiTheme="minorHAnsi" w:cs="Arial"/>
          <w:szCs w:val="20"/>
        </w:rPr>
        <w:t>“CONTROL POINT”</w:t>
      </w:r>
    </w:p>
    <w:p w14:paraId="258CE2B6" w14:textId="77777777" w:rsidR="00304080" w:rsidRPr="00E25147" w:rsidRDefault="00304080" w:rsidP="004D7DED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>DEFICIT RESOLUTION PLAN</w:t>
      </w:r>
    </w:p>
    <w:p w14:paraId="28E216D1" w14:textId="77777777"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14:paraId="04921A55" w14:textId="77777777"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14:paraId="7408F083" w14:textId="77777777" w:rsidR="00561CF4" w:rsidRPr="00E25147" w:rsidRDefault="00585BD2" w:rsidP="004D7DED">
      <w:pPr>
        <w:rPr>
          <w:rFonts w:asciiTheme="minorHAnsi" w:hAnsiTheme="minorHAnsi" w:cs="Arial"/>
          <w:sz w:val="20"/>
          <w:szCs w:val="22"/>
        </w:rPr>
      </w:pPr>
      <w:r w:rsidRPr="00E25147">
        <w:rPr>
          <w:rFonts w:asciiTheme="minorHAnsi" w:hAnsiTheme="minorHAnsi" w:cs="Arial"/>
          <w:sz w:val="22"/>
          <w:szCs w:val="22"/>
        </w:rPr>
        <w:t xml:space="preserve">The following is a memorandum of understanding that 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the </w:t>
      </w:r>
      <w:r w:rsidRPr="00E25147">
        <w:rPr>
          <w:rFonts w:asciiTheme="minorHAnsi" w:hAnsiTheme="minorHAnsi" w:cs="Arial"/>
          <w:sz w:val="22"/>
          <w:szCs w:val="22"/>
        </w:rPr>
        <w:t>deficit</w:t>
      </w:r>
      <w:r w:rsidR="00E748DA" w:rsidRPr="00E25147">
        <w:rPr>
          <w:rFonts w:asciiTheme="minorHAnsi" w:hAnsiTheme="minorHAnsi" w:cs="Arial"/>
          <w:sz w:val="22"/>
          <w:szCs w:val="22"/>
        </w:rPr>
        <w:t>(s)</w:t>
      </w:r>
      <w:r w:rsidRPr="00E25147">
        <w:rPr>
          <w:rFonts w:asciiTheme="minorHAnsi" w:hAnsiTheme="minorHAnsi" w:cs="Arial"/>
          <w:sz w:val="22"/>
          <w:szCs w:val="22"/>
        </w:rPr>
        <w:t xml:space="preserve"> 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at the </w:t>
      </w:r>
      <w:proofErr w:type="spellStart"/>
      <w:r w:rsidR="00E25147">
        <w:rPr>
          <w:rFonts w:asciiTheme="minorHAnsi" w:hAnsiTheme="minorHAnsi" w:cs="Arial"/>
          <w:sz w:val="22"/>
          <w:szCs w:val="22"/>
        </w:rPr>
        <w:t>chartstring</w:t>
      </w:r>
      <w:proofErr w:type="spellEnd"/>
      <w:r w:rsidR="00E25147">
        <w:rPr>
          <w:rFonts w:asciiTheme="minorHAnsi" w:hAnsiTheme="minorHAnsi" w:cs="Arial"/>
          <w:sz w:val="22"/>
          <w:szCs w:val="22"/>
        </w:rPr>
        <w:t xml:space="preserve">(s) 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identified below will be addressed </w:t>
      </w:r>
      <w:r w:rsidR="00496818" w:rsidRPr="00E25147">
        <w:rPr>
          <w:rFonts w:asciiTheme="minorHAnsi" w:hAnsiTheme="minorHAnsi" w:cs="Arial"/>
          <w:sz w:val="22"/>
          <w:szCs w:val="22"/>
        </w:rPr>
        <w:t xml:space="preserve">by the </w:t>
      </w:r>
      <w:r w:rsidR="00E748DA" w:rsidRPr="00E25147">
        <w:rPr>
          <w:rFonts w:asciiTheme="minorHAnsi" w:hAnsiTheme="minorHAnsi" w:cs="Arial"/>
          <w:sz w:val="22"/>
          <w:szCs w:val="22"/>
        </w:rPr>
        <w:t>Control Point per the attached business plan</w:t>
      </w:r>
      <w:r w:rsidR="0041068C">
        <w:rPr>
          <w:rFonts w:asciiTheme="minorHAnsi" w:hAnsiTheme="minorHAnsi" w:cs="Arial"/>
          <w:sz w:val="22"/>
          <w:szCs w:val="22"/>
        </w:rPr>
        <w:t>(</w:t>
      </w:r>
      <w:r w:rsidR="00E748DA" w:rsidRPr="00E25147">
        <w:rPr>
          <w:rFonts w:asciiTheme="minorHAnsi" w:hAnsiTheme="minorHAnsi" w:cs="Arial"/>
          <w:sz w:val="22"/>
          <w:szCs w:val="22"/>
        </w:rPr>
        <w:t>s</w:t>
      </w:r>
      <w:r w:rsidR="0041068C">
        <w:rPr>
          <w:rFonts w:asciiTheme="minorHAnsi" w:hAnsiTheme="minorHAnsi" w:cs="Arial"/>
          <w:sz w:val="22"/>
          <w:szCs w:val="22"/>
        </w:rPr>
        <w:t>)</w:t>
      </w:r>
      <w:r w:rsidR="00E748DA" w:rsidRPr="00E25147">
        <w:rPr>
          <w:rFonts w:asciiTheme="minorHAnsi" w:hAnsiTheme="minorHAnsi" w:cs="Arial"/>
          <w:sz w:val="22"/>
          <w:szCs w:val="22"/>
        </w:rPr>
        <w:t>.</w:t>
      </w:r>
      <w:r w:rsidR="00496818" w:rsidRPr="00E25147">
        <w:rPr>
          <w:rFonts w:asciiTheme="minorHAnsi" w:hAnsiTheme="minorHAnsi" w:cs="Arial"/>
          <w:sz w:val="22"/>
          <w:szCs w:val="22"/>
        </w:rPr>
        <w:t xml:space="preserve">  </w:t>
      </w:r>
      <w:r w:rsidR="0041068C">
        <w:rPr>
          <w:rFonts w:asciiTheme="minorHAnsi" w:hAnsiTheme="minorHAnsi" w:cs="Arial"/>
          <w:sz w:val="22"/>
          <w:szCs w:val="22"/>
        </w:rPr>
        <w:t>Reference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 </w:t>
      </w:r>
      <w:hyperlink r:id="rId7" w:tgtFrame="_blank" w:history="1">
        <w:r w:rsidR="00E748DA" w:rsidRPr="00E25147">
          <w:rPr>
            <w:rStyle w:val="Hyperlink"/>
            <w:rFonts w:asciiTheme="minorHAnsi" w:hAnsiTheme="minorHAnsi"/>
            <w:sz w:val="22"/>
          </w:rPr>
          <w:t>Deficit Monitoring and Resolution Policy 250-12</w:t>
        </w:r>
      </w:hyperlink>
      <w:r w:rsidR="00E25147" w:rsidRPr="00E25147">
        <w:rPr>
          <w:rFonts w:asciiTheme="minorHAnsi" w:hAnsiTheme="minorHAnsi"/>
          <w:sz w:val="22"/>
        </w:rPr>
        <w:t>.</w:t>
      </w:r>
    </w:p>
    <w:p w14:paraId="15FFD64A" w14:textId="77777777" w:rsidR="00D16A72" w:rsidRPr="00E25147" w:rsidRDefault="00D16A72" w:rsidP="004D7DED">
      <w:pPr>
        <w:rPr>
          <w:rFonts w:asciiTheme="minorHAnsi" w:hAnsiTheme="minorHAnsi" w:cs="Arial"/>
          <w:sz w:val="22"/>
          <w:szCs w:val="22"/>
        </w:rPr>
      </w:pPr>
    </w:p>
    <w:p w14:paraId="12CCA2BD" w14:textId="77777777" w:rsidR="00496818" w:rsidRPr="00E25147" w:rsidRDefault="00E25147">
      <w:pPr>
        <w:rPr>
          <w:rFonts w:asciiTheme="minorHAnsi" w:hAnsiTheme="minorHAnsi"/>
          <w:b/>
          <w:szCs w:val="22"/>
        </w:rPr>
      </w:pPr>
      <w:r w:rsidRPr="00E25147">
        <w:rPr>
          <w:rFonts w:asciiTheme="minorHAnsi" w:hAnsiTheme="minorHAnsi"/>
          <w:b/>
          <w:szCs w:val="22"/>
        </w:rPr>
        <w:t>Schedule of Deficits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"/>
        <w:gridCol w:w="3443"/>
        <w:gridCol w:w="811"/>
        <w:gridCol w:w="1349"/>
        <w:gridCol w:w="1800"/>
        <w:gridCol w:w="1705"/>
      </w:tblGrid>
      <w:tr w:rsidR="008D5C2E" w:rsidRPr="00E25147" w14:paraId="225985E3" w14:textId="77777777" w:rsidTr="00DF461B">
        <w:trPr>
          <w:trHeight w:val="412"/>
        </w:trPr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D592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1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229F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Level 2 </w:t>
            </w:r>
            <w:proofErr w:type="spellStart"/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DeptID</w:t>
            </w:r>
            <w:proofErr w:type="spellEnd"/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 (Number &amp; Title)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0CC5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Fund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C7B2" w14:textId="77777777" w:rsidR="00401F80" w:rsidRPr="00E25147" w:rsidRDefault="0031340F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Fiscal Year Resolution</w:t>
            </w:r>
            <w:r w:rsidR="00401F80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DC13F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Reason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4F9A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Amount </w:t>
            </w:r>
          </w:p>
        </w:tc>
      </w:tr>
      <w:tr w:rsidR="008D5C2E" w:rsidRPr="00E25147" w14:paraId="266CE580" w14:textId="77777777" w:rsidTr="00DF461B">
        <w:trPr>
          <w:trHeight w:val="328"/>
        </w:trPr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F1E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B0F1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EBB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36C53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97AD" w14:textId="77777777" w:rsidR="00401F80" w:rsidRPr="00401F80" w:rsidRDefault="007764AF" w:rsidP="00DB1CED">
            <w:pP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-57859850"/>
                <w:placeholder>
                  <w:docPart w:val="AE88B1AE38AB4B67AFD6505EAB9823A2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9D2F60" w:rsidRPr="009D2F6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46C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8D5C2E" w:rsidRPr="00E25147" w14:paraId="39B0D20D" w14:textId="77777777" w:rsidTr="00DF461B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397D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5005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0F7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F2B5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E77" w14:textId="77777777" w:rsidR="00DB1CED" w:rsidRDefault="007764AF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413591807"/>
                <w:placeholder>
                  <w:docPart w:val="0C3BC93CAA6D4396B700F450F2FF5D9F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745D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8D5C2E" w:rsidRPr="00E25147" w14:paraId="383F77D4" w14:textId="77777777" w:rsidTr="00DF461B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463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07BD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51B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1688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48F" w14:textId="77777777" w:rsidR="00DB1CED" w:rsidRDefault="007764AF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229128714"/>
                <w:placeholder>
                  <w:docPart w:val="0087E27FA01A47339043E2A3E60E4A9B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409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8D5C2E" w:rsidRPr="00E25147" w14:paraId="2F58FAF7" w14:textId="77777777" w:rsidTr="00DF461B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072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6CD9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F5B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AE676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3BE" w14:textId="77777777" w:rsidR="00DB1CED" w:rsidRDefault="007764AF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-391814916"/>
                <w:placeholder>
                  <w:docPart w:val="D5F9539BCDF1488CA13F48F5169F991C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8ED" w14:textId="77777777"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8D5C2E" w:rsidRPr="00E25147" w14:paraId="204C26EF" w14:textId="77777777" w:rsidTr="00DF461B">
        <w:trPr>
          <w:trHeight w:val="125"/>
        </w:trPr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2DC835A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0A7FCF9" w14:textId="77777777"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7A097E1" w14:textId="77777777"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6EF47CB" w14:textId="77777777"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24A1DAF0" w14:textId="77777777"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058F8C2" w14:textId="77777777"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</w:tr>
      <w:tr w:rsidR="008D5C2E" w:rsidRPr="00E25147" w14:paraId="46230623" w14:textId="77777777" w:rsidTr="008D5C2E">
        <w:trPr>
          <w:trHeight w:val="377"/>
        </w:trPr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6D6D" w14:textId="77777777"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38B6D5" w14:textId="77777777" w:rsidR="00401F80" w:rsidRPr="00E25147" w:rsidRDefault="00401F80" w:rsidP="00401F80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C0C1" w14:textId="77777777" w:rsidR="00401F80" w:rsidRPr="00E25147" w:rsidRDefault="00401F80" w:rsidP="00401F80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  <w:t>Total Deficit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16881" w14:textId="77777777" w:rsidR="00401F80" w:rsidRPr="00E25147" w:rsidRDefault="00401F80" w:rsidP="00401F80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8AF4E6C" w14:textId="77777777" w:rsidR="001E0713" w:rsidRPr="00E25147" w:rsidRDefault="00496818" w:rsidP="004D7DED">
      <w:pPr>
        <w:rPr>
          <w:rFonts w:asciiTheme="minorHAnsi" w:hAnsiTheme="minorHAnsi" w:cs="Arial"/>
          <w:sz w:val="22"/>
          <w:szCs w:val="22"/>
        </w:rPr>
      </w:pPr>
      <w:bookmarkStart w:id="0" w:name="_Hlk88034288"/>
      <w:r w:rsidRPr="00E25147">
        <w:rPr>
          <w:rFonts w:asciiTheme="minorHAnsi" w:eastAsia="Times New Roman" w:hAnsiTheme="minorHAnsi" w:cs="Arial"/>
          <w:sz w:val="22"/>
          <w:szCs w:val="22"/>
          <w:lang w:eastAsia="en-US"/>
        </w:rPr>
        <w:t>(Insert additional lines as needed)</w:t>
      </w:r>
    </w:p>
    <w:bookmarkEnd w:id="0"/>
    <w:p w14:paraId="086059AF" w14:textId="77777777" w:rsidR="00C62292" w:rsidRDefault="00A84226" w:rsidP="00C622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(Refer to the last page for definition of reasons)</w:t>
      </w:r>
    </w:p>
    <w:p w14:paraId="1D886073" w14:textId="77777777" w:rsidR="00FF0007" w:rsidRPr="00E25147" w:rsidRDefault="00FF0007" w:rsidP="004D7DED">
      <w:pPr>
        <w:rPr>
          <w:rFonts w:asciiTheme="minorHAnsi" w:hAnsiTheme="minorHAnsi" w:cs="Arial"/>
          <w:sz w:val="20"/>
          <w:szCs w:val="20"/>
        </w:rPr>
      </w:pPr>
    </w:p>
    <w:p w14:paraId="13E8DF84" w14:textId="6181D13C" w:rsidR="00304080" w:rsidRDefault="00C01850" w:rsidP="00791B0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Sample Table/Schedule for plans greater than two years:</w:t>
      </w:r>
    </w:p>
    <w:p w14:paraId="0AD96174" w14:textId="795EA39B" w:rsidR="00DF4442" w:rsidRPr="008234EC" w:rsidRDefault="00DF4442" w:rsidP="008234EC">
      <w:pPr>
        <w:rPr>
          <w:rFonts w:asciiTheme="minorHAnsi" w:hAnsiTheme="minorHAnsi" w:cs="Arial"/>
          <w:b/>
          <w:bCs/>
          <w:sz w:val="20"/>
          <w:szCs w:val="20"/>
        </w:rPr>
      </w:pPr>
      <w:proofErr w:type="spellStart"/>
      <w:r w:rsidRPr="008234EC">
        <w:rPr>
          <w:rFonts w:asciiTheme="minorHAnsi" w:hAnsiTheme="minorHAnsi" w:cs="Arial"/>
          <w:b/>
          <w:bCs/>
          <w:sz w:val="20"/>
          <w:szCs w:val="20"/>
        </w:rPr>
        <w:t>DeptID</w:t>
      </w:r>
      <w:proofErr w:type="spellEnd"/>
      <w:r w:rsidRPr="008234EC">
        <w:rPr>
          <w:rFonts w:asciiTheme="minorHAnsi" w:hAnsiTheme="minorHAnsi" w:cs="Arial"/>
          <w:b/>
          <w:bCs/>
          <w:sz w:val="20"/>
          <w:szCs w:val="20"/>
        </w:rPr>
        <w:t>-Fund: Dept Title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2198"/>
        <w:gridCol w:w="2198"/>
        <w:gridCol w:w="2199"/>
      </w:tblGrid>
      <w:tr w:rsidR="00DF4442" w:rsidRPr="003534AA" w14:paraId="049B3C41" w14:textId="77777777" w:rsidTr="00E90306">
        <w:trPr>
          <w:trHeight w:val="288"/>
        </w:trPr>
        <w:tc>
          <w:tcPr>
            <w:tcW w:w="960" w:type="dxa"/>
            <w:noWrap/>
            <w:hideMark/>
          </w:tcPr>
          <w:p w14:paraId="507C6499" w14:textId="77777777" w:rsidR="00DF4442" w:rsidRPr="003534AA" w:rsidRDefault="00DF4442" w:rsidP="00E903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8" w:type="dxa"/>
            <w:noWrap/>
            <w:hideMark/>
          </w:tcPr>
          <w:p w14:paraId="4F2C2A08" w14:textId="77777777" w:rsidR="00DF4442" w:rsidRPr="003534AA" w:rsidRDefault="00DF4442" w:rsidP="00E903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34AA">
              <w:rPr>
                <w:rFonts w:asciiTheme="minorHAnsi" w:hAnsiTheme="minorHAnsi" w:cs="Arial"/>
                <w:sz w:val="20"/>
                <w:szCs w:val="20"/>
              </w:rPr>
              <w:t>Beginning Balance</w:t>
            </w:r>
          </w:p>
        </w:tc>
        <w:tc>
          <w:tcPr>
            <w:tcW w:w="2198" w:type="dxa"/>
            <w:noWrap/>
            <w:hideMark/>
          </w:tcPr>
          <w:p w14:paraId="6C5556AF" w14:textId="19746562" w:rsidR="00DF4442" w:rsidRPr="003534AA" w:rsidRDefault="00DF4442" w:rsidP="00E903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34AA">
              <w:rPr>
                <w:rFonts w:asciiTheme="minorHAnsi" w:hAnsiTheme="minorHAnsi" w:cs="Arial"/>
                <w:sz w:val="20"/>
                <w:szCs w:val="20"/>
              </w:rPr>
              <w:t>Change in 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et </w:t>
            </w:r>
            <w:r w:rsidRPr="003534AA">
              <w:rPr>
                <w:rFonts w:asciiTheme="minorHAnsi" w:hAnsiTheme="minorHAnsi" w:cs="Arial"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</w:rPr>
              <w:t>osition</w:t>
            </w:r>
            <w:r w:rsidR="00AD3F52">
              <w:rPr>
                <w:rFonts w:asciiTheme="minorHAnsi" w:hAnsiTheme="minorHAnsi" w:cs="Arial"/>
                <w:sz w:val="20"/>
                <w:szCs w:val="20"/>
              </w:rPr>
              <w:t>/Contributions</w:t>
            </w:r>
          </w:p>
        </w:tc>
        <w:tc>
          <w:tcPr>
            <w:tcW w:w="2199" w:type="dxa"/>
            <w:noWrap/>
            <w:hideMark/>
          </w:tcPr>
          <w:p w14:paraId="20EB795A" w14:textId="77777777" w:rsidR="00DF4442" w:rsidRPr="003534AA" w:rsidRDefault="00DF4442" w:rsidP="00E903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34AA">
              <w:rPr>
                <w:rFonts w:asciiTheme="minorHAnsi" w:hAnsiTheme="minorHAnsi" w:cs="Arial"/>
                <w:sz w:val="20"/>
                <w:szCs w:val="20"/>
              </w:rPr>
              <w:t>Ending Position</w:t>
            </w:r>
          </w:p>
        </w:tc>
      </w:tr>
      <w:tr w:rsidR="00DF4442" w:rsidRPr="003534AA" w14:paraId="1B3A2DED" w14:textId="77777777" w:rsidTr="00E90306">
        <w:trPr>
          <w:trHeight w:val="288"/>
        </w:trPr>
        <w:tc>
          <w:tcPr>
            <w:tcW w:w="960" w:type="dxa"/>
            <w:noWrap/>
            <w:hideMark/>
          </w:tcPr>
          <w:p w14:paraId="526332D3" w14:textId="77777777" w:rsidR="00DF4442" w:rsidRPr="003534AA" w:rsidRDefault="00DF4442" w:rsidP="00E903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202x-2x</w:t>
            </w:r>
          </w:p>
        </w:tc>
        <w:tc>
          <w:tcPr>
            <w:tcW w:w="2198" w:type="dxa"/>
            <w:noWrap/>
            <w:hideMark/>
          </w:tcPr>
          <w:p w14:paraId="42A19EBF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8" w:type="dxa"/>
            <w:noWrap/>
            <w:hideMark/>
          </w:tcPr>
          <w:p w14:paraId="4D53D3E9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9" w:type="dxa"/>
            <w:noWrap/>
            <w:hideMark/>
          </w:tcPr>
          <w:p w14:paraId="23F57946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4442" w:rsidRPr="003534AA" w14:paraId="347563C7" w14:textId="77777777" w:rsidTr="00E90306">
        <w:trPr>
          <w:trHeight w:val="288"/>
        </w:trPr>
        <w:tc>
          <w:tcPr>
            <w:tcW w:w="960" w:type="dxa"/>
            <w:noWrap/>
            <w:hideMark/>
          </w:tcPr>
          <w:p w14:paraId="2200991E" w14:textId="77777777" w:rsidR="00DF4442" w:rsidRPr="003534AA" w:rsidRDefault="00DF4442" w:rsidP="00E903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202x-2x</w:t>
            </w:r>
          </w:p>
        </w:tc>
        <w:tc>
          <w:tcPr>
            <w:tcW w:w="2198" w:type="dxa"/>
            <w:noWrap/>
            <w:hideMark/>
          </w:tcPr>
          <w:p w14:paraId="0BFEDA56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8" w:type="dxa"/>
            <w:noWrap/>
            <w:hideMark/>
          </w:tcPr>
          <w:p w14:paraId="4B0ABED4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9" w:type="dxa"/>
            <w:noWrap/>
            <w:hideMark/>
          </w:tcPr>
          <w:p w14:paraId="76479D95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4442" w:rsidRPr="003534AA" w14:paraId="7C4F3103" w14:textId="77777777" w:rsidTr="00E90306">
        <w:trPr>
          <w:trHeight w:val="288"/>
        </w:trPr>
        <w:tc>
          <w:tcPr>
            <w:tcW w:w="960" w:type="dxa"/>
            <w:noWrap/>
            <w:hideMark/>
          </w:tcPr>
          <w:p w14:paraId="16818C82" w14:textId="77777777" w:rsidR="00DF4442" w:rsidRPr="003534AA" w:rsidRDefault="00DF4442" w:rsidP="00E903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202x-2x</w:t>
            </w:r>
          </w:p>
        </w:tc>
        <w:tc>
          <w:tcPr>
            <w:tcW w:w="2198" w:type="dxa"/>
            <w:noWrap/>
            <w:hideMark/>
          </w:tcPr>
          <w:p w14:paraId="02F80815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8" w:type="dxa"/>
            <w:noWrap/>
            <w:hideMark/>
          </w:tcPr>
          <w:p w14:paraId="005AD198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99" w:type="dxa"/>
            <w:noWrap/>
            <w:hideMark/>
          </w:tcPr>
          <w:p w14:paraId="37275E08" w14:textId="77777777" w:rsidR="00DF4442" w:rsidRPr="003534AA" w:rsidRDefault="00DF4442" w:rsidP="00E903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228D90" w14:textId="77777777" w:rsidR="008234EC" w:rsidRPr="00E25147" w:rsidRDefault="008234EC" w:rsidP="008234EC">
      <w:pPr>
        <w:rPr>
          <w:rFonts w:asciiTheme="minorHAnsi" w:hAnsiTheme="minorHAnsi" w:cs="Arial"/>
          <w:sz w:val="22"/>
          <w:szCs w:val="22"/>
        </w:rPr>
      </w:pPr>
      <w:r w:rsidRPr="00E25147">
        <w:rPr>
          <w:rFonts w:asciiTheme="minorHAnsi" w:eastAsia="Times New Roman" w:hAnsiTheme="minorHAnsi" w:cs="Arial"/>
          <w:sz w:val="22"/>
          <w:szCs w:val="22"/>
          <w:lang w:eastAsia="en-US"/>
        </w:rPr>
        <w:t>(Insert additional lines as needed)</w:t>
      </w:r>
    </w:p>
    <w:p w14:paraId="7DC50839" w14:textId="77777777" w:rsidR="00DF4442" w:rsidRDefault="00DF4442" w:rsidP="00791B09">
      <w:pPr>
        <w:rPr>
          <w:rFonts w:asciiTheme="minorHAnsi" w:hAnsiTheme="minorHAnsi" w:cs="Arial"/>
          <w:sz w:val="20"/>
          <w:szCs w:val="20"/>
        </w:rPr>
      </w:pPr>
    </w:p>
    <w:p w14:paraId="67D38638" w14:textId="1FE4BC1F" w:rsidR="00C74725" w:rsidRDefault="00C74725" w:rsidP="00791B09">
      <w:pPr>
        <w:rPr>
          <w:rFonts w:asciiTheme="minorHAnsi" w:hAnsiTheme="minorHAnsi" w:cs="Arial"/>
          <w:sz w:val="20"/>
          <w:szCs w:val="20"/>
        </w:rPr>
      </w:pPr>
    </w:p>
    <w:p w14:paraId="2511ACC2" w14:textId="77777777" w:rsidR="006111BC" w:rsidRPr="00E25147" w:rsidRDefault="006111BC" w:rsidP="00791B09">
      <w:pPr>
        <w:rPr>
          <w:rFonts w:asciiTheme="minorHAnsi" w:hAnsiTheme="minorHAnsi" w:cs="Arial"/>
          <w:sz w:val="20"/>
          <w:szCs w:val="20"/>
        </w:rPr>
      </w:pPr>
    </w:p>
    <w:p w14:paraId="4BCBE1F0" w14:textId="77777777" w:rsidR="008234EC" w:rsidRDefault="008234E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218A9985" w14:textId="77777777" w:rsidR="008234EC" w:rsidRDefault="008234EC" w:rsidP="00791B09">
      <w:pPr>
        <w:rPr>
          <w:rFonts w:asciiTheme="minorHAnsi" w:hAnsiTheme="minorHAnsi" w:cs="Arial"/>
          <w:sz w:val="20"/>
          <w:szCs w:val="20"/>
        </w:rPr>
      </w:pPr>
    </w:p>
    <w:p w14:paraId="1FF4A16D" w14:textId="77777777" w:rsidR="008234EC" w:rsidRDefault="008234EC" w:rsidP="00791B09">
      <w:pPr>
        <w:rPr>
          <w:rFonts w:asciiTheme="minorHAnsi" w:hAnsiTheme="minorHAnsi" w:cs="Arial"/>
          <w:sz w:val="20"/>
          <w:szCs w:val="20"/>
        </w:rPr>
      </w:pPr>
    </w:p>
    <w:p w14:paraId="38D1062F" w14:textId="5D3045DA" w:rsidR="00304080" w:rsidRPr="00E25147" w:rsidRDefault="00304080" w:rsidP="00791B09">
      <w:pPr>
        <w:rPr>
          <w:rFonts w:asciiTheme="minorHAnsi" w:hAnsiTheme="minorHAnsi" w:cs="Arial"/>
          <w:sz w:val="20"/>
          <w:szCs w:val="20"/>
          <w:u w:val="single"/>
        </w:rPr>
      </w:pPr>
      <w:r w:rsidRPr="00E25147">
        <w:rPr>
          <w:rFonts w:asciiTheme="minorHAnsi" w:hAnsiTheme="minorHAnsi" w:cs="Arial"/>
          <w:sz w:val="20"/>
          <w:szCs w:val="20"/>
        </w:rPr>
        <w:t>__________________________________________________________</w:t>
      </w:r>
      <w:r w:rsidRPr="00E25147">
        <w:rPr>
          <w:rFonts w:asciiTheme="minorHAnsi" w:hAnsiTheme="minorHAnsi" w:cs="Arial"/>
          <w:sz w:val="20"/>
          <w:szCs w:val="20"/>
        </w:rPr>
        <w:tab/>
      </w:r>
      <w:r w:rsidRPr="00E25147">
        <w:rPr>
          <w:rFonts w:asciiTheme="minorHAnsi" w:hAnsiTheme="minorHAnsi" w:cs="Arial"/>
          <w:sz w:val="20"/>
          <w:szCs w:val="20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</w:p>
    <w:p w14:paraId="45E70BDF" w14:textId="77777777" w:rsidR="00304080" w:rsidRPr="00E25147" w:rsidRDefault="00CD6DC2" w:rsidP="004D7DED">
      <w:pPr>
        <w:rPr>
          <w:rFonts w:asciiTheme="minorHAnsi" w:hAnsiTheme="minorHAnsi" w:cs="Arial"/>
          <w:sz w:val="20"/>
          <w:szCs w:val="20"/>
        </w:rPr>
      </w:pPr>
      <w:r w:rsidRPr="00E25147">
        <w:rPr>
          <w:rFonts w:asciiTheme="minorHAnsi" w:hAnsiTheme="minorHAnsi" w:cs="Arial"/>
          <w:sz w:val="20"/>
          <w:szCs w:val="20"/>
        </w:rPr>
        <w:t>Name</w:t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  <w:r w:rsidR="002406B1">
        <w:rPr>
          <w:rFonts w:asciiTheme="minorHAnsi" w:hAnsiTheme="minorHAnsi" w:cs="Arial"/>
          <w:sz w:val="20"/>
          <w:szCs w:val="20"/>
        </w:rPr>
        <w:t xml:space="preserve">    </w:t>
      </w:r>
      <w:r w:rsidR="00304080" w:rsidRPr="00E25147">
        <w:rPr>
          <w:rFonts w:asciiTheme="minorHAnsi" w:hAnsiTheme="minorHAnsi" w:cs="Arial"/>
          <w:sz w:val="20"/>
          <w:szCs w:val="20"/>
        </w:rPr>
        <w:t>Date</w:t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</w:p>
    <w:p w14:paraId="4BBF38D6" w14:textId="77777777" w:rsidR="00304080" w:rsidRPr="00E25147" w:rsidRDefault="00CD6DC2" w:rsidP="004D7DED">
      <w:pPr>
        <w:rPr>
          <w:rFonts w:asciiTheme="minorHAnsi" w:hAnsiTheme="minorHAnsi" w:cs="Arial"/>
          <w:sz w:val="20"/>
          <w:szCs w:val="20"/>
        </w:rPr>
      </w:pPr>
      <w:r w:rsidRPr="00E25147">
        <w:rPr>
          <w:rFonts w:asciiTheme="minorHAnsi" w:hAnsiTheme="minorHAnsi" w:cs="Arial"/>
          <w:sz w:val="20"/>
          <w:szCs w:val="20"/>
        </w:rPr>
        <w:t>Title</w:t>
      </w:r>
    </w:p>
    <w:p w14:paraId="01F446E2" w14:textId="77777777" w:rsidR="00304080" w:rsidRPr="00E25147" w:rsidRDefault="00E748DA" w:rsidP="004D7DED">
      <w:pPr>
        <w:rPr>
          <w:rFonts w:asciiTheme="minorHAnsi" w:hAnsiTheme="minorHAnsi" w:cs="Arial"/>
          <w:sz w:val="20"/>
          <w:szCs w:val="20"/>
        </w:rPr>
      </w:pPr>
      <w:r w:rsidRPr="00E25147">
        <w:rPr>
          <w:rFonts w:asciiTheme="minorHAnsi" w:hAnsiTheme="minorHAnsi" w:cs="Arial"/>
          <w:sz w:val="20"/>
          <w:szCs w:val="20"/>
        </w:rPr>
        <w:t>Name of Control Point</w:t>
      </w:r>
      <w:r w:rsidR="00C62292" w:rsidRPr="00E25147">
        <w:rPr>
          <w:rFonts w:asciiTheme="minorHAnsi" w:hAnsiTheme="minorHAnsi" w:cs="Arial"/>
          <w:sz w:val="20"/>
          <w:szCs w:val="20"/>
        </w:rPr>
        <w:t xml:space="preserve"> </w:t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</w:p>
    <w:p w14:paraId="134FF71D" w14:textId="77777777"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14:paraId="7DC7D10D" w14:textId="77777777" w:rsidR="00C74725" w:rsidRDefault="00C74725" w:rsidP="00C74725">
      <w:pPr>
        <w:rPr>
          <w:rFonts w:asciiTheme="minorHAnsi" w:hAnsiTheme="minorHAnsi" w:cs="Arial"/>
          <w:sz w:val="20"/>
          <w:szCs w:val="20"/>
        </w:rPr>
      </w:pPr>
    </w:p>
    <w:p w14:paraId="75ABD56F" w14:textId="77777777" w:rsidR="00C74725" w:rsidRDefault="00C74725" w:rsidP="00C74725">
      <w:pPr>
        <w:rPr>
          <w:rFonts w:asciiTheme="minorHAnsi" w:hAnsiTheme="minorHAnsi" w:cs="Arial"/>
          <w:sz w:val="20"/>
          <w:szCs w:val="20"/>
        </w:rPr>
      </w:pPr>
    </w:p>
    <w:p w14:paraId="5C27EAF3" w14:textId="77777777" w:rsidR="00C74725" w:rsidRDefault="00C74725" w:rsidP="00C74725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</w:p>
    <w:p w14:paraId="026D4E36" w14:textId="6C62B086" w:rsidR="00C74725" w:rsidRDefault="00B3361E" w:rsidP="00C747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Michael Balde</w:t>
      </w:r>
      <w:r w:rsidR="00E61566">
        <w:rPr>
          <w:rFonts w:asciiTheme="minorHAnsi" w:hAnsiTheme="minorHAnsi" w:cs="Arial"/>
          <w:sz w:val="20"/>
          <w:szCs w:val="20"/>
        </w:rPr>
        <w:t>ll</w:t>
      </w:r>
      <w:r>
        <w:rPr>
          <w:rFonts w:asciiTheme="minorHAnsi" w:hAnsiTheme="minorHAnsi" w:cs="Arial"/>
          <w:sz w:val="20"/>
          <w:szCs w:val="20"/>
        </w:rPr>
        <w:t>i</w:t>
      </w:r>
      <w:r w:rsidR="00C74725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7279B0">
        <w:rPr>
          <w:rFonts w:asciiTheme="minorHAnsi" w:hAnsiTheme="minorHAnsi" w:cs="Arial"/>
          <w:sz w:val="20"/>
          <w:szCs w:val="20"/>
        </w:rPr>
        <w:t xml:space="preserve">                    </w:t>
      </w:r>
      <w:r w:rsidR="007279B0">
        <w:rPr>
          <w:rFonts w:asciiTheme="minorHAnsi" w:hAnsiTheme="minorHAnsi" w:cs="Arial"/>
          <w:sz w:val="20"/>
          <w:szCs w:val="20"/>
        </w:rPr>
        <w:tab/>
      </w:r>
      <w:r w:rsidR="007279B0">
        <w:rPr>
          <w:rFonts w:asciiTheme="minorHAnsi" w:hAnsiTheme="minorHAnsi" w:cs="Arial"/>
          <w:sz w:val="20"/>
          <w:szCs w:val="20"/>
        </w:rPr>
        <w:tab/>
      </w:r>
      <w:r w:rsidR="007279B0">
        <w:rPr>
          <w:rFonts w:asciiTheme="minorHAnsi" w:hAnsiTheme="minorHAnsi" w:cs="Arial"/>
          <w:sz w:val="20"/>
          <w:szCs w:val="20"/>
        </w:rPr>
        <w:tab/>
      </w:r>
      <w:r w:rsidR="007279B0">
        <w:rPr>
          <w:rFonts w:asciiTheme="minorHAnsi" w:hAnsiTheme="minorHAnsi" w:cs="Arial"/>
          <w:sz w:val="20"/>
          <w:szCs w:val="20"/>
        </w:rPr>
        <w:tab/>
      </w:r>
      <w:r w:rsidR="007279B0">
        <w:rPr>
          <w:rFonts w:asciiTheme="minorHAnsi" w:hAnsiTheme="minorHAnsi" w:cs="Arial"/>
          <w:sz w:val="20"/>
          <w:szCs w:val="20"/>
        </w:rPr>
        <w:tab/>
      </w:r>
      <w:r w:rsidR="007279B0">
        <w:rPr>
          <w:rFonts w:asciiTheme="minorHAnsi" w:hAnsiTheme="minorHAnsi" w:cs="Arial"/>
          <w:sz w:val="20"/>
          <w:szCs w:val="20"/>
        </w:rPr>
        <w:tab/>
      </w:r>
      <w:r w:rsidR="007279B0">
        <w:rPr>
          <w:rFonts w:asciiTheme="minorHAnsi" w:hAnsiTheme="minorHAnsi" w:cs="Arial"/>
          <w:sz w:val="20"/>
          <w:szCs w:val="20"/>
        </w:rPr>
        <w:tab/>
      </w:r>
      <w:r w:rsidR="00C74725">
        <w:rPr>
          <w:rFonts w:asciiTheme="minorHAnsi" w:hAnsiTheme="minorHAnsi" w:cs="Arial"/>
          <w:sz w:val="20"/>
          <w:szCs w:val="20"/>
        </w:rPr>
        <w:t xml:space="preserve"> </w:t>
      </w:r>
      <w:r w:rsidR="0006148C">
        <w:rPr>
          <w:rFonts w:asciiTheme="minorHAnsi" w:hAnsiTheme="minorHAnsi" w:cs="Arial"/>
          <w:sz w:val="20"/>
          <w:szCs w:val="20"/>
        </w:rPr>
        <w:t xml:space="preserve">  </w:t>
      </w:r>
      <w:r w:rsidR="00C74725">
        <w:rPr>
          <w:rFonts w:asciiTheme="minorHAnsi" w:hAnsiTheme="minorHAnsi" w:cs="Arial"/>
          <w:sz w:val="20"/>
          <w:szCs w:val="20"/>
        </w:rPr>
        <w:t>Date</w:t>
      </w:r>
    </w:p>
    <w:p w14:paraId="365E309B" w14:textId="77777777" w:rsidR="00C74725" w:rsidRDefault="00E857FC" w:rsidP="00C747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Executive Director, </w:t>
      </w:r>
      <w:r w:rsidR="00C74725">
        <w:rPr>
          <w:rFonts w:asciiTheme="minorHAnsi" w:hAnsiTheme="minorHAnsi" w:cs="Arial"/>
          <w:sz w:val="20"/>
          <w:szCs w:val="20"/>
        </w:rPr>
        <w:t>Budget &amp; Resource Management</w:t>
      </w:r>
    </w:p>
    <w:p w14:paraId="567B6C9F" w14:textId="77777777" w:rsidR="00C74725" w:rsidRDefault="00C74725" w:rsidP="00C74725">
      <w:pPr>
        <w:rPr>
          <w:rFonts w:asciiTheme="minorHAnsi" w:hAnsiTheme="minorHAnsi" w:cs="Arial"/>
          <w:sz w:val="20"/>
          <w:szCs w:val="20"/>
        </w:rPr>
      </w:pPr>
    </w:p>
    <w:p w14:paraId="5802F716" w14:textId="77777777" w:rsidR="00C74725" w:rsidRPr="00E25147" w:rsidRDefault="00C74725" w:rsidP="00C74725">
      <w:pPr>
        <w:rPr>
          <w:rFonts w:asciiTheme="minorHAnsi" w:hAnsiTheme="minorHAnsi" w:cs="Arial"/>
          <w:sz w:val="20"/>
          <w:szCs w:val="20"/>
        </w:rPr>
      </w:pPr>
    </w:p>
    <w:p w14:paraId="04CDF358" w14:textId="77777777"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14:paraId="6BFD1D1B" w14:textId="77777777" w:rsidR="0006148C" w:rsidRDefault="0006148C" w:rsidP="0006148C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</w:p>
    <w:p w14:paraId="6852801B" w14:textId="77777777" w:rsidR="0006148C" w:rsidRDefault="0006148C" w:rsidP="0006148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Mike Clune                                  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 Date</w:t>
      </w:r>
    </w:p>
    <w:p w14:paraId="400969D8" w14:textId="50E9CE86" w:rsidR="0006148C" w:rsidRDefault="0006148C" w:rsidP="0006148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Senior Associate Vice Chancellor</w:t>
      </w:r>
      <w:r w:rsidR="008A36BD">
        <w:rPr>
          <w:rFonts w:asciiTheme="minorHAnsi" w:hAnsiTheme="minorHAnsi" w:cs="Arial"/>
          <w:sz w:val="20"/>
          <w:szCs w:val="20"/>
        </w:rPr>
        <w:t xml:space="preserve"> and Chief Financial Officer</w:t>
      </w:r>
    </w:p>
    <w:p w14:paraId="442E5BBC" w14:textId="77777777" w:rsidR="00FC6740" w:rsidRPr="00E857FC" w:rsidRDefault="00A84226" w:rsidP="004D7DE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C6740" w:rsidRPr="00FC6740" w14:paraId="36497333" w14:textId="77777777" w:rsidTr="00FC6740">
        <w:trPr>
          <w:trHeight w:val="300"/>
        </w:trPr>
        <w:tc>
          <w:tcPr>
            <w:tcW w:w="9350" w:type="dxa"/>
            <w:gridSpan w:val="2"/>
            <w:hideMark/>
          </w:tcPr>
          <w:p w14:paraId="41821416" w14:textId="77777777" w:rsidR="00FC6740" w:rsidRPr="00FC6740" w:rsidRDefault="00FC674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Reasons for Deficit</w:t>
            </w:r>
          </w:p>
        </w:tc>
      </w:tr>
      <w:tr w:rsidR="00FC6740" w:rsidRPr="00FC6740" w14:paraId="131CDE1C" w14:textId="77777777" w:rsidTr="00B656EC">
        <w:trPr>
          <w:trHeight w:val="300"/>
        </w:trPr>
        <w:tc>
          <w:tcPr>
            <w:tcW w:w="2245" w:type="dxa"/>
            <w:noWrap/>
            <w:hideMark/>
          </w:tcPr>
          <w:p w14:paraId="3AD531E3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Structural Deficit</w:t>
            </w:r>
          </w:p>
        </w:tc>
        <w:tc>
          <w:tcPr>
            <w:tcW w:w="7105" w:type="dxa"/>
            <w:noWrap/>
            <w:hideMark/>
          </w:tcPr>
          <w:p w14:paraId="1FE79A73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A deficit that results from a fundamental imbalance in revenues and expenditures</w:t>
            </w:r>
          </w:p>
        </w:tc>
      </w:tr>
      <w:tr w:rsidR="00FC6740" w:rsidRPr="00FC6740" w14:paraId="6FC6415A" w14:textId="77777777" w:rsidTr="00B656EC">
        <w:trPr>
          <w:trHeight w:val="300"/>
        </w:trPr>
        <w:tc>
          <w:tcPr>
            <w:tcW w:w="2245" w:type="dxa"/>
            <w:noWrap/>
            <w:hideMark/>
          </w:tcPr>
          <w:p w14:paraId="558191B7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Operational Deficit</w:t>
            </w:r>
          </w:p>
        </w:tc>
        <w:tc>
          <w:tcPr>
            <w:tcW w:w="7105" w:type="dxa"/>
            <w:noWrap/>
            <w:hideMark/>
          </w:tcPr>
          <w:p w14:paraId="66C00680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Deficit due to unforeseen one-time events or conditions. Example: Copier/printer breaks and bought a replacement</w:t>
            </w:r>
          </w:p>
        </w:tc>
      </w:tr>
      <w:tr w:rsidR="00FC6740" w:rsidRPr="00FC6740" w14:paraId="220A30FB" w14:textId="77777777" w:rsidTr="00B656EC">
        <w:trPr>
          <w:trHeight w:val="300"/>
        </w:trPr>
        <w:tc>
          <w:tcPr>
            <w:tcW w:w="2245" w:type="dxa"/>
            <w:noWrap/>
            <w:hideMark/>
          </w:tcPr>
          <w:p w14:paraId="23C60645" w14:textId="53E3C96F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 xml:space="preserve">Sinking </w:t>
            </w:r>
            <w:r w:rsidR="00F672DF">
              <w:rPr>
                <w:rFonts w:asciiTheme="minorHAnsi" w:hAnsiTheme="minorHAnsi" w:cs="Arial"/>
                <w:sz w:val="20"/>
                <w:szCs w:val="20"/>
              </w:rPr>
              <w:t>Fund</w:t>
            </w:r>
          </w:p>
        </w:tc>
        <w:tc>
          <w:tcPr>
            <w:tcW w:w="7105" w:type="dxa"/>
            <w:noWrap/>
            <w:hideMark/>
          </w:tcPr>
          <w:p w14:paraId="7EEB402E" w14:textId="3742986C" w:rsidR="00FC6740" w:rsidRPr="00FC6740" w:rsidRDefault="00F672D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Required separate MOU </w:t>
            </w:r>
            <w:r w:rsidR="003F36D1">
              <w:rPr>
                <w:rFonts w:asciiTheme="minorHAnsi" w:hAnsiTheme="minorHAnsi" w:cs="Arial"/>
                <w:sz w:val="20"/>
                <w:szCs w:val="20"/>
              </w:rPr>
              <w:t xml:space="preserve">between the </w:t>
            </w:r>
            <w:r>
              <w:rPr>
                <w:rFonts w:asciiTheme="minorHAnsi" w:hAnsiTheme="minorHAnsi" w:cs="Arial"/>
                <w:sz w:val="20"/>
                <w:szCs w:val="20"/>
              </w:rPr>
              <w:t>Dean’s Office</w:t>
            </w:r>
            <w:r w:rsidR="003F36D1">
              <w:rPr>
                <w:rFonts w:asciiTheme="minorHAnsi" w:hAnsiTheme="minorHAnsi" w:cs="Arial"/>
                <w:sz w:val="20"/>
                <w:szCs w:val="20"/>
              </w:rPr>
              <w:t xml:space="preserve"> and BRM where a p</w:t>
            </w:r>
            <w:r w:rsidR="00FC6740" w:rsidRPr="00FC6740">
              <w:rPr>
                <w:rFonts w:asciiTheme="minorHAnsi" w:hAnsiTheme="minorHAnsi" w:cs="Arial"/>
                <w:sz w:val="20"/>
                <w:szCs w:val="20"/>
              </w:rPr>
              <w:t xml:space="preserve">lanned deficit </w:t>
            </w:r>
            <w:r w:rsidR="003F36D1"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="00FC6740" w:rsidRPr="00FC6740">
              <w:rPr>
                <w:rFonts w:asciiTheme="minorHAnsi" w:hAnsiTheme="minorHAnsi" w:cs="Arial"/>
                <w:sz w:val="20"/>
                <w:szCs w:val="20"/>
              </w:rPr>
              <w:t>to be resolved through future funding revenue streams</w:t>
            </w:r>
            <w:r w:rsidR="003F36D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FC6740" w:rsidRPr="00FC6740" w14:paraId="651334F7" w14:textId="77777777" w:rsidTr="00B656EC">
        <w:trPr>
          <w:trHeight w:val="300"/>
        </w:trPr>
        <w:tc>
          <w:tcPr>
            <w:tcW w:w="2245" w:type="dxa"/>
            <w:noWrap/>
            <w:hideMark/>
          </w:tcPr>
          <w:p w14:paraId="7C05C1DB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Timing</w:t>
            </w:r>
          </w:p>
        </w:tc>
        <w:tc>
          <w:tcPr>
            <w:tcW w:w="7105" w:type="dxa"/>
            <w:noWrap/>
            <w:hideMark/>
          </w:tcPr>
          <w:p w14:paraId="03EAE300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Deficit caused by delayed reporting of revenues or transfers</w:t>
            </w:r>
          </w:p>
        </w:tc>
      </w:tr>
      <w:tr w:rsidR="00FC6740" w:rsidRPr="00FC6740" w14:paraId="51063C5F" w14:textId="77777777" w:rsidTr="00B656EC">
        <w:trPr>
          <w:trHeight w:val="300"/>
        </w:trPr>
        <w:tc>
          <w:tcPr>
            <w:tcW w:w="2245" w:type="dxa"/>
            <w:noWrap/>
            <w:hideMark/>
          </w:tcPr>
          <w:p w14:paraId="2CE3C9E3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Controller's Office Error</w:t>
            </w:r>
          </w:p>
        </w:tc>
        <w:tc>
          <w:tcPr>
            <w:tcW w:w="7105" w:type="dxa"/>
            <w:noWrap/>
            <w:hideMark/>
          </w:tcPr>
          <w:p w14:paraId="39C4E15B" w14:textId="77777777" w:rsidR="00FC6740" w:rsidRPr="00FC6740" w:rsidRDefault="00FC67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6740">
              <w:rPr>
                <w:rFonts w:asciiTheme="minorHAnsi" w:hAnsiTheme="minorHAnsi" w:cs="Arial"/>
                <w:sz w:val="20"/>
                <w:szCs w:val="20"/>
              </w:rPr>
              <w:t>Controller's Office entry error</w:t>
            </w:r>
          </w:p>
        </w:tc>
      </w:tr>
    </w:tbl>
    <w:p w14:paraId="7746D9F5" w14:textId="77777777" w:rsidR="00A84226" w:rsidRPr="00E857FC" w:rsidRDefault="00A84226" w:rsidP="004D7DED">
      <w:pPr>
        <w:rPr>
          <w:rFonts w:asciiTheme="minorHAnsi" w:hAnsiTheme="minorHAnsi" w:cs="Arial"/>
          <w:sz w:val="20"/>
          <w:szCs w:val="20"/>
        </w:rPr>
      </w:pPr>
    </w:p>
    <w:sectPr w:rsidR="00A84226" w:rsidRPr="00E857FC" w:rsidSect="00807DF4">
      <w:footerReference w:type="default" r:id="rId8"/>
      <w:pgSz w:w="12240" w:h="15840" w:code="1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5F19" w14:textId="77777777" w:rsidR="00D226E4" w:rsidRDefault="00D226E4" w:rsidP="005A0217">
      <w:r>
        <w:separator/>
      </w:r>
    </w:p>
  </w:endnote>
  <w:endnote w:type="continuationSeparator" w:id="0">
    <w:p w14:paraId="5A2C3A95" w14:textId="77777777" w:rsidR="00D226E4" w:rsidRDefault="00D226E4" w:rsidP="005A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CF3F" w14:textId="77777777" w:rsidR="00E857FC" w:rsidRDefault="00E857FC">
    <w:pPr>
      <w:pStyle w:val="Footer"/>
    </w:pPr>
    <w:r w:rsidRPr="00E25147">
      <w:rPr>
        <w:rFonts w:asciiTheme="minorHAnsi" w:hAnsiTheme="minorHAnsi" w:cs="Arial"/>
        <w:sz w:val="20"/>
        <w:szCs w:val="20"/>
      </w:rPr>
      <w:t>cc: Control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6D9" w14:textId="77777777" w:rsidR="00D226E4" w:rsidRDefault="00D226E4" w:rsidP="005A0217">
      <w:r>
        <w:separator/>
      </w:r>
    </w:p>
  </w:footnote>
  <w:footnote w:type="continuationSeparator" w:id="0">
    <w:p w14:paraId="6236A076" w14:textId="77777777" w:rsidR="00D226E4" w:rsidRDefault="00D226E4" w:rsidP="005A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60646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98F"/>
    <w:multiLevelType w:val="hybridMultilevel"/>
    <w:tmpl w:val="60646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A2A2A3-1C55-45A2-AE11-ED293F301615}"/>
    <w:docVar w:name="dgnword-eventsink" w:val="111783720"/>
  </w:docVars>
  <w:rsids>
    <w:rsidRoot w:val="004D7DED"/>
    <w:rsid w:val="00040D0C"/>
    <w:rsid w:val="0006148C"/>
    <w:rsid w:val="00093FE2"/>
    <w:rsid w:val="000D6105"/>
    <w:rsid w:val="000F6CF3"/>
    <w:rsid w:val="00103918"/>
    <w:rsid w:val="00110A2C"/>
    <w:rsid w:val="00134EB0"/>
    <w:rsid w:val="00152927"/>
    <w:rsid w:val="001A1524"/>
    <w:rsid w:val="001D053D"/>
    <w:rsid w:val="001E0713"/>
    <w:rsid w:val="0022110A"/>
    <w:rsid w:val="002406B1"/>
    <w:rsid w:val="002604D0"/>
    <w:rsid w:val="00281E31"/>
    <w:rsid w:val="002B520C"/>
    <w:rsid w:val="002C2BBE"/>
    <w:rsid w:val="00304080"/>
    <w:rsid w:val="0030424E"/>
    <w:rsid w:val="00312F22"/>
    <w:rsid w:val="0031340F"/>
    <w:rsid w:val="0034136D"/>
    <w:rsid w:val="00345DB7"/>
    <w:rsid w:val="003C6859"/>
    <w:rsid w:val="003F36D1"/>
    <w:rsid w:val="00401F80"/>
    <w:rsid w:val="0040656B"/>
    <w:rsid w:val="0041068C"/>
    <w:rsid w:val="0043063E"/>
    <w:rsid w:val="00455DD5"/>
    <w:rsid w:val="00496818"/>
    <w:rsid w:val="004D7DED"/>
    <w:rsid w:val="00524DF0"/>
    <w:rsid w:val="005260EA"/>
    <w:rsid w:val="00553A7F"/>
    <w:rsid w:val="00561CF4"/>
    <w:rsid w:val="00585BD2"/>
    <w:rsid w:val="005A0217"/>
    <w:rsid w:val="005D61BA"/>
    <w:rsid w:val="005E22A3"/>
    <w:rsid w:val="006071D0"/>
    <w:rsid w:val="006111BC"/>
    <w:rsid w:val="00611A56"/>
    <w:rsid w:val="00622DD6"/>
    <w:rsid w:val="00672D67"/>
    <w:rsid w:val="006F45E3"/>
    <w:rsid w:val="006F4FC2"/>
    <w:rsid w:val="007279B0"/>
    <w:rsid w:val="00745DE1"/>
    <w:rsid w:val="007764AF"/>
    <w:rsid w:val="00786183"/>
    <w:rsid w:val="00791B09"/>
    <w:rsid w:val="007B7DB7"/>
    <w:rsid w:val="007E690F"/>
    <w:rsid w:val="00806623"/>
    <w:rsid w:val="00807DF4"/>
    <w:rsid w:val="00822136"/>
    <w:rsid w:val="008234EC"/>
    <w:rsid w:val="00837F68"/>
    <w:rsid w:val="008A36BD"/>
    <w:rsid w:val="008D5C2E"/>
    <w:rsid w:val="009233C4"/>
    <w:rsid w:val="009D2F60"/>
    <w:rsid w:val="00A36643"/>
    <w:rsid w:val="00A418AE"/>
    <w:rsid w:val="00A84226"/>
    <w:rsid w:val="00AA0026"/>
    <w:rsid w:val="00AB2BCC"/>
    <w:rsid w:val="00AB6051"/>
    <w:rsid w:val="00AC1A64"/>
    <w:rsid w:val="00AD32E1"/>
    <w:rsid w:val="00AD3F52"/>
    <w:rsid w:val="00B3361E"/>
    <w:rsid w:val="00B50CBF"/>
    <w:rsid w:val="00B64147"/>
    <w:rsid w:val="00B656EC"/>
    <w:rsid w:val="00B74292"/>
    <w:rsid w:val="00B765C0"/>
    <w:rsid w:val="00BC1634"/>
    <w:rsid w:val="00BC4468"/>
    <w:rsid w:val="00BF3EC8"/>
    <w:rsid w:val="00BF44EA"/>
    <w:rsid w:val="00C01850"/>
    <w:rsid w:val="00C113B4"/>
    <w:rsid w:val="00C33480"/>
    <w:rsid w:val="00C62292"/>
    <w:rsid w:val="00C74725"/>
    <w:rsid w:val="00C77BF5"/>
    <w:rsid w:val="00CB37BC"/>
    <w:rsid w:val="00CD6DC2"/>
    <w:rsid w:val="00CF4A94"/>
    <w:rsid w:val="00D16A72"/>
    <w:rsid w:val="00D226E4"/>
    <w:rsid w:val="00D30BE0"/>
    <w:rsid w:val="00D41737"/>
    <w:rsid w:val="00D925D4"/>
    <w:rsid w:val="00DB1CED"/>
    <w:rsid w:val="00DB5E48"/>
    <w:rsid w:val="00DC0348"/>
    <w:rsid w:val="00DD55F8"/>
    <w:rsid w:val="00DE4DB2"/>
    <w:rsid w:val="00DE5C45"/>
    <w:rsid w:val="00DE72AA"/>
    <w:rsid w:val="00DF4442"/>
    <w:rsid w:val="00DF461B"/>
    <w:rsid w:val="00E25147"/>
    <w:rsid w:val="00E325F7"/>
    <w:rsid w:val="00E4329F"/>
    <w:rsid w:val="00E43B6E"/>
    <w:rsid w:val="00E446C5"/>
    <w:rsid w:val="00E61566"/>
    <w:rsid w:val="00E748DA"/>
    <w:rsid w:val="00E857FC"/>
    <w:rsid w:val="00E94418"/>
    <w:rsid w:val="00EB0E63"/>
    <w:rsid w:val="00EC70DE"/>
    <w:rsid w:val="00F055F8"/>
    <w:rsid w:val="00F11E48"/>
    <w:rsid w:val="00F34EE9"/>
    <w:rsid w:val="00F6506E"/>
    <w:rsid w:val="00F672DF"/>
    <w:rsid w:val="00FB66CD"/>
    <w:rsid w:val="00FC6740"/>
    <w:rsid w:val="00FD599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5F394AC6"/>
  <w15:docId w15:val="{D12711B8-052B-47EC-8DAF-5B25F28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4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2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02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02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021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37BC"/>
    <w:rPr>
      <w:rFonts w:ascii="Times New Roman" w:hAnsi="Times New Roman" w:cs="Times New Roman"/>
      <w:sz w:val="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74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14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1F80"/>
    <w:rPr>
      <w:color w:val="808080"/>
    </w:rPr>
  </w:style>
  <w:style w:type="table" w:styleId="TableGrid">
    <w:name w:val="Table Grid"/>
    <w:basedOn w:val="TableNormal"/>
    <w:locked/>
    <w:rsid w:val="00FC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cies.ucsf.edu/policy/25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BC93CAA6D4396B700F450F2FF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694C-A64E-43B7-9162-2011D8F32F4B}"/>
      </w:docPartPr>
      <w:docPartBody>
        <w:p w:rsidR="00505286" w:rsidRDefault="00957E7F" w:rsidP="00957E7F">
          <w:pPr>
            <w:pStyle w:val="0C3BC93CAA6D4396B700F450F2FF5D9F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0087E27FA01A47339043E2A3E60E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FB15-C308-4502-B4FF-E72BEFCD9BBF}"/>
      </w:docPartPr>
      <w:docPartBody>
        <w:p w:rsidR="00505286" w:rsidRDefault="00957E7F" w:rsidP="00957E7F">
          <w:pPr>
            <w:pStyle w:val="0087E27FA01A47339043E2A3E60E4A9B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D5F9539BCDF1488CA13F48F5169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0535-7D85-48A5-AD97-260583FB9621}"/>
      </w:docPartPr>
      <w:docPartBody>
        <w:p w:rsidR="00505286" w:rsidRDefault="00957E7F" w:rsidP="00957E7F">
          <w:pPr>
            <w:pStyle w:val="D5F9539BCDF1488CA13F48F5169F991C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AE88B1AE38AB4B67AFD6505EAB98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68DD-5FDE-4A56-8F6A-AF8AEC7669D4}"/>
      </w:docPartPr>
      <w:docPartBody>
        <w:p w:rsidR="00505286" w:rsidRDefault="00957E7F" w:rsidP="00957E7F">
          <w:pPr>
            <w:pStyle w:val="AE88B1AE38AB4B67AFD6505EAB9823A2"/>
          </w:pPr>
          <w:r w:rsidRPr="006D06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47"/>
    <w:rsid w:val="003400A4"/>
    <w:rsid w:val="00505286"/>
    <w:rsid w:val="007069E9"/>
    <w:rsid w:val="00957E7F"/>
    <w:rsid w:val="00C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7F"/>
    <w:rPr>
      <w:color w:val="808080"/>
    </w:rPr>
  </w:style>
  <w:style w:type="paragraph" w:customStyle="1" w:styleId="0C3BC93CAA6D4396B700F450F2FF5D9F">
    <w:name w:val="0C3BC93CAA6D4396B700F450F2FF5D9F"/>
    <w:rsid w:val="00957E7F"/>
  </w:style>
  <w:style w:type="paragraph" w:customStyle="1" w:styleId="0087E27FA01A47339043E2A3E60E4A9B">
    <w:name w:val="0087E27FA01A47339043E2A3E60E4A9B"/>
    <w:rsid w:val="00957E7F"/>
  </w:style>
  <w:style w:type="paragraph" w:customStyle="1" w:styleId="D5F9539BCDF1488CA13F48F5169F991C">
    <w:name w:val="D5F9539BCDF1488CA13F48F5169F991C"/>
    <w:rsid w:val="00957E7F"/>
  </w:style>
  <w:style w:type="paragraph" w:customStyle="1" w:styleId="AE88B1AE38AB4B67AFD6505EAB9823A2">
    <w:name w:val="AE88B1AE38AB4B67AFD6505EAB9823A2"/>
    <w:rsid w:val="00957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Facilities Management</vt:lpstr>
    </vt:vector>
  </TitlesOfParts>
  <Company>UCSF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Facilities Management</dc:title>
  <dc:creator>Tracey Gearlds</dc:creator>
  <cp:lastModifiedBy>Marinello, Angie</cp:lastModifiedBy>
  <cp:revision>2</cp:revision>
  <cp:lastPrinted>2013-10-24T18:01:00Z</cp:lastPrinted>
  <dcterms:created xsi:type="dcterms:W3CDTF">2022-09-01T18:15:00Z</dcterms:created>
  <dcterms:modified xsi:type="dcterms:W3CDTF">2022-09-01T18:15:00Z</dcterms:modified>
</cp:coreProperties>
</file>