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AE00B" w14:textId="77777777" w:rsidR="004626BF" w:rsidRPr="009038C0" w:rsidRDefault="004626BF" w:rsidP="004626BF">
      <w:pPr>
        <w:spacing w:line="240" w:lineRule="auto"/>
        <w:rPr>
          <w:rFonts w:asciiTheme="minorHAnsi" w:hAnsiTheme="minorHAnsi" w:cs="Arial"/>
          <w:b/>
          <w:bCs/>
          <w:color w:val="333399"/>
          <w:sz w:val="44"/>
          <w:szCs w:val="56"/>
          <w:lang w:val="en-GB"/>
        </w:rPr>
      </w:pPr>
    </w:p>
    <w:p w14:paraId="1A81F39E" w14:textId="77777777" w:rsidR="004626BF" w:rsidRDefault="004626BF" w:rsidP="004626BF"/>
    <w:p w14:paraId="066BC45A" w14:textId="77777777" w:rsidR="004626BF" w:rsidRDefault="004626BF" w:rsidP="004626BF">
      <w:pPr>
        <w:spacing w:line="240" w:lineRule="auto"/>
        <w:ind w:left="100"/>
        <w:rPr>
          <w:rFonts w:asciiTheme="minorHAnsi" w:hAnsiTheme="minorHAnsi" w:cs="Arial"/>
          <w:b/>
          <w:bCs/>
          <w:color w:val="333399"/>
          <w:sz w:val="44"/>
          <w:szCs w:val="56"/>
          <w:lang w:val="en-GB"/>
        </w:rPr>
      </w:pPr>
      <w:r>
        <w:rPr>
          <w:rFonts w:asciiTheme="minorHAnsi" w:hAnsiTheme="minorHAnsi" w:cs="Arial"/>
          <w:b/>
          <w:bCs/>
          <w:noProof/>
          <w:color w:val="333399"/>
          <w:sz w:val="44"/>
          <w:szCs w:val="56"/>
        </w:rPr>
        <mc:AlternateContent>
          <mc:Choice Requires="wps">
            <w:drawing>
              <wp:anchor distT="0" distB="0" distL="114300" distR="114300" simplePos="0" relativeHeight="251691008" behindDoc="0" locked="0" layoutInCell="1" allowOverlap="1" wp14:anchorId="2BF0EA34" wp14:editId="5455901A">
                <wp:simplePos x="0" y="0"/>
                <wp:positionH relativeFrom="column">
                  <wp:posOffset>470175</wp:posOffset>
                </wp:positionH>
                <wp:positionV relativeFrom="paragraph">
                  <wp:posOffset>392430</wp:posOffset>
                </wp:positionV>
                <wp:extent cx="3857625" cy="1057275"/>
                <wp:effectExtent l="0" t="0" r="0" b="0"/>
                <wp:wrapNone/>
                <wp:docPr id="8" name="Text Box 8"/>
                <wp:cNvGraphicFramePr/>
                <a:graphic xmlns:a="http://schemas.openxmlformats.org/drawingml/2006/main">
                  <a:graphicData uri="http://schemas.microsoft.com/office/word/2010/wordprocessingShape">
                    <wps:wsp>
                      <wps:cNvSpPr txBox="1"/>
                      <wps:spPr>
                        <a:xfrm>
                          <a:off x="0" y="0"/>
                          <a:ext cx="3857625" cy="1057275"/>
                        </a:xfrm>
                        <a:prstGeom prst="rect">
                          <a:avLst/>
                        </a:prstGeom>
                        <a:noFill/>
                        <a:ln w="6350">
                          <a:noFill/>
                        </a:ln>
                      </wps:spPr>
                      <wps:txbx>
                        <w:txbxContent>
                          <w:p w14:paraId="647EB4B5" w14:textId="77777777" w:rsidR="00F60642" w:rsidRPr="001E6882" w:rsidRDefault="00F60642" w:rsidP="004626BF">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6BE77AF6" w14:textId="77777777" w:rsidR="00F60642" w:rsidRPr="00AC4268" w:rsidRDefault="00F60642" w:rsidP="004626BF">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0EA34" id="_x0000_t202" coordsize="21600,21600" o:spt="202" path="m,l,21600r21600,l21600,xe">
                <v:stroke joinstyle="miter"/>
                <v:path gradientshapeok="t" o:connecttype="rect"/>
              </v:shapetype>
              <v:shape id="Text Box 8" o:spid="_x0000_s1026" type="#_x0000_t202" style="position:absolute;left:0;text-align:left;margin-left:37pt;margin-top:30.9pt;width:303.75pt;height:8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" filled="f" stroked="f" strokeweight=".5pt">
                <v:textbox>
                  <w:txbxContent>
                    <w:p w14:paraId="647EB4B5" w14:textId="77777777" w:rsidR="00F60642" w:rsidRPr="001E6882" w:rsidRDefault="00F60642" w:rsidP="004626BF">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6BE77AF6" w14:textId="77777777" w:rsidR="00F60642" w:rsidRPr="00AC4268" w:rsidRDefault="00F60642" w:rsidP="004626BF">
                      <w:pPr>
                        <w:rPr>
                          <w:rFonts w:ascii="Garamond" w:hAnsi="Garamond"/>
                          <w:color w:val="FFFFFF" w:themeColor="background1"/>
                          <w:sz w:val="90"/>
                          <w:szCs w:val="90"/>
                        </w:rPr>
                      </w:pPr>
                    </w:p>
                  </w:txbxContent>
                </v:textbox>
              </v:shape>
            </w:pict>
          </mc:Fallback>
        </mc:AlternateContent>
      </w:r>
      <w:r>
        <w:rPr>
          <w:rFonts w:asciiTheme="minorHAnsi" w:hAnsiTheme="minorHAnsi" w:cs="Arial"/>
          <w:b/>
          <w:bCs/>
          <w:noProof/>
          <w:color w:val="333399"/>
          <w:sz w:val="44"/>
          <w:szCs w:val="56"/>
        </w:rPr>
        <w:drawing>
          <wp:anchor distT="0" distB="0" distL="114300" distR="114300" simplePos="0" relativeHeight="251689984" behindDoc="0" locked="0" layoutInCell="1" allowOverlap="1" wp14:anchorId="71860CA9" wp14:editId="3EA099B8">
            <wp:simplePos x="0" y="0"/>
            <wp:positionH relativeFrom="column">
              <wp:posOffset>123825</wp:posOffset>
            </wp:positionH>
            <wp:positionV relativeFrom="paragraph">
              <wp:posOffset>-675005</wp:posOffset>
            </wp:positionV>
            <wp:extent cx="2390775" cy="429260"/>
            <wp:effectExtent l="0" t="0" r="9525" b="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csf-brm-logo-whi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0775" cy="42926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b/>
          <w:bCs/>
          <w:noProof/>
          <w:color w:val="333399"/>
          <w:sz w:val="44"/>
          <w:szCs w:val="56"/>
        </w:rPr>
        <mc:AlternateContent>
          <mc:Choice Requires="wps">
            <w:drawing>
              <wp:anchor distT="0" distB="0" distL="114300" distR="114300" simplePos="0" relativeHeight="251685888" behindDoc="0" locked="0" layoutInCell="1" allowOverlap="1" wp14:anchorId="3235F818" wp14:editId="5B7B78CC">
                <wp:simplePos x="0" y="0"/>
                <wp:positionH relativeFrom="column">
                  <wp:posOffset>-447675</wp:posOffset>
                </wp:positionH>
                <wp:positionV relativeFrom="paragraph">
                  <wp:posOffset>-1103630</wp:posOffset>
                </wp:positionV>
                <wp:extent cx="4913630" cy="4714875"/>
                <wp:effectExtent l="0" t="0" r="1270" b="9525"/>
                <wp:wrapNone/>
                <wp:docPr id="36" name="Rectangle 36"/>
                <wp:cNvGraphicFramePr/>
                <a:graphic xmlns:a="http://schemas.openxmlformats.org/drawingml/2006/main">
                  <a:graphicData uri="http://schemas.microsoft.com/office/word/2010/wordprocessingShape">
                    <wps:wsp>
                      <wps:cNvSpPr/>
                      <wps:spPr>
                        <a:xfrm>
                          <a:off x="0" y="0"/>
                          <a:ext cx="4913630" cy="471487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8D34BF" id="Rectangle 36" o:spid="_x0000_s1026" style="position:absolute;margin-left:-35.25pt;margin-top:-86.9pt;width:386.9pt;height:371.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" fillcolor="#002060" stroked="f" strokeweight="2pt"/>
            </w:pict>
          </mc:Fallback>
        </mc:AlternateContent>
      </w:r>
      <w:r>
        <w:rPr>
          <w:rFonts w:asciiTheme="minorHAnsi" w:hAnsiTheme="minorHAnsi" w:cs="Arial"/>
          <w:b/>
          <w:bCs/>
          <w:noProof/>
          <w:color w:val="333399"/>
          <w:sz w:val="44"/>
          <w:szCs w:val="56"/>
        </w:rPr>
        <mc:AlternateContent>
          <mc:Choice Requires="wps">
            <w:drawing>
              <wp:anchor distT="0" distB="0" distL="114300" distR="114300" simplePos="0" relativeHeight="251686912" behindDoc="0" locked="0" layoutInCell="1" allowOverlap="1" wp14:anchorId="2AD62046" wp14:editId="73A0E210">
                <wp:simplePos x="0" y="0"/>
                <wp:positionH relativeFrom="column">
                  <wp:posOffset>-333375</wp:posOffset>
                </wp:positionH>
                <wp:positionV relativeFrom="paragraph">
                  <wp:posOffset>-1103630</wp:posOffset>
                </wp:positionV>
                <wp:extent cx="4801705" cy="4714875"/>
                <wp:effectExtent l="0" t="0" r="0" b="9525"/>
                <wp:wrapNone/>
                <wp:docPr id="38" name="Rectangle 38"/>
                <wp:cNvGraphicFramePr/>
                <a:graphic xmlns:a="http://schemas.openxmlformats.org/drawingml/2006/main">
                  <a:graphicData uri="http://schemas.microsoft.com/office/word/2010/wordprocessingShape">
                    <wps:wsp>
                      <wps:cNvSpPr/>
                      <wps:spPr>
                        <a:xfrm>
                          <a:off x="0" y="0"/>
                          <a:ext cx="4801705" cy="4714875"/>
                        </a:xfrm>
                        <a:prstGeom prst="rect">
                          <a:avLst/>
                        </a:prstGeom>
                        <a:solidFill>
                          <a:srgbClr val="90BD3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A9749" id="Rectangle 38" o:spid="_x0000_s1026" style="position:absolute;margin-left:-26.25pt;margin-top:-86.9pt;width:378.1pt;height:37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" fillcolor="#90bd31" stroked="f" strokeweight="2pt"/>
            </w:pict>
          </mc:Fallback>
        </mc:AlternateContent>
      </w:r>
    </w:p>
    <w:p w14:paraId="6F585CE7" w14:textId="79C64023" w:rsidR="004626BF" w:rsidRDefault="007F6DEE" w:rsidP="004626BF">
      <w:pPr>
        <w:spacing w:after="0" w:line="240" w:lineRule="auto"/>
        <w:rPr>
          <w:rFonts w:asciiTheme="minorHAnsi" w:hAnsiTheme="minorHAnsi" w:cs="Arial"/>
          <w:b/>
          <w:bCs/>
          <w:color w:val="333399"/>
          <w:sz w:val="44"/>
          <w:szCs w:val="56"/>
          <w:lang w:val="en-GB"/>
        </w:rPr>
      </w:pPr>
      <w:r w:rsidRPr="009761DF">
        <w:rPr>
          <w:rFonts w:asciiTheme="minorHAnsi" w:hAnsiTheme="minorHAnsi" w:cs="Arial"/>
          <w:b/>
          <w:bCs/>
          <w:noProof/>
          <w:color w:val="333399"/>
          <w:sz w:val="44"/>
          <w:szCs w:val="56"/>
        </w:rPr>
        <w:drawing>
          <wp:anchor distT="0" distB="0" distL="114300" distR="114300" simplePos="0" relativeHeight="251695104" behindDoc="0" locked="0" layoutInCell="1" allowOverlap="1" wp14:anchorId="49686BE7" wp14:editId="07262998">
            <wp:simplePos x="0" y="0"/>
            <wp:positionH relativeFrom="column">
              <wp:posOffset>2751826</wp:posOffset>
            </wp:positionH>
            <wp:positionV relativeFrom="paragraph">
              <wp:posOffset>3146281</wp:posOffset>
            </wp:positionV>
            <wp:extent cx="3532267" cy="27686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UPlan\UCSF Branding\Graphics\Cancer-center-SB_1918.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534095" cy="27700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6BF" w:rsidRPr="001E6882">
        <w:rPr>
          <w:rFonts w:asciiTheme="minorHAnsi" w:hAnsiTheme="minorHAnsi" w:cs="Arial"/>
          <w:b/>
          <w:bCs/>
          <w:noProof/>
          <w:color w:val="333399"/>
          <w:sz w:val="44"/>
          <w:szCs w:val="56"/>
        </w:rPr>
        <mc:AlternateContent>
          <mc:Choice Requires="wps">
            <w:drawing>
              <wp:anchor distT="0" distB="0" distL="114300" distR="114300" simplePos="0" relativeHeight="251693056" behindDoc="0" locked="0" layoutInCell="1" allowOverlap="1" wp14:anchorId="7E0D6856" wp14:editId="63689411">
                <wp:simplePos x="0" y="0"/>
                <wp:positionH relativeFrom="column">
                  <wp:posOffset>-873125</wp:posOffset>
                </wp:positionH>
                <wp:positionV relativeFrom="paragraph">
                  <wp:posOffset>1466215</wp:posOffset>
                </wp:positionV>
                <wp:extent cx="4238625" cy="5143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238625" cy="514350"/>
                        </a:xfrm>
                        <a:prstGeom prst="rect">
                          <a:avLst/>
                        </a:prstGeom>
                        <a:noFill/>
                        <a:ln w="6350">
                          <a:noFill/>
                        </a:ln>
                      </wps:spPr>
                      <wps:txbx>
                        <w:txbxContent>
                          <w:p w14:paraId="2A652F32" w14:textId="3851A3F1" w:rsidR="00F60642" w:rsidRPr="001E6882" w:rsidRDefault="00F60642" w:rsidP="004626BF">
                            <w:pPr>
                              <w:jc w:val="right"/>
                              <w:rPr>
                                <w:rFonts w:ascii="Arial" w:hAnsi="Arial" w:cs="Arial"/>
                                <w:color w:val="FFFFFF" w:themeColor="background1"/>
                                <w:sz w:val="44"/>
                                <w:szCs w:val="44"/>
                              </w:rPr>
                            </w:pPr>
                            <w:r w:rsidRPr="001E6882">
                              <w:rPr>
                                <w:rFonts w:ascii="Arial" w:hAnsi="Arial" w:cs="Arial"/>
                                <w:color w:val="FFFFFF" w:themeColor="background1"/>
                                <w:sz w:val="44"/>
                                <w:szCs w:val="44"/>
                              </w:rPr>
                              <w:t>Spring 20</w:t>
                            </w:r>
                            <w:r>
                              <w:rPr>
                                <w:rFonts w:ascii="Arial" w:hAnsi="Arial" w:cs="Arial"/>
                                <w:color w:val="FFFFFF" w:themeColor="background1"/>
                                <w:sz w:val="44"/>
                                <w:szCs w:val="44"/>
                              </w:rPr>
                              <w:t>21</w:t>
                            </w:r>
                          </w:p>
                          <w:p w14:paraId="06D06683" w14:textId="77777777" w:rsidR="00F60642" w:rsidRPr="00AC4268" w:rsidRDefault="00F60642" w:rsidP="004626BF">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0D6856" id="Text Box 42" o:spid="_x0000_s1027" type="#_x0000_t202" style="position:absolute;margin-left:-68.75pt;margin-top:115.45pt;width:333.75pt;height:40.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" filled="f" stroked="f" strokeweight=".5pt">
                <v:textbox>
                  <w:txbxContent>
                    <w:p w14:paraId="2A652F32" w14:textId="3851A3F1" w:rsidR="00F60642" w:rsidRPr="001E6882" w:rsidRDefault="00F60642" w:rsidP="004626BF">
                      <w:pPr>
                        <w:jc w:val="right"/>
                        <w:rPr>
                          <w:rFonts w:ascii="Arial" w:hAnsi="Arial" w:cs="Arial"/>
                          <w:color w:val="FFFFFF" w:themeColor="background1"/>
                          <w:sz w:val="44"/>
                          <w:szCs w:val="44"/>
                        </w:rPr>
                      </w:pPr>
                      <w:r w:rsidRPr="001E6882">
                        <w:rPr>
                          <w:rFonts w:ascii="Arial" w:hAnsi="Arial" w:cs="Arial"/>
                          <w:color w:val="FFFFFF" w:themeColor="background1"/>
                          <w:sz w:val="44"/>
                          <w:szCs w:val="44"/>
                        </w:rPr>
                        <w:t>Spring 20</w:t>
                      </w:r>
                      <w:r>
                        <w:rPr>
                          <w:rFonts w:ascii="Arial" w:hAnsi="Arial" w:cs="Arial"/>
                          <w:color w:val="FFFFFF" w:themeColor="background1"/>
                          <w:sz w:val="44"/>
                          <w:szCs w:val="44"/>
                        </w:rPr>
                        <w:t>21</w:t>
                      </w:r>
                    </w:p>
                    <w:p w14:paraId="06D06683" w14:textId="77777777" w:rsidR="00F60642" w:rsidRPr="00AC4268" w:rsidRDefault="00F60642" w:rsidP="004626BF">
                      <w:pPr>
                        <w:rPr>
                          <w:rFonts w:ascii="Garamond" w:hAnsi="Garamond"/>
                          <w:color w:val="FFFFFF" w:themeColor="background1"/>
                          <w:sz w:val="90"/>
                          <w:szCs w:val="90"/>
                        </w:rPr>
                      </w:pPr>
                    </w:p>
                  </w:txbxContent>
                </v:textbox>
              </v:shape>
            </w:pict>
          </mc:Fallback>
        </mc:AlternateContent>
      </w:r>
      <w:r w:rsidR="004626BF">
        <w:rPr>
          <w:rFonts w:asciiTheme="minorHAnsi" w:hAnsiTheme="minorHAnsi" w:cs="Arial"/>
          <w:b/>
          <w:bCs/>
          <w:noProof/>
          <w:color w:val="333399"/>
          <w:sz w:val="44"/>
          <w:szCs w:val="56"/>
        </w:rPr>
        <mc:AlternateContent>
          <mc:Choice Requires="wps">
            <w:drawing>
              <wp:anchor distT="0" distB="0" distL="114300" distR="114300" simplePos="0" relativeHeight="251692032" behindDoc="0" locked="0" layoutInCell="1" allowOverlap="1" wp14:anchorId="3E052E83" wp14:editId="67D6255D">
                <wp:simplePos x="0" y="0"/>
                <wp:positionH relativeFrom="column">
                  <wp:posOffset>-1080495</wp:posOffset>
                </wp:positionH>
                <wp:positionV relativeFrom="paragraph">
                  <wp:posOffset>971550</wp:posOffset>
                </wp:positionV>
                <wp:extent cx="4444540" cy="13398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444540" cy="1339850"/>
                        </a:xfrm>
                        <a:prstGeom prst="rect">
                          <a:avLst/>
                        </a:prstGeom>
                        <a:noFill/>
                        <a:ln w="6350">
                          <a:noFill/>
                        </a:ln>
                      </wps:spPr>
                      <wps:txbx>
                        <w:txbxContent>
                          <w:p w14:paraId="10B67C39" w14:textId="77777777" w:rsidR="00F60642" w:rsidRPr="001E6882" w:rsidRDefault="00F60642" w:rsidP="004626BF">
                            <w:pPr>
                              <w:jc w:val="right"/>
                              <w:rPr>
                                <w:rFonts w:ascii="Arial" w:hAnsi="Arial" w:cs="Arial"/>
                                <w:color w:val="FFFFFF" w:themeColor="background1"/>
                                <w:sz w:val="48"/>
                                <w:szCs w:val="48"/>
                              </w:rPr>
                            </w:pPr>
                            <w:r>
                              <w:rPr>
                                <w:rFonts w:ascii="Arial" w:hAnsi="Arial" w:cs="Arial"/>
                                <w:color w:val="FFFFFF" w:themeColor="background1"/>
                                <w:sz w:val="48"/>
                                <w:szCs w:val="48"/>
                              </w:rPr>
                              <w:t>Navigating in UPlan</w:t>
                            </w:r>
                          </w:p>
                          <w:p w14:paraId="43C84E74" w14:textId="77777777" w:rsidR="00F60642" w:rsidRPr="00AC4268" w:rsidRDefault="00F60642" w:rsidP="004626BF">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52E83" id="Text Box 44" o:spid="_x0000_s1028" type="#_x0000_t202" style="position:absolute;margin-left:-85.1pt;margin-top:76.5pt;width:349.95pt;height:1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" filled="f" stroked="f" strokeweight=".5pt">
                <v:textbox>
                  <w:txbxContent>
                    <w:p w14:paraId="10B67C39" w14:textId="77777777" w:rsidR="00F60642" w:rsidRPr="001E6882" w:rsidRDefault="00F60642" w:rsidP="004626BF">
                      <w:pPr>
                        <w:jc w:val="right"/>
                        <w:rPr>
                          <w:rFonts w:ascii="Arial" w:hAnsi="Arial" w:cs="Arial"/>
                          <w:color w:val="FFFFFF" w:themeColor="background1"/>
                          <w:sz w:val="48"/>
                          <w:szCs w:val="48"/>
                        </w:rPr>
                      </w:pPr>
                      <w:r>
                        <w:rPr>
                          <w:rFonts w:ascii="Arial" w:hAnsi="Arial" w:cs="Arial"/>
                          <w:color w:val="FFFFFF" w:themeColor="background1"/>
                          <w:sz w:val="48"/>
                          <w:szCs w:val="48"/>
                        </w:rPr>
                        <w:t>Navigating in UPlan</w:t>
                      </w:r>
                    </w:p>
                    <w:p w14:paraId="43C84E74" w14:textId="77777777" w:rsidR="00F60642" w:rsidRPr="00AC4268" w:rsidRDefault="00F60642" w:rsidP="004626BF">
                      <w:pPr>
                        <w:rPr>
                          <w:rFonts w:ascii="Garamond" w:hAnsi="Garamond"/>
                          <w:color w:val="FFFFFF" w:themeColor="background1"/>
                          <w:sz w:val="90"/>
                          <w:szCs w:val="90"/>
                        </w:rPr>
                      </w:pPr>
                    </w:p>
                  </w:txbxContent>
                </v:textbox>
              </v:shape>
            </w:pict>
          </mc:Fallback>
        </mc:AlternateContent>
      </w:r>
      <w:r w:rsidR="004626BF" w:rsidRPr="001E6882">
        <w:rPr>
          <w:rFonts w:asciiTheme="minorHAnsi" w:hAnsiTheme="minorHAnsi" w:cs="Arial"/>
          <w:b/>
          <w:bCs/>
          <w:noProof/>
          <w:color w:val="333399"/>
          <w:sz w:val="44"/>
          <w:szCs w:val="56"/>
        </w:rPr>
        <mc:AlternateContent>
          <mc:Choice Requires="wps">
            <w:drawing>
              <wp:anchor distT="0" distB="0" distL="114300" distR="114300" simplePos="0" relativeHeight="251694080" behindDoc="0" locked="0" layoutInCell="1" allowOverlap="1" wp14:anchorId="1D644F75" wp14:editId="2C48F9D9">
                <wp:simplePos x="0" y="0"/>
                <wp:positionH relativeFrom="column">
                  <wp:posOffset>2460364</wp:posOffset>
                </wp:positionH>
                <wp:positionV relativeFrom="paragraph">
                  <wp:posOffset>6191250</wp:posOffset>
                </wp:positionV>
                <wp:extent cx="3076575" cy="4667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076575" cy="466725"/>
                        </a:xfrm>
                        <a:prstGeom prst="rect">
                          <a:avLst/>
                        </a:prstGeom>
                        <a:noFill/>
                        <a:ln w="6350">
                          <a:noFill/>
                        </a:ln>
                      </wps:spPr>
                      <wps:txbx>
                        <w:txbxContent>
                          <w:p w14:paraId="3E9A128B" w14:textId="77777777" w:rsidR="00F60642" w:rsidRDefault="00F60642" w:rsidP="004626BF">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37C6423A" w14:textId="77777777" w:rsidR="00F60642" w:rsidRPr="001E6882" w:rsidRDefault="00B95522" w:rsidP="004626BF">
                            <w:pPr>
                              <w:spacing w:after="0"/>
                              <w:rPr>
                                <w:rFonts w:ascii="Arial" w:hAnsi="Arial" w:cs="Arial"/>
                                <w:color w:val="FFFFFF" w:themeColor="background1"/>
                                <w:sz w:val="24"/>
                                <w:szCs w:val="24"/>
                              </w:rPr>
                            </w:pPr>
                            <w:hyperlink r:id="rId10" w:history="1">
                              <w:r w:rsidR="00F60642" w:rsidRPr="001E6882">
                                <w:rPr>
                                  <w:rStyle w:val="Hyperlink"/>
                                  <w:rFonts w:ascii="Arial" w:hAnsi="Arial" w:cs="Arial"/>
                                  <w:color w:val="FFFFFF" w:themeColor="background1"/>
                                  <w:sz w:val="24"/>
                                  <w:szCs w:val="24"/>
                                </w:rPr>
                                <w:t>https://brm.ucsf.edu/uplan</w:t>
                              </w:r>
                            </w:hyperlink>
                          </w:p>
                          <w:p w14:paraId="4BE77BD8" w14:textId="77777777" w:rsidR="00F60642" w:rsidRPr="00AC4268" w:rsidRDefault="00F60642" w:rsidP="004626BF">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44F75" id="Text Box 45" o:spid="_x0000_s1029" type="#_x0000_t202" style="position:absolute;margin-left:193.75pt;margin-top:487.5pt;width:242.25pt;height:3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" filled="f" stroked="f" strokeweight=".5pt">
                <v:textbox>
                  <w:txbxContent>
                    <w:p w14:paraId="3E9A128B" w14:textId="77777777" w:rsidR="00F60642" w:rsidRDefault="00F60642" w:rsidP="004626BF">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37C6423A" w14:textId="77777777" w:rsidR="00F60642" w:rsidRPr="001E6882" w:rsidRDefault="00B65B75" w:rsidP="004626BF">
                      <w:pPr>
                        <w:spacing w:after="0"/>
                        <w:rPr>
                          <w:rFonts w:ascii="Arial" w:hAnsi="Arial" w:cs="Arial"/>
                          <w:color w:val="FFFFFF" w:themeColor="background1"/>
                          <w:sz w:val="24"/>
                          <w:szCs w:val="24"/>
                        </w:rPr>
                      </w:pPr>
                      <w:hyperlink r:id="rId11" w:history="1">
                        <w:r w:rsidR="00F60642" w:rsidRPr="001E6882">
                          <w:rPr>
                            <w:rStyle w:val="Hyperlink"/>
                            <w:rFonts w:ascii="Arial" w:hAnsi="Arial" w:cs="Arial"/>
                            <w:color w:val="FFFFFF" w:themeColor="background1"/>
                            <w:sz w:val="24"/>
                            <w:szCs w:val="24"/>
                          </w:rPr>
                          <w:t>https://brm.ucsf.edu/uplan</w:t>
                        </w:r>
                      </w:hyperlink>
                    </w:p>
                    <w:p w14:paraId="4BE77BD8" w14:textId="77777777" w:rsidR="00F60642" w:rsidRPr="00AC4268" w:rsidRDefault="00F60642" w:rsidP="004626BF">
                      <w:pPr>
                        <w:rPr>
                          <w:rFonts w:ascii="Garamond" w:hAnsi="Garamond"/>
                          <w:color w:val="FFFFFF" w:themeColor="background1"/>
                          <w:sz w:val="90"/>
                          <w:szCs w:val="90"/>
                        </w:rPr>
                      </w:pPr>
                    </w:p>
                  </w:txbxContent>
                </v:textbox>
              </v:shape>
            </w:pict>
          </mc:Fallback>
        </mc:AlternateContent>
      </w:r>
      <w:r w:rsidR="004626BF">
        <w:rPr>
          <w:rFonts w:asciiTheme="minorHAnsi" w:hAnsiTheme="minorHAnsi" w:cs="Arial"/>
          <w:b/>
          <w:bCs/>
          <w:noProof/>
          <w:color w:val="333399"/>
          <w:sz w:val="44"/>
          <w:szCs w:val="56"/>
        </w:rPr>
        <mc:AlternateContent>
          <mc:Choice Requires="wps">
            <w:drawing>
              <wp:anchor distT="0" distB="0" distL="114300" distR="114300" simplePos="0" relativeHeight="251688960" behindDoc="0" locked="0" layoutInCell="1" allowOverlap="1" wp14:anchorId="06A5B21B" wp14:editId="4597883F">
                <wp:simplePos x="0" y="0"/>
                <wp:positionH relativeFrom="column">
                  <wp:posOffset>2119256</wp:posOffset>
                </wp:positionH>
                <wp:positionV relativeFrom="paragraph">
                  <wp:posOffset>5916146</wp:posOffset>
                </wp:positionV>
                <wp:extent cx="4160222" cy="1190625"/>
                <wp:effectExtent l="0" t="0" r="0" b="9525"/>
                <wp:wrapNone/>
                <wp:docPr id="46" name="Rectangle 46"/>
                <wp:cNvGraphicFramePr/>
                <a:graphic xmlns:a="http://schemas.openxmlformats.org/drawingml/2006/main">
                  <a:graphicData uri="http://schemas.microsoft.com/office/word/2010/wordprocessingShape">
                    <wps:wsp>
                      <wps:cNvSpPr/>
                      <wps:spPr>
                        <a:xfrm>
                          <a:off x="0" y="0"/>
                          <a:ext cx="4160222" cy="119062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A8A0C" id="Rectangle 46" o:spid="_x0000_s1026" style="position:absolute;margin-left:166.85pt;margin-top:465.85pt;width:327.6pt;height:9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" fillcolor="#002060" stroked="f" strokeweight="2pt"/>
            </w:pict>
          </mc:Fallback>
        </mc:AlternateContent>
      </w:r>
      <w:r>
        <w:rPr>
          <w:rFonts w:asciiTheme="minorHAnsi" w:hAnsiTheme="minorHAnsi" w:cs="Arial"/>
          <w:b/>
          <w:bCs/>
          <w:noProof/>
          <w:color w:val="333399"/>
          <w:sz w:val="44"/>
          <w:szCs w:val="56"/>
        </w:rPr>
        <mc:AlternateContent>
          <mc:Choice Requires="wps">
            <w:drawing>
              <wp:anchor distT="0" distB="0" distL="114300" distR="114300" simplePos="0" relativeHeight="251684864" behindDoc="0" locked="0" layoutInCell="1" allowOverlap="1" wp14:anchorId="17E76CD0" wp14:editId="30E235CA">
                <wp:simplePos x="0" y="0"/>
                <wp:positionH relativeFrom="column">
                  <wp:posOffset>2752725</wp:posOffset>
                </wp:positionH>
                <wp:positionV relativeFrom="paragraph">
                  <wp:posOffset>2190750</wp:posOffset>
                </wp:positionV>
                <wp:extent cx="3524250" cy="4133850"/>
                <wp:effectExtent l="0" t="0" r="0" b="0"/>
                <wp:wrapNone/>
                <wp:docPr id="47" name="Rectangle 47"/>
                <wp:cNvGraphicFramePr/>
                <a:graphic xmlns:a="http://schemas.openxmlformats.org/drawingml/2006/main">
                  <a:graphicData uri="http://schemas.microsoft.com/office/word/2010/wordprocessingShape">
                    <wps:wsp>
                      <wps:cNvSpPr/>
                      <wps:spPr>
                        <a:xfrm>
                          <a:off x="0" y="0"/>
                          <a:ext cx="3524250" cy="4133850"/>
                        </a:xfrm>
                        <a:prstGeom prst="rect">
                          <a:avLst/>
                        </a:prstGeom>
                        <a:solidFill>
                          <a:srgbClr val="D1D3D3"/>
                        </a:solidFill>
                        <a:ln w="25400" cap="flat" cmpd="sng" algn="ctr">
                          <a:noFill/>
                          <a:prstDash val="soli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0CC18A4" id="Rectangle 47" o:spid="_x0000_s1026" style="position:absolute;margin-left:216.75pt;margin-top:172.5pt;width:277.5pt;height:325.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" fillcolor="#d1d3d3" stroked="f" strokeweight="2pt">
                <v:textbox style="mso-fit-shape-to-text:t"/>
              </v:rect>
            </w:pict>
          </mc:Fallback>
        </mc:AlternateContent>
      </w:r>
      <w:r w:rsidR="004626BF">
        <w:rPr>
          <w:rFonts w:asciiTheme="minorHAnsi" w:hAnsiTheme="minorHAnsi" w:cs="Arial"/>
          <w:b/>
          <w:bCs/>
          <w:noProof/>
          <w:color w:val="333399"/>
          <w:sz w:val="44"/>
          <w:szCs w:val="56"/>
        </w:rPr>
        <mc:AlternateContent>
          <mc:Choice Requires="wps">
            <w:drawing>
              <wp:anchor distT="0" distB="0" distL="114300" distR="114300" simplePos="0" relativeHeight="251687936" behindDoc="0" locked="0" layoutInCell="1" allowOverlap="1" wp14:anchorId="320C2ED9" wp14:editId="186E00F8">
                <wp:simplePos x="0" y="0"/>
                <wp:positionH relativeFrom="column">
                  <wp:posOffset>4466590</wp:posOffset>
                </wp:positionH>
                <wp:positionV relativeFrom="paragraph">
                  <wp:posOffset>1378585</wp:posOffset>
                </wp:positionV>
                <wp:extent cx="1811020" cy="1764665"/>
                <wp:effectExtent l="0" t="0" r="0" b="6985"/>
                <wp:wrapNone/>
                <wp:docPr id="48" name="Rectangle 48"/>
                <wp:cNvGraphicFramePr/>
                <a:graphic xmlns:a="http://schemas.openxmlformats.org/drawingml/2006/main">
                  <a:graphicData uri="http://schemas.microsoft.com/office/word/2010/wordprocessingShape">
                    <wps:wsp>
                      <wps:cNvSpPr/>
                      <wps:spPr>
                        <a:xfrm>
                          <a:off x="0" y="0"/>
                          <a:ext cx="1811020" cy="1764665"/>
                        </a:xfrm>
                        <a:prstGeom prst="rect">
                          <a:avLst/>
                        </a:prstGeom>
                        <a:solidFill>
                          <a:srgbClr val="F4802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8D5895" id="Rectangle 48" o:spid="_x0000_s1026" style="position:absolute;margin-left:351.7pt;margin-top:108.55pt;width:142.6pt;height:138.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" fillcolor="#f48024" stroked="f" strokeweight="2pt"/>
            </w:pict>
          </mc:Fallback>
        </mc:AlternateContent>
      </w:r>
      <w:r w:rsidR="004626BF">
        <w:rPr>
          <w:rFonts w:asciiTheme="minorHAnsi" w:hAnsiTheme="minorHAnsi" w:cs="Arial"/>
          <w:b/>
          <w:bCs/>
          <w:color w:val="333399"/>
          <w:sz w:val="44"/>
          <w:szCs w:val="56"/>
          <w:lang w:val="en-GB"/>
        </w:rPr>
        <w:br w:type="page"/>
      </w:r>
    </w:p>
    <w:p w14:paraId="7229E814" w14:textId="4AA0CBF2" w:rsidR="00534AD7" w:rsidRPr="00AB53EB" w:rsidRDefault="00AB53EB" w:rsidP="00AB53EB">
      <w:pPr>
        <w:tabs>
          <w:tab w:val="left" w:pos="1320"/>
        </w:tabs>
        <w:rPr>
          <w:rFonts w:asciiTheme="minorHAnsi" w:hAnsiTheme="minorHAnsi"/>
          <w:szCs w:val="20"/>
        </w:rPr>
        <w:sectPr w:rsidR="00534AD7" w:rsidRPr="00AB53EB" w:rsidSect="00FF5DFA">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pgNumType w:fmt="lowerRoman" w:start="1"/>
          <w:cols w:space="708"/>
          <w:formProt w:val="0"/>
          <w:titlePg/>
          <w:docGrid w:linePitch="360"/>
        </w:sectPr>
      </w:pPr>
      <w:r>
        <w:rPr>
          <w:rFonts w:asciiTheme="minorHAnsi" w:hAnsiTheme="minorHAnsi"/>
          <w:szCs w:val="20"/>
        </w:rPr>
        <w:lastRenderedPageBreak/>
        <w:tab/>
      </w:r>
    </w:p>
    <w:p w14:paraId="0BC9BC0E" w14:textId="77777777" w:rsidR="00A357AD" w:rsidRPr="009038C0" w:rsidRDefault="00A357AD" w:rsidP="00A357AD">
      <w:pPr>
        <w:rPr>
          <w:rFonts w:asciiTheme="minorHAnsi" w:hAnsiTheme="minorHAnsi"/>
          <w:lang w:val="en-GB"/>
        </w:rPr>
      </w:pPr>
    </w:p>
    <w:p w14:paraId="55402A8B" w14:textId="77777777" w:rsidR="00A357AD" w:rsidRPr="009038C0" w:rsidRDefault="00A357AD" w:rsidP="00A357AD">
      <w:pPr>
        <w:rPr>
          <w:rFonts w:asciiTheme="minorHAnsi" w:hAnsiTheme="minorHAnsi"/>
          <w:lang w:val="en-GB"/>
        </w:rPr>
      </w:pPr>
    </w:p>
    <w:p w14:paraId="19ACFEF3" w14:textId="77777777" w:rsidR="00A357AD" w:rsidRPr="009038C0" w:rsidRDefault="00A357AD" w:rsidP="00A357AD">
      <w:pPr>
        <w:rPr>
          <w:rFonts w:asciiTheme="minorHAnsi" w:hAnsiTheme="minorHAnsi"/>
          <w:lang w:val="en-GB"/>
        </w:rPr>
      </w:pPr>
    </w:p>
    <w:p w14:paraId="1CBD6BB3" w14:textId="77777777" w:rsidR="00A357AD" w:rsidRPr="009038C0" w:rsidRDefault="00A357AD" w:rsidP="00A357AD">
      <w:pPr>
        <w:rPr>
          <w:rFonts w:asciiTheme="minorHAnsi" w:hAnsiTheme="minorHAnsi"/>
          <w:lang w:val="en-GB"/>
        </w:rPr>
      </w:pPr>
    </w:p>
    <w:p w14:paraId="29D96714" w14:textId="77777777" w:rsidR="00A357AD" w:rsidRPr="009038C0" w:rsidRDefault="00A357AD" w:rsidP="00A357AD">
      <w:pPr>
        <w:rPr>
          <w:rFonts w:asciiTheme="minorHAnsi" w:hAnsiTheme="minorHAnsi"/>
          <w:lang w:val="en-GB"/>
        </w:rPr>
      </w:pPr>
    </w:p>
    <w:p w14:paraId="145434D3" w14:textId="77777777" w:rsidR="00A357AD" w:rsidRPr="009038C0" w:rsidRDefault="00A357AD" w:rsidP="00A357AD">
      <w:pPr>
        <w:rPr>
          <w:rFonts w:asciiTheme="minorHAnsi" w:hAnsiTheme="minorHAnsi"/>
          <w:lang w:val="en-GB"/>
        </w:rPr>
      </w:pPr>
    </w:p>
    <w:p w14:paraId="7D7B2BDC" w14:textId="77777777" w:rsidR="00A357AD" w:rsidRPr="009038C0" w:rsidRDefault="00A357AD" w:rsidP="00A357AD">
      <w:pPr>
        <w:rPr>
          <w:rFonts w:asciiTheme="minorHAnsi" w:hAnsiTheme="minorHAnsi"/>
          <w:lang w:val="en-GB"/>
        </w:rPr>
      </w:pPr>
    </w:p>
    <w:p w14:paraId="794E9360" w14:textId="77777777" w:rsidR="00A357AD" w:rsidRPr="009038C0" w:rsidRDefault="00A357AD" w:rsidP="00A357AD">
      <w:pPr>
        <w:rPr>
          <w:rFonts w:asciiTheme="minorHAnsi" w:hAnsiTheme="minorHAnsi"/>
          <w:lang w:val="en-GB"/>
        </w:rPr>
      </w:pPr>
    </w:p>
    <w:p w14:paraId="5678BED6" w14:textId="77777777" w:rsidR="00A357AD" w:rsidRPr="009038C0" w:rsidRDefault="00A357AD" w:rsidP="00A357AD">
      <w:pPr>
        <w:rPr>
          <w:rFonts w:asciiTheme="minorHAnsi" w:hAnsiTheme="minorHAnsi"/>
          <w:lang w:val="en-GB"/>
        </w:rPr>
      </w:pPr>
    </w:p>
    <w:p w14:paraId="713E0669" w14:textId="77777777" w:rsidR="00A357AD" w:rsidRPr="009038C0" w:rsidRDefault="00A357AD" w:rsidP="00A357AD">
      <w:pPr>
        <w:rPr>
          <w:rFonts w:asciiTheme="minorHAnsi" w:hAnsiTheme="minorHAnsi"/>
          <w:lang w:val="en-GB"/>
        </w:rPr>
      </w:pPr>
    </w:p>
    <w:p w14:paraId="7388CED8" w14:textId="77777777" w:rsidR="00A357AD" w:rsidRPr="009038C0" w:rsidRDefault="00A357AD" w:rsidP="00A357AD">
      <w:pPr>
        <w:rPr>
          <w:rFonts w:asciiTheme="minorHAnsi" w:hAnsiTheme="minorHAnsi"/>
          <w:lang w:val="en-GB"/>
        </w:rPr>
      </w:pPr>
    </w:p>
    <w:p w14:paraId="62743977" w14:textId="77777777" w:rsidR="00A357AD" w:rsidRPr="009038C0" w:rsidRDefault="00A357AD" w:rsidP="00A357AD">
      <w:pPr>
        <w:rPr>
          <w:rFonts w:asciiTheme="minorHAnsi" w:hAnsiTheme="minorHAnsi"/>
          <w:lang w:val="en-GB"/>
        </w:rPr>
      </w:pPr>
    </w:p>
    <w:p w14:paraId="1FCD73F5" w14:textId="77777777" w:rsidR="00A357AD" w:rsidRPr="009038C0" w:rsidRDefault="00A357AD" w:rsidP="00A357AD">
      <w:pPr>
        <w:rPr>
          <w:rFonts w:asciiTheme="minorHAnsi" w:hAnsiTheme="minorHAnsi"/>
          <w:lang w:val="en-GB"/>
        </w:rPr>
      </w:pPr>
    </w:p>
    <w:p w14:paraId="27E63CCC" w14:textId="77777777" w:rsidR="00A357AD" w:rsidRPr="009038C0" w:rsidRDefault="00A357AD" w:rsidP="00A357AD">
      <w:pPr>
        <w:rPr>
          <w:rFonts w:asciiTheme="minorHAnsi" w:hAnsiTheme="minorHAnsi"/>
          <w:lang w:val="en-GB"/>
        </w:rPr>
      </w:pPr>
    </w:p>
    <w:p w14:paraId="46B719D4" w14:textId="0666BADF" w:rsidR="00A357AD" w:rsidRPr="009038C0" w:rsidRDefault="00A357AD" w:rsidP="00A357AD">
      <w:pPr>
        <w:spacing w:before="100" w:beforeAutospacing="1" w:after="100" w:afterAutospacing="1"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[20</w:t>
      </w:r>
      <w:r w:rsidR="0061277D">
        <w:rPr>
          <w:rFonts w:asciiTheme="minorHAnsi" w:eastAsia="Times New Roman" w:hAnsiTheme="minorHAnsi" w:cs="Calibri"/>
          <w:sz w:val="16"/>
          <w:szCs w:val="16"/>
        </w:rPr>
        <w:t>20</w:t>
      </w:r>
      <w:r w:rsidR="004409F8">
        <w:rPr>
          <w:rFonts w:asciiTheme="minorHAnsi" w:eastAsia="Times New Roman" w:hAnsiTheme="minorHAnsi" w:cs="Calibri"/>
          <w:sz w:val="16"/>
          <w:szCs w:val="16"/>
        </w:rPr>
        <w:t>-202</w:t>
      </w:r>
      <w:r w:rsidR="0061277D">
        <w:rPr>
          <w:rFonts w:asciiTheme="minorHAnsi" w:eastAsia="Times New Roman" w:hAnsiTheme="minorHAnsi" w:cs="Calibri"/>
          <w:sz w:val="16"/>
          <w:szCs w:val="16"/>
        </w:rPr>
        <w:t>1</w:t>
      </w:r>
      <w:r w:rsidRPr="009038C0">
        <w:rPr>
          <w:rFonts w:asciiTheme="minorHAnsi" w:eastAsia="Times New Roman" w:hAnsiTheme="minorHAnsi" w:cs="Calibri"/>
          <w:sz w:val="16"/>
          <w:szCs w:val="16"/>
        </w:rPr>
        <w:t xml:space="preserve">] “University of California San Francisco (UCSF)” </w:t>
      </w:r>
    </w:p>
    <w:p w14:paraId="7966AAEF" w14:textId="77777777" w:rsidR="00A357AD" w:rsidRPr="009038C0" w:rsidRDefault="00A357AD" w:rsidP="00A357AD">
      <w:pPr>
        <w:spacing w:after="40" w:line="240" w:lineRule="auto"/>
        <w:rPr>
          <w:rFonts w:asciiTheme="minorHAnsi" w:eastAsia="Times New Roman" w:hAnsiTheme="minorHAnsi"/>
          <w:b/>
          <w:sz w:val="16"/>
          <w:szCs w:val="16"/>
        </w:rPr>
      </w:pPr>
      <w:r w:rsidRPr="009038C0">
        <w:rPr>
          <w:rFonts w:asciiTheme="minorHAnsi" w:eastAsia="Times New Roman" w:hAnsiTheme="minorHAnsi" w:cs="Calibri"/>
          <w:b/>
          <w:sz w:val="16"/>
          <w:szCs w:val="16"/>
        </w:rPr>
        <w:t>Ownership of Copyright</w:t>
      </w:r>
    </w:p>
    <w:p w14:paraId="72B8999E" w14:textId="1050736C" w:rsidR="00A357AD" w:rsidRPr="009038C0" w:rsidRDefault="00A357AD" w:rsidP="00A357AD">
      <w:pPr>
        <w:spacing w:after="20" w:line="240" w:lineRule="auto"/>
        <w:rPr>
          <w:rFonts w:asciiTheme="minorHAnsi" w:eastAsia="Times New Roman" w:hAnsiTheme="minorHAnsi"/>
          <w:b/>
          <w:sz w:val="16"/>
          <w:szCs w:val="16"/>
        </w:rPr>
      </w:pPr>
      <w:r w:rsidRPr="009038C0">
        <w:rPr>
          <w:rFonts w:asciiTheme="minorHAnsi" w:eastAsia="Times New Roman" w:hAnsiTheme="minorHAnsi" w:cs="Calibri"/>
          <w:sz w:val="16"/>
          <w:szCs w:val="16"/>
        </w:rPr>
        <w:t>The copyright in this materi</w:t>
      </w:r>
      <w:r w:rsidR="002E5EDD">
        <w:rPr>
          <w:rFonts w:asciiTheme="minorHAnsi" w:eastAsia="Times New Roman" w:hAnsiTheme="minorHAnsi" w:cs="Calibri"/>
          <w:sz w:val="16"/>
          <w:szCs w:val="16"/>
        </w:rPr>
        <w:t>al (including without limitation</w:t>
      </w:r>
      <w:r w:rsidRPr="009038C0">
        <w:rPr>
          <w:rFonts w:asciiTheme="minorHAnsi" w:eastAsia="Times New Roman" w:hAnsiTheme="minorHAnsi" w:cs="Calibri"/>
          <w:sz w:val="16"/>
          <w:szCs w:val="16"/>
        </w:rPr>
        <w:t xml:space="preserve"> the </w:t>
      </w:r>
      <w:r w:rsidR="00D867E0">
        <w:rPr>
          <w:rFonts w:asciiTheme="minorHAnsi" w:eastAsia="Times New Roman" w:hAnsiTheme="minorHAnsi" w:cs="Calibri"/>
          <w:sz w:val="16"/>
          <w:szCs w:val="16"/>
        </w:rPr>
        <w:t>text, artwork, photographs, and</w:t>
      </w:r>
      <w:r w:rsidRPr="009038C0">
        <w:rPr>
          <w:rFonts w:asciiTheme="minorHAnsi" w:eastAsia="Times New Roman" w:hAnsiTheme="minorHAnsi" w:cs="Calibri"/>
          <w:sz w:val="16"/>
          <w:szCs w:val="16"/>
        </w:rPr>
        <w:t xml:space="preserve"> images) are owned by UCSF.</w:t>
      </w:r>
    </w:p>
    <w:p w14:paraId="2EEA39E9"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Copyright License</w:t>
      </w:r>
    </w:p>
    <w:p w14:paraId="6ABC6EB1"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sz w:val="16"/>
          <w:szCs w:val="16"/>
        </w:rPr>
        <w:t>UCSF grants to you a non-exclusive royalty-free revocable license to:</w:t>
      </w:r>
    </w:p>
    <w:p w14:paraId="59EF6E57" w14:textId="77777777" w:rsidR="00A357AD" w:rsidRPr="009038C0" w:rsidRDefault="00A357AD" w:rsidP="00A357AD">
      <w:pPr>
        <w:spacing w:after="0" w:line="240" w:lineRule="auto"/>
        <w:rPr>
          <w:rFonts w:asciiTheme="minorHAnsi" w:eastAsia="Times New Roman" w:hAnsiTheme="minorHAnsi" w:cs="Calibri"/>
          <w:sz w:val="16"/>
          <w:szCs w:val="16"/>
        </w:rPr>
      </w:pPr>
      <w:r w:rsidRPr="009038C0">
        <w:rPr>
          <w:rFonts w:asciiTheme="minorHAnsi" w:eastAsia="Times New Roman" w:hAnsiTheme="minorHAnsi" w:cs="Calibri"/>
          <w:sz w:val="16"/>
          <w:szCs w:val="16"/>
        </w:rPr>
        <w:t>- View this material on a computer</w:t>
      </w:r>
    </w:p>
    <w:p w14:paraId="5168EAFA" w14:textId="77777777" w:rsidR="00A357AD" w:rsidRPr="009038C0" w:rsidRDefault="00A357AD" w:rsidP="00A357AD">
      <w:pPr>
        <w:spacing w:after="0"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Store this course in your cache or memory</w:t>
      </w:r>
    </w:p>
    <w:p w14:paraId="410B5DD3" w14:textId="77777777" w:rsidR="00A357AD" w:rsidRPr="009038C0" w:rsidRDefault="00A357AD" w:rsidP="00A357AD">
      <w:pPr>
        <w:spacing w:after="0"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Print pages or material from this course for your own personal and non-commercial use</w:t>
      </w:r>
      <w:r w:rsidR="00D213AB" w:rsidRPr="009038C0">
        <w:rPr>
          <w:rFonts w:asciiTheme="minorHAnsi" w:eastAsia="Times New Roman" w:hAnsiTheme="minorHAnsi" w:cs="Calibri"/>
          <w:sz w:val="16"/>
          <w:szCs w:val="16"/>
        </w:rPr>
        <w:t>.</w:t>
      </w:r>
    </w:p>
    <w:p w14:paraId="6C1B3BCB"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All rights reserved.</w:t>
      </w:r>
    </w:p>
    <w:p w14:paraId="6BD1DA46" w14:textId="77777777" w:rsidR="00D213AB" w:rsidRPr="009038C0" w:rsidRDefault="00A357AD" w:rsidP="00D213AB">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Enforcement of Copyright</w:t>
      </w:r>
    </w:p>
    <w:p w14:paraId="6CAF8F43" w14:textId="77777777" w:rsidR="00A357AD" w:rsidRPr="009038C0" w:rsidRDefault="00A357AD" w:rsidP="00D213AB">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sz w:val="16"/>
          <w:szCs w:val="16"/>
        </w:rPr>
        <w:t>UCSF takes the protection of its copyright very seriously. If UCSF discovers that copyrighted materials have been used in contravention of the license above, UCSF may bring legal proceedings against you seeking monetary damages and an injunction to stop you from using the materials.</w:t>
      </w:r>
    </w:p>
    <w:p w14:paraId="2617E378" w14:textId="41C285A1" w:rsidR="007C1389" w:rsidRPr="009038C0" w:rsidRDefault="00294257" w:rsidP="00A357AD">
      <w:pPr>
        <w:spacing w:after="0" w:line="240" w:lineRule="auto"/>
        <w:rPr>
          <w:rFonts w:asciiTheme="minorHAnsi" w:eastAsia="Times New Roman" w:hAnsiTheme="minorHAnsi"/>
          <w:b/>
          <w:bCs/>
          <w:color w:val="365F91"/>
          <w:sz w:val="28"/>
          <w:szCs w:val="28"/>
          <w:lang w:eastAsia="ja-JP"/>
        </w:rPr>
      </w:pPr>
      <w:r>
        <w:rPr>
          <w:rFonts w:asciiTheme="minorHAnsi" w:hAnsiTheme="minorHAnsi"/>
          <w:noProof/>
        </w:rPr>
        <w:drawing>
          <wp:inline distT="0" distB="0" distL="0" distR="0" wp14:anchorId="5E8D5657" wp14:editId="6F36342D">
            <wp:extent cx="1230499" cy="8001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CSF_sig_navy_RG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47291" cy="811018"/>
                    </a:xfrm>
                    <a:prstGeom prst="rect">
                      <a:avLst/>
                    </a:prstGeom>
                  </pic:spPr>
                </pic:pic>
              </a:graphicData>
            </a:graphic>
          </wp:inline>
        </w:drawing>
      </w:r>
      <w:r w:rsidR="007C1389" w:rsidRPr="009038C0">
        <w:rPr>
          <w:rFonts w:asciiTheme="minorHAnsi" w:hAnsiTheme="minorHAnsi"/>
        </w:rPr>
        <w:br w:type="page"/>
      </w:r>
    </w:p>
    <w:sdt>
      <w:sdtPr>
        <w:rPr>
          <w:rFonts w:ascii="Calibri" w:eastAsia="Calibri" w:hAnsi="Calibri"/>
          <w:b w:val="0"/>
          <w:bCs w:val="0"/>
          <w:color w:val="auto"/>
          <w:sz w:val="22"/>
          <w:szCs w:val="22"/>
          <w:lang w:val="en-US" w:eastAsia="en-US"/>
        </w:rPr>
        <w:id w:val="498931994"/>
        <w:docPartObj>
          <w:docPartGallery w:val="Table of Contents"/>
          <w:docPartUnique/>
        </w:docPartObj>
      </w:sdtPr>
      <w:sdtEndPr>
        <w:rPr>
          <w:rFonts w:asciiTheme="minorHAnsi" w:hAnsiTheme="minorHAnsi"/>
          <w:noProof/>
        </w:rPr>
      </w:sdtEndPr>
      <w:sdtContent>
        <w:p w14:paraId="7D7E3C3F" w14:textId="77777777" w:rsidR="00AA4A08" w:rsidRPr="009038C0" w:rsidRDefault="00AA4A08" w:rsidP="00656271">
          <w:pPr>
            <w:pStyle w:val="TOCHeading"/>
          </w:pPr>
          <w:r w:rsidRPr="00294257">
            <w:t>Contents</w:t>
          </w:r>
        </w:p>
        <w:p w14:paraId="39CD0070" w14:textId="7BA6C440" w:rsidR="00E42294" w:rsidRDefault="00AA4A08">
          <w:pPr>
            <w:pStyle w:val="TOC3"/>
            <w:tabs>
              <w:tab w:val="right" w:leader="dot" w:pos="9350"/>
            </w:tabs>
            <w:rPr>
              <w:rFonts w:asciiTheme="minorHAnsi" w:eastAsiaTheme="minorEastAsia" w:hAnsiTheme="minorHAnsi" w:cstheme="minorBidi"/>
              <w:i w:val="0"/>
              <w:iCs w:val="0"/>
              <w:noProof/>
              <w:szCs w:val="22"/>
            </w:rPr>
          </w:pPr>
          <w:r w:rsidRPr="009038C0">
            <w:rPr>
              <w:rFonts w:asciiTheme="minorHAnsi" w:hAnsiTheme="minorHAnsi"/>
              <w:caps/>
            </w:rPr>
            <w:fldChar w:fldCharType="begin"/>
          </w:r>
          <w:r w:rsidRPr="009038C0">
            <w:rPr>
              <w:rFonts w:asciiTheme="minorHAnsi" w:hAnsiTheme="minorHAnsi"/>
            </w:rPr>
            <w:instrText xml:space="preserve"> TOC \o "1-3" \h \z \u </w:instrText>
          </w:r>
          <w:r w:rsidRPr="009038C0">
            <w:rPr>
              <w:rFonts w:asciiTheme="minorHAnsi" w:hAnsiTheme="minorHAnsi"/>
              <w:caps/>
            </w:rPr>
            <w:fldChar w:fldCharType="separate"/>
          </w:r>
          <w:hyperlink r:id="rId19" w:anchor="_Toc61964878" w:history="1">
            <w:r w:rsidR="00E42294" w:rsidRPr="009D2442">
              <w:rPr>
                <w:rStyle w:val="Hyperlink"/>
                <w:noProof/>
              </w:rPr>
              <w:t>The Name UPlan</w:t>
            </w:r>
            <w:r w:rsidR="00E42294">
              <w:rPr>
                <w:noProof/>
                <w:webHidden/>
              </w:rPr>
              <w:tab/>
            </w:r>
            <w:r w:rsidR="00E42294">
              <w:rPr>
                <w:noProof/>
                <w:webHidden/>
              </w:rPr>
              <w:fldChar w:fldCharType="begin"/>
            </w:r>
            <w:r w:rsidR="00E42294">
              <w:rPr>
                <w:noProof/>
                <w:webHidden/>
              </w:rPr>
              <w:instrText xml:space="preserve"> PAGEREF _Toc61964878 \h </w:instrText>
            </w:r>
            <w:r w:rsidR="00E42294">
              <w:rPr>
                <w:noProof/>
                <w:webHidden/>
              </w:rPr>
            </w:r>
            <w:r w:rsidR="00E42294">
              <w:rPr>
                <w:noProof/>
                <w:webHidden/>
              </w:rPr>
              <w:fldChar w:fldCharType="separate"/>
            </w:r>
            <w:r w:rsidR="00A65FDC">
              <w:rPr>
                <w:noProof/>
                <w:webHidden/>
              </w:rPr>
              <w:t>8</w:t>
            </w:r>
            <w:r w:rsidR="00E42294">
              <w:rPr>
                <w:noProof/>
                <w:webHidden/>
              </w:rPr>
              <w:fldChar w:fldCharType="end"/>
            </w:r>
          </w:hyperlink>
        </w:p>
        <w:p w14:paraId="08968A07" w14:textId="3A0299B0" w:rsidR="00E42294" w:rsidRDefault="00B95522">
          <w:pPr>
            <w:pStyle w:val="TOC1"/>
            <w:tabs>
              <w:tab w:val="right" w:leader="dot" w:pos="9350"/>
            </w:tabs>
            <w:rPr>
              <w:rFonts w:asciiTheme="minorHAnsi" w:eastAsiaTheme="minorEastAsia" w:hAnsiTheme="minorHAnsi" w:cstheme="minorBidi"/>
              <w:b w:val="0"/>
              <w:bCs w:val="0"/>
              <w:caps w:val="0"/>
              <w:noProof/>
              <w:szCs w:val="22"/>
            </w:rPr>
          </w:pPr>
          <w:hyperlink w:anchor="_Toc61964879" w:history="1">
            <w:r w:rsidR="00E42294" w:rsidRPr="009D2442">
              <w:rPr>
                <w:rStyle w:val="Hyperlink"/>
                <w:noProof/>
              </w:rPr>
              <w:t>Introduction to UPlan</w:t>
            </w:r>
            <w:r w:rsidR="00E42294">
              <w:rPr>
                <w:noProof/>
                <w:webHidden/>
              </w:rPr>
              <w:tab/>
            </w:r>
            <w:r w:rsidR="00E42294">
              <w:rPr>
                <w:noProof/>
                <w:webHidden/>
              </w:rPr>
              <w:fldChar w:fldCharType="begin"/>
            </w:r>
            <w:r w:rsidR="00E42294">
              <w:rPr>
                <w:noProof/>
                <w:webHidden/>
              </w:rPr>
              <w:instrText xml:space="preserve"> PAGEREF _Toc61964879 \h </w:instrText>
            </w:r>
            <w:r w:rsidR="00E42294">
              <w:rPr>
                <w:noProof/>
                <w:webHidden/>
              </w:rPr>
            </w:r>
            <w:r w:rsidR="00E42294">
              <w:rPr>
                <w:noProof/>
                <w:webHidden/>
              </w:rPr>
              <w:fldChar w:fldCharType="separate"/>
            </w:r>
            <w:r w:rsidR="00A65FDC">
              <w:rPr>
                <w:noProof/>
                <w:webHidden/>
              </w:rPr>
              <w:t>8</w:t>
            </w:r>
            <w:r w:rsidR="00E42294">
              <w:rPr>
                <w:noProof/>
                <w:webHidden/>
              </w:rPr>
              <w:fldChar w:fldCharType="end"/>
            </w:r>
          </w:hyperlink>
        </w:p>
        <w:p w14:paraId="1239F102" w14:textId="656741ED"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880" w:history="1">
            <w:r w:rsidR="00E42294" w:rsidRPr="009D2442">
              <w:rPr>
                <w:rStyle w:val="Hyperlink"/>
                <w:noProof/>
              </w:rPr>
              <w:t>What is UPlan?</w:t>
            </w:r>
            <w:r w:rsidR="00E42294">
              <w:rPr>
                <w:noProof/>
                <w:webHidden/>
              </w:rPr>
              <w:tab/>
            </w:r>
            <w:r w:rsidR="00E42294">
              <w:rPr>
                <w:noProof/>
                <w:webHidden/>
              </w:rPr>
              <w:fldChar w:fldCharType="begin"/>
            </w:r>
            <w:r w:rsidR="00E42294">
              <w:rPr>
                <w:noProof/>
                <w:webHidden/>
              </w:rPr>
              <w:instrText xml:space="preserve"> PAGEREF _Toc61964880 \h </w:instrText>
            </w:r>
            <w:r w:rsidR="00E42294">
              <w:rPr>
                <w:noProof/>
                <w:webHidden/>
              </w:rPr>
            </w:r>
            <w:r w:rsidR="00E42294">
              <w:rPr>
                <w:noProof/>
                <w:webHidden/>
              </w:rPr>
              <w:fldChar w:fldCharType="separate"/>
            </w:r>
            <w:r w:rsidR="00A65FDC">
              <w:rPr>
                <w:noProof/>
                <w:webHidden/>
              </w:rPr>
              <w:t>8</w:t>
            </w:r>
            <w:r w:rsidR="00E42294">
              <w:rPr>
                <w:noProof/>
                <w:webHidden/>
              </w:rPr>
              <w:fldChar w:fldCharType="end"/>
            </w:r>
          </w:hyperlink>
        </w:p>
        <w:p w14:paraId="53DF919F" w14:textId="02AAEED6"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881" w:history="1">
            <w:r w:rsidR="00E42294" w:rsidRPr="009D2442">
              <w:rPr>
                <w:rStyle w:val="Hyperlink"/>
                <w:noProof/>
              </w:rPr>
              <w:t>UPlan Training and Training Materials</w:t>
            </w:r>
            <w:r w:rsidR="00E42294">
              <w:rPr>
                <w:noProof/>
                <w:webHidden/>
              </w:rPr>
              <w:tab/>
            </w:r>
            <w:r w:rsidR="00E42294">
              <w:rPr>
                <w:noProof/>
                <w:webHidden/>
              </w:rPr>
              <w:fldChar w:fldCharType="begin"/>
            </w:r>
            <w:r w:rsidR="00E42294">
              <w:rPr>
                <w:noProof/>
                <w:webHidden/>
              </w:rPr>
              <w:instrText xml:space="preserve"> PAGEREF _Toc61964881 \h </w:instrText>
            </w:r>
            <w:r w:rsidR="00E42294">
              <w:rPr>
                <w:noProof/>
                <w:webHidden/>
              </w:rPr>
            </w:r>
            <w:r w:rsidR="00E42294">
              <w:rPr>
                <w:noProof/>
                <w:webHidden/>
              </w:rPr>
              <w:fldChar w:fldCharType="separate"/>
            </w:r>
            <w:r w:rsidR="00A65FDC">
              <w:rPr>
                <w:noProof/>
                <w:webHidden/>
              </w:rPr>
              <w:t>8</w:t>
            </w:r>
            <w:r w:rsidR="00E42294">
              <w:rPr>
                <w:noProof/>
                <w:webHidden/>
              </w:rPr>
              <w:fldChar w:fldCharType="end"/>
            </w:r>
          </w:hyperlink>
        </w:p>
        <w:p w14:paraId="42E26DEF" w14:textId="7B7EC525"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882" w:history="1">
            <w:r w:rsidR="00E42294" w:rsidRPr="009D2442">
              <w:rPr>
                <w:rStyle w:val="Hyperlink"/>
                <w:noProof/>
              </w:rPr>
              <w:t>UPlan Applications and Planning Modules</w:t>
            </w:r>
            <w:r w:rsidR="00E42294">
              <w:rPr>
                <w:noProof/>
                <w:webHidden/>
              </w:rPr>
              <w:tab/>
            </w:r>
            <w:r w:rsidR="00E42294">
              <w:rPr>
                <w:noProof/>
                <w:webHidden/>
              </w:rPr>
              <w:fldChar w:fldCharType="begin"/>
            </w:r>
            <w:r w:rsidR="00E42294">
              <w:rPr>
                <w:noProof/>
                <w:webHidden/>
              </w:rPr>
              <w:instrText xml:space="preserve"> PAGEREF _Toc61964882 \h </w:instrText>
            </w:r>
            <w:r w:rsidR="00E42294">
              <w:rPr>
                <w:noProof/>
                <w:webHidden/>
              </w:rPr>
            </w:r>
            <w:r w:rsidR="00E42294">
              <w:rPr>
                <w:noProof/>
                <w:webHidden/>
              </w:rPr>
              <w:fldChar w:fldCharType="separate"/>
            </w:r>
            <w:r w:rsidR="00A65FDC">
              <w:rPr>
                <w:noProof/>
                <w:webHidden/>
              </w:rPr>
              <w:t>8</w:t>
            </w:r>
            <w:r w:rsidR="00E42294">
              <w:rPr>
                <w:noProof/>
                <w:webHidden/>
              </w:rPr>
              <w:fldChar w:fldCharType="end"/>
            </w:r>
          </w:hyperlink>
        </w:p>
        <w:p w14:paraId="03A03641" w14:textId="38BD4BDD" w:rsidR="00E42294" w:rsidRDefault="00B95522">
          <w:pPr>
            <w:pStyle w:val="TOC1"/>
            <w:tabs>
              <w:tab w:val="right" w:leader="dot" w:pos="9350"/>
            </w:tabs>
            <w:rPr>
              <w:rFonts w:asciiTheme="minorHAnsi" w:eastAsiaTheme="minorEastAsia" w:hAnsiTheme="minorHAnsi" w:cstheme="minorBidi"/>
              <w:b w:val="0"/>
              <w:bCs w:val="0"/>
              <w:caps w:val="0"/>
              <w:noProof/>
              <w:szCs w:val="22"/>
            </w:rPr>
          </w:pPr>
          <w:hyperlink w:anchor="_Toc61964883" w:history="1">
            <w:r w:rsidR="00E42294" w:rsidRPr="009D2442">
              <w:rPr>
                <w:rStyle w:val="Hyperlink"/>
                <w:noProof/>
              </w:rPr>
              <w:t>Navigating UPlan</w:t>
            </w:r>
            <w:r w:rsidR="00E42294">
              <w:rPr>
                <w:noProof/>
                <w:webHidden/>
              </w:rPr>
              <w:tab/>
            </w:r>
            <w:r w:rsidR="00E42294">
              <w:rPr>
                <w:noProof/>
                <w:webHidden/>
              </w:rPr>
              <w:fldChar w:fldCharType="begin"/>
            </w:r>
            <w:r w:rsidR="00E42294">
              <w:rPr>
                <w:noProof/>
                <w:webHidden/>
              </w:rPr>
              <w:instrText xml:space="preserve"> PAGEREF _Toc61964883 \h </w:instrText>
            </w:r>
            <w:r w:rsidR="00E42294">
              <w:rPr>
                <w:noProof/>
                <w:webHidden/>
              </w:rPr>
            </w:r>
            <w:r w:rsidR="00E42294">
              <w:rPr>
                <w:noProof/>
                <w:webHidden/>
              </w:rPr>
              <w:fldChar w:fldCharType="separate"/>
            </w:r>
            <w:r w:rsidR="00A65FDC">
              <w:rPr>
                <w:noProof/>
                <w:webHidden/>
              </w:rPr>
              <w:t>8</w:t>
            </w:r>
            <w:r w:rsidR="00E42294">
              <w:rPr>
                <w:noProof/>
                <w:webHidden/>
              </w:rPr>
              <w:fldChar w:fldCharType="end"/>
            </w:r>
          </w:hyperlink>
        </w:p>
        <w:p w14:paraId="344E1994" w14:textId="0F293D16" w:rsidR="00E42294" w:rsidRDefault="00B95522">
          <w:pPr>
            <w:pStyle w:val="TOC2"/>
            <w:tabs>
              <w:tab w:val="right" w:leader="dot" w:pos="9350"/>
            </w:tabs>
            <w:rPr>
              <w:rFonts w:asciiTheme="minorHAnsi" w:eastAsiaTheme="minorEastAsia" w:hAnsiTheme="minorHAnsi" w:cstheme="minorBidi"/>
              <w:smallCaps w:val="0"/>
              <w:noProof/>
              <w:szCs w:val="22"/>
            </w:rPr>
          </w:pPr>
          <w:hyperlink w:anchor="_Toc61964884" w:history="1">
            <w:r w:rsidR="00E42294" w:rsidRPr="009D2442">
              <w:rPr>
                <w:rStyle w:val="Hyperlink"/>
                <w:noProof/>
              </w:rPr>
              <w:t>Getting Started in UPlan</w:t>
            </w:r>
            <w:r w:rsidR="00E42294">
              <w:rPr>
                <w:noProof/>
                <w:webHidden/>
              </w:rPr>
              <w:tab/>
            </w:r>
            <w:r w:rsidR="00E42294">
              <w:rPr>
                <w:noProof/>
                <w:webHidden/>
              </w:rPr>
              <w:fldChar w:fldCharType="begin"/>
            </w:r>
            <w:r w:rsidR="00E42294">
              <w:rPr>
                <w:noProof/>
                <w:webHidden/>
              </w:rPr>
              <w:instrText xml:space="preserve"> PAGEREF _Toc61964884 \h </w:instrText>
            </w:r>
            <w:r w:rsidR="00E42294">
              <w:rPr>
                <w:noProof/>
                <w:webHidden/>
              </w:rPr>
            </w:r>
            <w:r w:rsidR="00E42294">
              <w:rPr>
                <w:noProof/>
                <w:webHidden/>
              </w:rPr>
              <w:fldChar w:fldCharType="separate"/>
            </w:r>
            <w:r w:rsidR="00A65FDC">
              <w:rPr>
                <w:noProof/>
                <w:webHidden/>
              </w:rPr>
              <w:t>9</w:t>
            </w:r>
            <w:r w:rsidR="00E42294">
              <w:rPr>
                <w:noProof/>
                <w:webHidden/>
              </w:rPr>
              <w:fldChar w:fldCharType="end"/>
            </w:r>
          </w:hyperlink>
        </w:p>
        <w:p w14:paraId="333824EC" w14:textId="2BFBB7B9"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885" w:history="1">
            <w:r w:rsidR="00E42294" w:rsidRPr="009D2442">
              <w:rPr>
                <w:rStyle w:val="Hyperlink"/>
                <w:noProof/>
              </w:rPr>
              <w:t>Logging On</w:t>
            </w:r>
            <w:r w:rsidR="00E42294">
              <w:rPr>
                <w:noProof/>
                <w:webHidden/>
              </w:rPr>
              <w:tab/>
            </w:r>
            <w:r w:rsidR="00E42294">
              <w:rPr>
                <w:noProof/>
                <w:webHidden/>
              </w:rPr>
              <w:fldChar w:fldCharType="begin"/>
            </w:r>
            <w:r w:rsidR="00E42294">
              <w:rPr>
                <w:noProof/>
                <w:webHidden/>
              </w:rPr>
              <w:instrText xml:space="preserve"> PAGEREF _Toc61964885 \h </w:instrText>
            </w:r>
            <w:r w:rsidR="00E42294">
              <w:rPr>
                <w:noProof/>
                <w:webHidden/>
              </w:rPr>
            </w:r>
            <w:r w:rsidR="00E42294">
              <w:rPr>
                <w:noProof/>
                <w:webHidden/>
              </w:rPr>
              <w:fldChar w:fldCharType="separate"/>
            </w:r>
            <w:r w:rsidR="00A65FDC">
              <w:rPr>
                <w:noProof/>
                <w:webHidden/>
              </w:rPr>
              <w:t>9</w:t>
            </w:r>
            <w:r w:rsidR="00E42294">
              <w:rPr>
                <w:noProof/>
                <w:webHidden/>
              </w:rPr>
              <w:fldChar w:fldCharType="end"/>
            </w:r>
          </w:hyperlink>
        </w:p>
        <w:p w14:paraId="0BED49A1" w14:textId="6686D217"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886" w:history="1">
            <w:r w:rsidR="00E42294" w:rsidRPr="009D2442">
              <w:rPr>
                <w:rStyle w:val="Hyperlink"/>
                <w:noProof/>
              </w:rPr>
              <w:t>Workspace User Interface</w:t>
            </w:r>
            <w:r w:rsidR="00E42294">
              <w:rPr>
                <w:noProof/>
                <w:webHidden/>
              </w:rPr>
              <w:tab/>
            </w:r>
            <w:r w:rsidR="00E42294">
              <w:rPr>
                <w:noProof/>
                <w:webHidden/>
              </w:rPr>
              <w:fldChar w:fldCharType="begin"/>
            </w:r>
            <w:r w:rsidR="00E42294">
              <w:rPr>
                <w:noProof/>
                <w:webHidden/>
              </w:rPr>
              <w:instrText xml:space="preserve"> PAGEREF _Toc61964886 \h </w:instrText>
            </w:r>
            <w:r w:rsidR="00E42294">
              <w:rPr>
                <w:noProof/>
                <w:webHidden/>
              </w:rPr>
            </w:r>
            <w:r w:rsidR="00E42294">
              <w:rPr>
                <w:noProof/>
                <w:webHidden/>
              </w:rPr>
              <w:fldChar w:fldCharType="separate"/>
            </w:r>
            <w:r w:rsidR="00A65FDC">
              <w:rPr>
                <w:noProof/>
                <w:webHidden/>
              </w:rPr>
              <w:t>10</w:t>
            </w:r>
            <w:r w:rsidR="00E42294">
              <w:rPr>
                <w:noProof/>
                <w:webHidden/>
              </w:rPr>
              <w:fldChar w:fldCharType="end"/>
            </w:r>
          </w:hyperlink>
        </w:p>
        <w:p w14:paraId="292E5B70" w14:textId="145A74C0"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887" w:history="1">
            <w:r w:rsidR="00E42294" w:rsidRPr="009D2442">
              <w:rPr>
                <w:rStyle w:val="Hyperlink"/>
                <w:noProof/>
              </w:rPr>
              <w:t>Logging Off</w:t>
            </w:r>
            <w:r w:rsidR="00E42294">
              <w:rPr>
                <w:noProof/>
                <w:webHidden/>
              </w:rPr>
              <w:tab/>
            </w:r>
            <w:r w:rsidR="00E42294">
              <w:rPr>
                <w:noProof/>
                <w:webHidden/>
              </w:rPr>
              <w:fldChar w:fldCharType="begin"/>
            </w:r>
            <w:r w:rsidR="00E42294">
              <w:rPr>
                <w:noProof/>
                <w:webHidden/>
              </w:rPr>
              <w:instrText xml:space="preserve"> PAGEREF _Toc61964887 \h </w:instrText>
            </w:r>
            <w:r w:rsidR="00E42294">
              <w:rPr>
                <w:noProof/>
                <w:webHidden/>
              </w:rPr>
            </w:r>
            <w:r w:rsidR="00E42294">
              <w:rPr>
                <w:noProof/>
                <w:webHidden/>
              </w:rPr>
              <w:fldChar w:fldCharType="separate"/>
            </w:r>
            <w:r w:rsidR="00A65FDC">
              <w:rPr>
                <w:noProof/>
                <w:webHidden/>
              </w:rPr>
              <w:t>10</w:t>
            </w:r>
            <w:r w:rsidR="00E42294">
              <w:rPr>
                <w:noProof/>
                <w:webHidden/>
              </w:rPr>
              <w:fldChar w:fldCharType="end"/>
            </w:r>
          </w:hyperlink>
        </w:p>
        <w:p w14:paraId="7276A922" w14:textId="70A001E9"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888" w:history="1">
            <w:r w:rsidR="00E42294" w:rsidRPr="009D2442">
              <w:rPr>
                <w:rStyle w:val="Hyperlink"/>
                <w:noProof/>
              </w:rPr>
              <w:t>Opening Applications</w:t>
            </w:r>
            <w:r w:rsidR="00E42294">
              <w:rPr>
                <w:noProof/>
                <w:webHidden/>
              </w:rPr>
              <w:tab/>
            </w:r>
            <w:r w:rsidR="00E42294">
              <w:rPr>
                <w:noProof/>
                <w:webHidden/>
              </w:rPr>
              <w:fldChar w:fldCharType="begin"/>
            </w:r>
            <w:r w:rsidR="00E42294">
              <w:rPr>
                <w:noProof/>
                <w:webHidden/>
              </w:rPr>
              <w:instrText xml:space="preserve"> PAGEREF _Toc61964888 \h </w:instrText>
            </w:r>
            <w:r w:rsidR="00E42294">
              <w:rPr>
                <w:noProof/>
                <w:webHidden/>
              </w:rPr>
            </w:r>
            <w:r w:rsidR="00E42294">
              <w:rPr>
                <w:noProof/>
                <w:webHidden/>
              </w:rPr>
              <w:fldChar w:fldCharType="separate"/>
            </w:r>
            <w:r w:rsidR="00A65FDC">
              <w:rPr>
                <w:noProof/>
                <w:webHidden/>
              </w:rPr>
              <w:t>11</w:t>
            </w:r>
            <w:r w:rsidR="00E42294">
              <w:rPr>
                <w:noProof/>
                <w:webHidden/>
              </w:rPr>
              <w:fldChar w:fldCharType="end"/>
            </w:r>
          </w:hyperlink>
        </w:p>
        <w:p w14:paraId="4D436833" w14:textId="64B22CF5"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889" w:history="1">
            <w:r w:rsidR="00E42294" w:rsidRPr="009D2442">
              <w:rPr>
                <w:rStyle w:val="Hyperlink"/>
                <w:noProof/>
              </w:rPr>
              <w:t>Application Pages</w:t>
            </w:r>
            <w:r w:rsidR="00E42294">
              <w:rPr>
                <w:noProof/>
                <w:webHidden/>
              </w:rPr>
              <w:tab/>
            </w:r>
            <w:r w:rsidR="00E42294">
              <w:rPr>
                <w:noProof/>
                <w:webHidden/>
              </w:rPr>
              <w:fldChar w:fldCharType="begin"/>
            </w:r>
            <w:r w:rsidR="00E42294">
              <w:rPr>
                <w:noProof/>
                <w:webHidden/>
              </w:rPr>
              <w:instrText xml:space="preserve"> PAGEREF _Toc61964889 \h </w:instrText>
            </w:r>
            <w:r w:rsidR="00E42294">
              <w:rPr>
                <w:noProof/>
                <w:webHidden/>
              </w:rPr>
            </w:r>
            <w:r w:rsidR="00E42294">
              <w:rPr>
                <w:noProof/>
                <w:webHidden/>
              </w:rPr>
              <w:fldChar w:fldCharType="separate"/>
            </w:r>
            <w:r w:rsidR="00A65FDC">
              <w:rPr>
                <w:noProof/>
                <w:webHidden/>
              </w:rPr>
              <w:t>12</w:t>
            </w:r>
            <w:r w:rsidR="00E42294">
              <w:rPr>
                <w:noProof/>
                <w:webHidden/>
              </w:rPr>
              <w:fldChar w:fldCharType="end"/>
            </w:r>
          </w:hyperlink>
        </w:p>
        <w:p w14:paraId="2E014744" w14:textId="498402E3"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890" w:history="1">
            <w:r w:rsidR="00E42294" w:rsidRPr="009D2442">
              <w:rPr>
                <w:rStyle w:val="Hyperlink"/>
                <w:noProof/>
              </w:rPr>
              <w:t>Maximizing the Content Pane</w:t>
            </w:r>
            <w:r w:rsidR="00E42294">
              <w:rPr>
                <w:noProof/>
                <w:webHidden/>
              </w:rPr>
              <w:tab/>
            </w:r>
            <w:r w:rsidR="00E42294">
              <w:rPr>
                <w:noProof/>
                <w:webHidden/>
              </w:rPr>
              <w:fldChar w:fldCharType="begin"/>
            </w:r>
            <w:r w:rsidR="00E42294">
              <w:rPr>
                <w:noProof/>
                <w:webHidden/>
              </w:rPr>
              <w:instrText xml:space="preserve"> PAGEREF _Toc61964890 \h </w:instrText>
            </w:r>
            <w:r w:rsidR="00E42294">
              <w:rPr>
                <w:noProof/>
                <w:webHidden/>
              </w:rPr>
            </w:r>
            <w:r w:rsidR="00E42294">
              <w:rPr>
                <w:noProof/>
                <w:webHidden/>
              </w:rPr>
              <w:fldChar w:fldCharType="separate"/>
            </w:r>
            <w:r w:rsidR="00A65FDC">
              <w:rPr>
                <w:noProof/>
                <w:webHidden/>
              </w:rPr>
              <w:t>12</w:t>
            </w:r>
            <w:r w:rsidR="00E42294">
              <w:rPr>
                <w:noProof/>
                <w:webHidden/>
              </w:rPr>
              <w:fldChar w:fldCharType="end"/>
            </w:r>
          </w:hyperlink>
        </w:p>
        <w:p w14:paraId="0217D446" w14:textId="1A97AC81"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891" w:history="1">
            <w:r w:rsidR="00E42294" w:rsidRPr="009D2442">
              <w:rPr>
                <w:rStyle w:val="Hyperlink"/>
                <w:noProof/>
              </w:rPr>
              <w:t>Restoring the View Pane or Masthead</w:t>
            </w:r>
            <w:r w:rsidR="00E42294">
              <w:rPr>
                <w:noProof/>
                <w:webHidden/>
              </w:rPr>
              <w:tab/>
            </w:r>
            <w:r w:rsidR="00E42294">
              <w:rPr>
                <w:noProof/>
                <w:webHidden/>
              </w:rPr>
              <w:fldChar w:fldCharType="begin"/>
            </w:r>
            <w:r w:rsidR="00E42294">
              <w:rPr>
                <w:noProof/>
                <w:webHidden/>
              </w:rPr>
              <w:instrText xml:space="preserve"> PAGEREF _Toc61964891 \h </w:instrText>
            </w:r>
            <w:r w:rsidR="00E42294">
              <w:rPr>
                <w:noProof/>
                <w:webHidden/>
              </w:rPr>
            </w:r>
            <w:r w:rsidR="00E42294">
              <w:rPr>
                <w:noProof/>
                <w:webHidden/>
              </w:rPr>
              <w:fldChar w:fldCharType="separate"/>
            </w:r>
            <w:r w:rsidR="00A65FDC">
              <w:rPr>
                <w:noProof/>
                <w:webHidden/>
              </w:rPr>
              <w:t>13</w:t>
            </w:r>
            <w:r w:rsidR="00E42294">
              <w:rPr>
                <w:noProof/>
                <w:webHidden/>
              </w:rPr>
              <w:fldChar w:fldCharType="end"/>
            </w:r>
          </w:hyperlink>
        </w:p>
        <w:p w14:paraId="6737295D" w14:textId="68015820"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892" w:history="1">
            <w:r w:rsidR="00E42294" w:rsidRPr="009D2442">
              <w:rPr>
                <w:rStyle w:val="Hyperlink"/>
                <w:noProof/>
              </w:rPr>
              <w:t>My Task List</w:t>
            </w:r>
            <w:r w:rsidR="00E42294">
              <w:rPr>
                <w:noProof/>
                <w:webHidden/>
              </w:rPr>
              <w:tab/>
            </w:r>
            <w:r w:rsidR="00E42294">
              <w:rPr>
                <w:noProof/>
                <w:webHidden/>
              </w:rPr>
              <w:fldChar w:fldCharType="begin"/>
            </w:r>
            <w:r w:rsidR="00E42294">
              <w:rPr>
                <w:noProof/>
                <w:webHidden/>
              </w:rPr>
              <w:instrText xml:space="preserve"> PAGEREF _Toc61964892 \h </w:instrText>
            </w:r>
            <w:r w:rsidR="00E42294">
              <w:rPr>
                <w:noProof/>
                <w:webHidden/>
              </w:rPr>
            </w:r>
            <w:r w:rsidR="00E42294">
              <w:rPr>
                <w:noProof/>
                <w:webHidden/>
              </w:rPr>
              <w:fldChar w:fldCharType="separate"/>
            </w:r>
            <w:r w:rsidR="00A65FDC">
              <w:rPr>
                <w:noProof/>
                <w:webHidden/>
              </w:rPr>
              <w:t>13</w:t>
            </w:r>
            <w:r w:rsidR="00E42294">
              <w:rPr>
                <w:noProof/>
                <w:webHidden/>
              </w:rPr>
              <w:fldChar w:fldCharType="end"/>
            </w:r>
          </w:hyperlink>
        </w:p>
        <w:p w14:paraId="4A3ACDDF" w14:textId="6269DD98"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893" w:history="1">
            <w:r w:rsidR="00E42294" w:rsidRPr="009D2442">
              <w:rPr>
                <w:rStyle w:val="Hyperlink"/>
                <w:noProof/>
              </w:rPr>
              <w:t>Unused Feature: Task List Status</w:t>
            </w:r>
            <w:r w:rsidR="00E42294">
              <w:rPr>
                <w:noProof/>
                <w:webHidden/>
              </w:rPr>
              <w:tab/>
            </w:r>
            <w:r w:rsidR="00E42294">
              <w:rPr>
                <w:noProof/>
                <w:webHidden/>
              </w:rPr>
              <w:fldChar w:fldCharType="begin"/>
            </w:r>
            <w:r w:rsidR="00E42294">
              <w:rPr>
                <w:noProof/>
                <w:webHidden/>
              </w:rPr>
              <w:instrText xml:space="preserve"> PAGEREF _Toc61964893 \h </w:instrText>
            </w:r>
            <w:r w:rsidR="00E42294">
              <w:rPr>
                <w:noProof/>
                <w:webHidden/>
              </w:rPr>
            </w:r>
            <w:r w:rsidR="00E42294">
              <w:rPr>
                <w:noProof/>
                <w:webHidden/>
              </w:rPr>
              <w:fldChar w:fldCharType="separate"/>
            </w:r>
            <w:r w:rsidR="00A65FDC">
              <w:rPr>
                <w:noProof/>
                <w:webHidden/>
              </w:rPr>
              <w:t>14</w:t>
            </w:r>
            <w:r w:rsidR="00E42294">
              <w:rPr>
                <w:noProof/>
                <w:webHidden/>
              </w:rPr>
              <w:fldChar w:fldCharType="end"/>
            </w:r>
          </w:hyperlink>
        </w:p>
        <w:p w14:paraId="4CF8C2DF" w14:textId="125625CE" w:rsidR="00E42294" w:rsidRDefault="00B95522">
          <w:pPr>
            <w:pStyle w:val="TOC2"/>
            <w:tabs>
              <w:tab w:val="right" w:leader="dot" w:pos="9350"/>
            </w:tabs>
            <w:rPr>
              <w:rFonts w:asciiTheme="minorHAnsi" w:eastAsiaTheme="minorEastAsia" w:hAnsiTheme="minorHAnsi" w:cstheme="minorBidi"/>
              <w:smallCaps w:val="0"/>
              <w:noProof/>
              <w:szCs w:val="22"/>
            </w:rPr>
          </w:pPr>
          <w:hyperlink w:anchor="_Toc61964894" w:history="1">
            <w:r w:rsidR="00E42294" w:rsidRPr="009D2442">
              <w:rPr>
                <w:rStyle w:val="Hyperlink"/>
                <w:noProof/>
              </w:rPr>
              <w:t>UPlan Menus and Toolbar</w:t>
            </w:r>
            <w:r w:rsidR="00E42294">
              <w:rPr>
                <w:noProof/>
                <w:webHidden/>
              </w:rPr>
              <w:tab/>
            </w:r>
            <w:r w:rsidR="00E42294">
              <w:rPr>
                <w:noProof/>
                <w:webHidden/>
              </w:rPr>
              <w:fldChar w:fldCharType="begin"/>
            </w:r>
            <w:r w:rsidR="00E42294">
              <w:rPr>
                <w:noProof/>
                <w:webHidden/>
              </w:rPr>
              <w:instrText xml:space="preserve"> PAGEREF _Toc61964894 \h </w:instrText>
            </w:r>
            <w:r w:rsidR="00E42294">
              <w:rPr>
                <w:noProof/>
                <w:webHidden/>
              </w:rPr>
            </w:r>
            <w:r w:rsidR="00E42294">
              <w:rPr>
                <w:noProof/>
                <w:webHidden/>
              </w:rPr>
              <w:fldChar w:fldCharType="separate"/>
            </w:r>
            <w:r w:rsidR="00A65FDC">
              <w:rPr>
                <w:noProof/>
                <w:webHidden/>
              </w:rPr>
              <w:t>15</w:t>
            </w:r>
            <w:r w:rsidR="00E42294">
              <w:rPr>
                <w:noProof/>
                <w:webHidden/>
              </w:rPr>
              <w:fldChar w:fldCharType="end"/>
            </w:r>
          </w:hyperlink>
        </w:p>
        <w:p w14:paraId="7E58BD33" w14:textId="0B1CCAC8"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895" w:history="1">
            <w:r w:rsidR="00E42294" w:rsidRPr="009D2442">
              <w:rPr>
                <w:rStyle w:val="Hyperlink"/>
                <w:noProof/>
              </w:rPr>
              <w:t>Help</w:t>
            </w:r>
            <w:r w:rsidR="00E42294">
              <w:rPr>
                <w:noProof/>
                <w:webHidden/>
              </w:rPr>
              <w:tab/>
            </w:r>
            <w:r w:rsidR="00E42294">
              <w:rPr>
                <w:noProof/>
                <w:webHidden/>
              </w:rPr>
              <w:fldChar w:fldCharType="begin"/>
            </w:r>
            <w:r w:rsidR="00E42294">
              <w:rPr>
                <w:noProof/>
                <w:webHidden/>
              </w:rPr>
              <w:instrText xml:space="preserve"> PAGEREF _Toc61964895 \h </w:instrText>
            </w:r>
            <w:r w:rsidR="00E42294">
              <w:rPr>
                <w:noProof/>
                <w:webHidden/>
              </w:rPr>
            </w:r>
            <w:r w:rsidR="00E42294">
              <w:rPr>
                <w:noProof/>
                <w:webHidden/>
              </w:rPr>
              <w:fldChar w:fldCharType="separate"/>
            </w:r>
            <w:r w:rsidR="00A65FDC">
              <w:rPr>
                <w:noProof/>
                <w:webHidden/>
              </w:rPr>
              <w:t>15</w:t>
            </w:r>
            <w:r w:rsidR="00E42294">
              <w:rPr>
                <w:noProof/>
                <w:webHidden/>
              </w:rPr>
              <w:fldChar w:fldCharType="end"/>
            </w:r>
          </w:hyperlink>
        </w:p>
        <w:p w14:paraId="2D5F45B7" w14:textId="00DC9442"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896" w:history="1">
            <w:r w:rsidR="00E42294" w:rsidRPr="009D2442">
              <w:rPr>
                <w:rStyle w:val="Hyperlink"/>
                <w:noProof/>
              </w:rPr>
              <w:t>File Menu</w:t>
            </w:r>
            <w:r w:rsidR="00E42294">
              <w:rPr>
                <w:noProof/>
                <w:webHidden/>
              </w:rPr>
              <w:tab/>
            </w:r>
            <w:r w:rsidR="00E42294">
              <w:rPr>
                <w:noProof/>
                <w:webHidden/>
              </w:rPr>
              <w:fldChar w:fldCharType="begin"/>
            </w:r>
            <w:r w:rsidR="00E42294">
              <w:rPr>
                <w:noProof/>
                <w:webHidden/>
              </w:rPr>
              <w:instrText xml:space="preserve"> PAGEREF _Toc61964896 \h </w:instrText>
            </w:r>
            <w:r w:rsidR="00E42294">
              <w:rPr>
                <w:noProof/>
                <w:webHidden/>
              </w:rPr>
            </w:r>
            <w:r w:rsidR="00E42294">
              <w:rPr>
                <w:noProof/>
                <w:webHidden/>
              </w:rPr>
              <w:fldChar w:fldCharType="separate"/>
            </w:r>
            <w:r w:rsidR="00A65FDC">
              <w:rPr>
                <w:noProof/>
                <w:webHidden/>
              </w:rPr>
              <w:t>15</w:t>
            </w:r>
            <w:r w:rsidR="00E42294">
              <w:rPr>
                <w:noProof/>
                <w:webHidden/>
              </w:rPr>
              <w:fldChar w:fldCharType="end"/>
            </w:r>
          </w:hyperlink>
        </w:p>
        <w:p w14:paraId="3B023E72" w14:textId="406A94B8"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897" w:history="1">
            <w:r w:rsidR="00E42294" w:rsidRPr="009D2442">
              <w:rPr>
                <w:rStyle w:val="Hyperlink"/>
                <w:noProof/>
              </w:rPr>
              <w:t>Edit Menu</w:t>
            </w:r>
            <w:r w:rsidR="00E42294">
              <w:rPr>
                <w:noProof/>
                <w:webHidden/>
              </w:rPr>
              <w:tab/>
            </w:r>
            <w:r w:rsidR="00E42294">
              <w:rPr>
                <w:noProof/>
                <w:webHidden/>
              </w:rPr>
              <w:fldChar w:fldCharType="begin"/>
            </w:r>
            <w:r w:rsidR="00E42294">
              <w:rPr>
                <w:noProof/>
                <w:webHidden/>
              </w:rPr>
              <w:instrText xml:space="preserve"> PAGEREF _Toc61964897 \h </w:instrText>
            </w:r>
            <w:r w:rsidR="00E42294">
              <w:rPr>
                <w:noProof/>
                <w:webHidden/>
              </w:rPr>
            </w:r>
            <w:r w:rsidR="00E42294">
              <w:rPr>
                <w:noProof/>
                <w:webHidden/>
              </w:rPr>
              <w:fldChar w:fldCharType="separate"/>
            </w:r>
            <w:r w:rsidR="00A65FDC">
              <w:rPr>
                <w:noProof/>
                <w:webHidden/>
              </w:rPr>
              <w:t>15</w:t>
            </w:r>
            <w:r w:rsidR="00E42294">
              <w:rPr>
                <w:noProof/>
                <w:webHidden/>
              </w:rPr>
              <w:fldChar w:fldCharType="end"/>
            </w:r>
          </w:hyperlink>
        </w:p>
        <w:p w14:paraId="60226165" w14:textId="25650715"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898" w:history="1">
            <w:r w:rsidR="00E42294" w:rsidRPr="009D2442">
              <w:rPr>
                <w:rStyle w:val="Hyperlink"/>
                <w:noProof/>
              </w:rPr>
              <w:t>View Menu</w:t>
            </w:r>
            <w:r w:rsidR="00E42294">
              <w:rPr>
                <w:noProof/>
                <w:webHidden/>
              </w:rPr>
              <w:tab/>
            </w:r>
            <w:r w:rsidR="00E42294">
              <w:rPr>
                <w:noProof/>
                <w:webHidden/>
              </w:rPr>
              <w:fldChar w:fldCharType="begin"/>
            </w:r>
            <w:r w:rsidR="00E42294">
              <w:rPr>
                <w:noProof/>
                <w:webHidden/>
              </w:rPr>
              <w:instrText xml:space="preserve"> PAGEREF _Toc61964898 \h </w:instrText>
            </w:r>
            <w:r w:rsidR="00E42294">
              <w:rPr>
                <w:noProof/>
                <w:webHidden/>
              </w:rPr>
            </w:r>
            <w:r w:rsidR="00E42294">
              <w:rPr>
                <w:noProof/>
                <w:webHidden/>
              </w:rPr>
              <w:fldChar w:fldCharType="separate"/>
            </w:r>
            <w:r w:rsidR="00A65FDC">
              <w:rPr>
                <w:noProof/>
                <w:webHidden/>
              </w:rPr>
              <w:t>16</w:t>
            </w:r>
            <w:r w:rsidR="00E42294">
              <w:rPr>
                <w:noProof/>
                <w:webHidden/>
              </w:rPr>
              <w:fldChar w:fldCharType="end"/>
            </w:r>
          </w:hyperlink>
        </w:p>
        <w:p w14:paraId="21FF528F" w14:textId="75CB2E60"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899" w:history="1">
            <w:r w:rsidR="00E42294" w:rsidRPr="009D2442">
              <w:rPr>
                <w:rStyle w:val="Hyperlink"/>
                <w:noProof/>
              </w:rPr>
              <w:t>Tools Menu</w:t>
            </w:r>
            <w:r w:rsidR="00E42294">
              <w:rPr>
                <w:noProof/>
                <w:webHidden/>
              </w:rPr>
              <w:tab/>
            </w:r>
            <w:r w:rsidR="00E42294">
              <w:rPr>
                <w:noProof/>
                <w:webHidden/>
              </w:rPr>
              <w:fldChar w:fldCharType="begin"/>
            </w:r>
            <w:r w:rsidR="00E42294">
              <w:rPr>
                <w:noProof/>
                <w:webHidden/>
              </w:rPr>
              <w:instrText xml:space="preserve"> PAGEREF _Toc61964899 \h </w:instrText>
            </w:r>
            <w:r w:rsidR="00E42294">
              <w:rPr>
                <w:noProof/>
                <w:webHidden/>
              </w:rPr>
            </w:r>
            <w:r w:rsidR="00E42294">
              <w:rPr>
                <w:noProof/>
                <w:webHidden/>
              </w:rPr>
              <w:fldChar w:fldCharType="separate"/>
            </w:r>
            <w:r w:rsidR="00A65FDC">
              <w:rPr>
                <w:noProof/>
                <w:webHidden/>
              </w:rPr>
              <w:t>16</w:t>
            </w:r>
            <w:r w:rsidR="00E42294">
              <w:rPr>
                <w:noProof/>
                <w:webHidden/>
              </w:rPr>
              <w:fldChar w:fldCharType="end"/>
            </w:r>
          </w:hyperlink>
        </w:p>
        <w:p w14:paraId="5B0EFCE2" w14:textId="50CDCD11"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00" w:history="1">
            <w:r w:rsidR="00E42294" w:rsidRPr="009D2442">
              <w:rPr>
                <w:rStyle w:val="Hyperlink"/>
                <w:noProof/>
              </w:rPr>
              <w:t>Toolbar</w:t>
            </w:r>
            <w:r w:rsidR="00E42294">
              <w:rPr>
                <w:noProof/>
                <w:webHidden/>
              </w:rPr>
              <w:tab/>
            </w:r>
            <w:r w:rsidR="00E42294">
              <w:rPr>
                <w:noProof/>
                <w:webHidden/>
              </w:rPr>
              <w:fldChar w:fldCharType="begin"/>
            </w:r>
            <w:r w:rsidR="00E42294">
              <w:rPr>
                <w:noProof/>
                <w:webHidden/>
              </w:rPr>
              <w:instrText xml:space="preserve"> PAGEREF _Toc61964900 \h </w:instrText>
            </w:r>
            <w:r w:rsidR="00E42294">
              <w:rPr>
                <w:noProof/>
                <w:webHidden/>
              </w:rPr>
            </w:r>
            <w:r w:rsidR="00E42294">
              <w:rPr>
                <w:noProof/>
                <w:webHidden/>
              </w:rPr>
              <w:fldChar w:fldCharType="separate"/>
            </w:r>
            <w:r w:rsidR="00A65FDC">
              <w:rPr>
                <w:noProof/>
                <w:webHidden/>
              </w:rPr>
              <w:t>16</w:t>
            </w:r>
            <w:r w:rsidR="00E42294">
              <w:rPr>
                <w:noProof/>
                <w:webHidden/>
              </w:rPr>
              <w:fldChar w:fldCharType="end"/>
            </w:r>
          </w:hyperlink>
        </w:p>
        <w:p w14:paraId="69084822" w14:textId="113C25A6" w:rsidR="00E42294" w:rsidRDefault="00B95522">
          <w:pPr>
            <w:pStyle w:val="TOC2"/>
            <w:tabs>
              <w:tab w:val="right" w:leader="dot" w:pos="9350"/>
            </w:tabs>
            <w:rPr>
              <w:rFonts w:asciiTheme="minorHAnsi" w:eastAsiaTheme="minorEastAsia" w:hAnsiTheme="minorHAnsi" w:cstheme="minorBidi"/>
              <w:smallCaps w:val="0"/>
              <w:noProof/>
              <w:szCs w:val="22"/>
            </w:rPr>
          </w:pPr>
          <w:hyperlink w:anchor="_Toc61964901" w:history="1">
            <w:r w:rsidR="00E42294" w:rsidRPr="009D2442">
              <w:rPr>
                <w:rStyle w:val="Hyperlink"/>
                <w:noProof/>
              </w:rPr>
              <w:t>Preferences for MyOrg and MyHD_Employees</w:t>
            </w:r>
            <w:r w:rsidR="00E42294">
              <w:rPr>
                <w:noProof/>
                <w:webHidden/>
              </w:rPr>
              <w:tab/>
            </w:r>
            <w:r w:rsidR="00E42294">
              <w:rPr>
                <w:noProof/>
                <w:webHidden/>
              </w:rPr>
              <w:fldChar w:fldCharType="begin"/>
            </w:r>
            <w:r w:rsidR="00E42294">
              <w:rPr>
                <w:noProof/>
                <w:webHidden/>
              </w:rPr>
              <w:instrText xml:space="preserve"> PAGEREF _Toc61964901 \h </w:instrText>
            </w:r>
            <w:r w:rsidR="00E42294">
              <w:rPr>
                <w:noProof/>
                <w:webHidden/>
              </w:rPr>
            </w:r>
            <w:r w:rsidR="00E42294">
              <w:rPr>
                <w:noProof/>
                <w:webHidden/>
              </w:rPr>
              <w:fldChar w:fldCharType="separate"/>
            </w:r>
            <w:r w:rsidR="00A65FDC">
              <w:rPr>
                <w:noProof/>
                <w:webHidden/>
              </w:rPr>
              <w:t>17</w:t>
            </w:r>
            <w:r w:rsidR="00E42294">
              <w:rPr>
                <w:noProof/>
                <w:webHidden/>
              </w:rPr>
              <w:fldChar w:fldCharType="end"/>
            </w:r>
          </w:hyperlink>
        </w:p>
        <w:p w14:paraId="7DC43EFA" w14:textId="1846DD26"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02" w:history="1">
            <w:r w:rsidR="00E42294" w:rsidRPr="009D2442">
              <w:rPr>
                <w:rStyle w:val="Hyperlink"/>
                <w:noProof/>
              </w:rPr>
              <w:t>MyOrg DeptID</w:t>
            </w:r>
            <w:r w:rsidR="00E42294">
              <w:rPr>
                <w:noProof/>
                <w:webHidden/>
              </w:rPr>
              <w:tab/>
            </w:r>
            <w:r w:rsidR="00E42294">
              <w:rPr>
                <w:noProof/>
                <w:webHidden/>
              </w:rPr>
              <w:fldChar w:fldCharType="begin"/>
            </w:r>
            <w:r w:rsidR="00E42294">
              <w:rPr>
                <w:noProof/>
                <w:webHidden/>
              </w:rPr>
              <w:instrText xml:space="preserve"> PAGEREF _Toc61964902 \h </w:instrText>
            </w:r>
            <w:r w:rsidR="00E42294">
              <w:rPr>
                <w:noProof/>
                <w:webHidden/>
              </w:rPr>
            </w:r>
            <w:r w:rsidR="00E42294">
              <w:rPr>
                <w:noProof/>
                <w:webHidden/>
              </w:rPr>
              <w:fldChar w:fldCharType="separate"/>
            </w:r>
            <w:r w:rsidR="00A65FDC">
              <w:rPr>
                <w:noProof/>
                <w:webHidden/>
              </w:rPr>
              <w:t>17</w:t>
            </w:r>
            <w:r w:rsidR="00E42294">
              <w:rPr>
                <w:noProof/>
                <w:webHidden/>
              </w:rPr>
              <w:fldChar w:fldCharType="end"/>
            </w:r>
          </w:hyperlink>
        </w:p>
        <w:p w14:paraId="6CB0FBF9" w14:textId="736225DB"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03" w:history="1">
            <w:r w:rsidR="00E42294" w:rsidRPr="009D2442">
              <w:rPr>
                <w:rStyle w:val="Hyperlink"/>
                <w:noProof/>
              </w:rPr>
              <w:t>Setting MyOrg DeptID</w:t>
            </w:r>
            <w:r w:rsidR="00E42294">
              <w:rPr>
                <w:noProof/>
                <w:webHidden/>
              </w:rPr>
              <w:tab/>
            </w:r>
            <w:r w:rsidR="00E42294">
              <w:rPr>
                <w:noProof/>
                <w:webHidden/>
              </w:rPr>
              <w:fldChar w:fldCharType="begin"/>
            </w:r>
            <w:r w:rsidR="00E42294">
              <w:rPr>
                <w:noProof/>
                <w:webHidden/>
              </w:rPr>
              <w:instrText xml:space="preserve"> PAGEREF _Toc61964903 \h </w:instrText>
            </w:r>
            <w:r w:rsidR="00E42294">
              <w:rPr>
                <w:noProof/>
                <w:webHidden/>
              </w:rPr>
            </w:r>
            <w:r w:rsidR="00E42294">
              <w:rPr>
                <w:noProof/>
                <w:webHidden/>
              </w:rPr>
              <w:fldChar w:fldCharType="separate"/>
            </w:r>
            <w:r w:rsidR="00A65FDC">
              <w:rPr>
                <w:noProof/>
                <w:webHidden/>
              </w:rPr>
              <w:t>17</w:t>
            </w:r>
            <w:r w:rsidR="00E42294">
              <w:rPr>
                <w:noProof/>
                <w:webHidden/>
              </w:rPr>
              <w:fldChar w:fldCharType="end"/>
            </w:r>
          </w:hyperlink>
        </w:p>
        <w:p w14:paraId="5CBF62BC" w14:textId="6D2727C3"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04" w:history="1">
            <w:r w:rsidR="00E42294" w:rsidRPr="009D2442">
              <w:rPr>
                <w:rStyle w:val="Hyperlink"/>
                <w:noProof/>
              </w:rPr>
              <w:t>Setting Other Preferences</w:t>
            </w:r>
            <w:r w:rsidR="00E42294">
              <w:rPr>
                <w:noProof/>
                <w:webHidden/>
              </w:rPr>
              <w:tab/>
            </w:r>
            <w:r w:rsidR="00E42294">
              <w:rPr>
                <w:noProof/>
                <w:webHidden/>
              </w:rPr>
              <w:fldChar w:fldCharType="begin"/>
            </w:r>
            <w:r w:rsidR="00E42294">
              <w:rPr>
                <w:noProof/>
                <w:webHidden/>
              </w:rPr>
              <w:instrText xml:space="preserve"> PAGEREF _Toc61964904 \h </w:instrText>
            </w:r>
            <w:r w:rsidR="00E42294">
              <w:rPr>
                <w:noProof/>
                <w:webHidden/>
              </w:rPr>
            </w:r>
            <w:r w:rsidR="00E42294">
              <w:rPr>
                <w:noProof/>
                <w:webHidden/>
              </w:rPr>
              <w:fldChar w:fldCharType="separate"/>
            </w:r>
            <w:r w:rsidR="00A65FDC">
              <w:rPr>
                <w:noProof/>
                <w:webHidden/>
              </w:rPr>
              <w:t>18</w:t>
            </w:r>
            <w:r w:rsidR="00E42294">
              <w:rPr>
                <w:noProof/>
                <w:webHidden/>
              </w:rPr>
              <w:fldChar w:fldCharType="end"/>
            </w:r>
          </w:hyperlink>
        </w:p>
        <w:p w14:paraId="353BBA10" w14:textId="6EE0144B" w:rsidR="00E42294" w:rsidRDefault="00B95522">
          <w:pPr>
            <w:pStyle w:val="TOC2"/>
            <w:tabs>
              <w:tab w:val="right" w:leader="dot" w:pos="9350"/>
            </w:tabs>
            <w:rPr>
              <w:rFonts w:asciiTheme="minorHAnsi" w:eastAsiaTheme="minorEastAsia" w:hAnsiTheme="minorHAnsi" w:cstheme="minorBidi"/>
              <w:smallCaps w:val="0"/>
              <w:noProof/>
              <w:szCs w:val="22"/>
            </w:rPr>
          </w:pPr>
          <w:hyperlink w:anchor="_Toc61964905" w:history="1">
            <w:r w:rsidR="00E42294" w:rsidRPr="009D2442">
              <w:rPr>
                <w:rStyle w:val="Hyperlink"/>
                <w:noProof/>
              </w:rPr>
              <w:t>Overview of Forms</w:t>
            </w:r>
            <w:r w:rsidR="00E42294">
              <w:rPr>
                <w:noProof/>
                <w:webHidden/>
              </w:rPr>
              <w:tab/>
            </w:r>
            <w:r w:rsidR="00E42294">
              <w:rPr>
                <w:noProof/>
                <w:webHidden/>
              </w:rPr>
              <w:fldChar w:fldCharType="begin"/>
            </w:r>
            <w:r w:rsidR="00E42294">
              <w:rPr>
                <w:noProof/>
                <w:webHidden/>
              </w:rPr>
              <w:instrText xml:space="preserve"> PAGEREF _Toc61964905 \h </w:instrText>
            </w:r>
            <w:r w:rsidR="00E42294">
              <w:rPr>
                <w:noProof/>
                <w:webHidden/>
              </w:rPr>
            </w:r>
            <w:r w:rsidR="00E42294">
              <w:rPr>
                <w:noProof/>
                <w:webHidden/>
              </w:rPr>
              <w:fldChar w:fldCharType="separate"/>
            </w:r>
            <w:r w:rsidR="00A65FDC">
              <w:rPr>
                <w:noProof/>
                <w:webHidden/>
              </w:rPr>
              <w:t>19</w:t>
            </w:r>
            <w:r w:rsidR="00E42294">
              <w:rPr>
                <w:noProof/>
                <w:webHidden/>
              </w:rPr>
              <w:fldChar w:fldCharType="end"/>
            </w:r>
          </w:hyperlink>
        </w:p>
        <w:p w14:paraId="4F5DC3A4" w14:textId="74888C47"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06" w:history="1">
            <w:r w:rsidR="00E42294" w:rsidRPr="009D2442">
              <w:rPr>
                <w:rStyle w:val="Hyperlink"/>
                <w:noProof/>
              </w:rPr>
              <w:t>Landing Page Forms</w:t>
            </w:r>
            <w:r w:rsidR="00E42294">
              <w:rPr>
                <w:noProof/>
                <w:webHidden/>
              </w:rPr>
              <w:tab/>
            </w:r>
            <w:r w:rsidR="00E42294">
              <w:rPr>
                <w:noProof/>
                <w:webHidden/>
              </w:rPr>
              <w:fldChar w:fldCharType="begin"/>
            </w:r>
            <w:r w:rsidR="00E42294">
              <w:rPr>
                <w:noProof/>
                <w:webHidden/>
              </w:rPr>
              <w:instrText xml:space="preserve"> PAGEREF _Toc61964906 \h </w:instrText>
            </w:r>
            <w:r w:rsidR="00E42294">
              <w:rPr>
                <w:noProof/>
                <w:webHidden/>
              </w:rPr>
            </w:r>
            <w:r w:rsidR="00E42294">
              <w:rPr>
                <w:noProof/>
                <w:webHidden/>
              </w:rPr>
              <w:fldChar w:fldCharType="separate"/>
            </w:r>
            <w:r w:rsidR="00A65FDC">
              <w:rPr>
                <w:noProof/>
                <w:webHidden/>
              </w:rPr>
              <w:t>19</w:t>
            </w:r>
            <w:r w:rsidR="00E42294">
              <w:rPr>
                <w:noProof/>
                <w:webHidden/>
              </w:rPr>
              <w:fldChar w:fldCharType="end"/>
            </w:r>
          </w:hyperlink>
        </w:p>
        <w:p w14:paraId="5B273D86" w14:textId="361A5C24"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07" w:history="1">
            <w:r w:rsidR="00E42294" w:rsidRPr="009D2442">
              <w:rPr>
                <w:rStyle w:val="Hyperlink"/>
                <w:noProof/>
              </w:rPr>
              <w:t>Data Entry Forms</w:t>
            </w:r>
            <w:r w:rsidR="00E42294">
              <w:rPr>
                <w:noProof/>
                <w:webHidden/>
              </w:rPr>
              <w:tab/>
            </w:r>
            <w:r w:rsidR="00E42294">
              <w:rPr>
                <w:noProof/>
                <w:webHidden/>
              </w:rPr>
              <w:fldChar w:fldCharType="begin"/>
            </w:r>
            <w:r w:rsidR="00E42294">
              <w:rPr>
                <w:noProof/>
                <w:webHidden/>
              </w:rPr>
              <w:instrText xml:space="preserve"> PAGEREF _Toc61964907 \h </w:instrText>
            </w:r>
            <w:r w:rsidR="00E42294">
              <w:rPr>
                <w:noProof/>
                <w:webHidden/>
              </w:rPr>
            </w:r>
            <w:r w:rsidR="00E42294">
              <w:rPr>
                <w:noProof/>
                <w:webHidden/>
              </w:rPr>
              <w:fldChar w:fldCharType="separate"/>
            </w:r>
            <w:r w:rsidR="00A65FDC">
              <w:rPr>
                <w:noProof/>
                <w:webHidden/>
              </w:rPr>
              <w:t>20</w:t>
            </w:r>
            <w:r w:rsidR="00E42294">
              <w:rPr>
                <w:noProof/>
                <w:webHidden/>
              </w:rPr>
              <w:fldChar w:fldCharType="end"/>
            </w:r>
          </w:hyperlink>
        </w:p>
        <w:p w14:paraId="0B701A72" w14:textId="3BD65D35"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08" w:history="1">
            <w:r w:rsidR="00E42294" w:rsidRPr="009D2442">
              <w:rPr>
                <w:rStyle w:val="Hyperlink"/>
                <w:noProof/>
              </w:rPr>
              <w:t>Composite Forms</w:t>
            </w:r>
            <w:r w:rsidR="00E42294">
              <w:rPr>
                <w:noProof/>
                <w:webHidden/>
              </w:rPr>
              <w:tab/>
            </w:r>
            <w:r w:rsidR="00E42294">
              <w:rPr>
                <w:noProof/>
                <w:webHidden/>
              </w:rPr>
              <w:fldChar w:fldCharType="begin"/>
            </w:r>
            <w:r w:rsidR="00E42294">
              <w:rPr>
                <w:noProof/>
                <w:webHidden/>
              </w:rPr>
              <w:instrText xml:space="preserve"> PAGEREF _Toc61964908 \h </w:instrText>
            </w:r>
            <w:r w:rsidR="00E42294">
              <w:rPr>
                <w:noProof/>
                <w:webHidden/>
              </w:rPr>
            </w:r>
            <w:r w:rsidR="00E42294">
              <w:rPr>
                <w:noProof/>
                <w:webHidden/>
              </w:rPr>
              <w:fldChar w:fldCharType="separate"/>
            </w:r>
            <w:r w:rsidR="00A65FDC">
              <w:rPr>
                <w:noProof/>
                <w:webHidden/>
              </w:rPr>
              <w:t>20</w:t>
            </w:r>
            <w:r w:rsidR="00E42294">
              <w:rPr>
                <w:noProof/>
                <w:webHidden/>
              </w:rPr>
              <w:fldChar w:fldCharType="end"/>
            </w:r>
          </w:hyperlink>
        </w:p>
        <w:p w14:paraId="66B335F1" w14:textId="25CFAFE3"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09" w:history="1">
            <w:r w:rsidR="00E42294" w:rsidRPr="009D2442">
              <w:rPr>
                <w:rStyle w:val="Hyperlink"/>
                <w:noProof/>
              </w:rPr>
              <w:t>Parts of a Form</w:t>
            </w:r>
            <w:r w:rsidR="00E42294">
              <w:rPr>
                <w:noProof/>
                <w:webHidden/>
              </w:rPr>
              <w:tab/>
            </w:r>
            <w:r w:rsidR="00E42294">
              <w:rPr>
                <w:noProof/>
                <w:webHidden/>
              </w:rPr>
              <w:fldChar w:fldCharType="begin"/>
            </w:r>
            <w:r w:rsidR="00E42294">
              <w:rPr>
                <w:noProof/>
                <w:webHidden/>
              </w:rPr>
              <w:instrText xml:space="preserve"> PAGEREF _Toc61964909 \h </w:instrText>
            </w:r>
            <w:r w:rsidR="00E42294">
              <w:rPr>
                <w:noProof/>
                <w:webHidden/>
              </w:rPr>
            </w:r>
            <w:r w:rsidR="00E42294">
              <w:rPr>
                <w:noProof/>
                <w:webHidden/>
              </w:rPr>
              <w:fldChar w:fldCharType="separate"/>
            </w:r>
            <w:r w:rsidR="00A65FDC">
              <w:rPr>
                <w:noProof/>
                <w:webHidden/>
              </w:rPr>
              <w:t>21</w:t>
            </w:r>
            <w:r w:rsidR="00E42294">
              <w:rPr>
                <w:noProof/>
                <w:webHidden/>
              </w:rPr>
              <w:fldChar w:fldCharType="end"/>
            </w:r>
          </w:hyperlink>
        </w:p>
        <w:p w14:paraId="0429570A" w14:textId="043FBB8E"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10" w:history="1">
            <w:r w:rsidR="00E42294" w:rsidRPr="009D2442">
              <w:rPr>
                <w:rStyle w:val="Hyperlink"/>
                <w:noProof/>
              </w:rPr>
              <w:t>Point of View and Page Filters</w:t>
            </w:r>
            <w:r w:rsidR="00E42294">
              <w:rPr>
                <w:noProof/>
                <w:webHidden/>
              </w:rPr>
              <w:tab/>
            </w:r>
            <w:r w:rsidR="00E42294">
              <w:rPr>
                <w:noProof/>
                <w:webHidden/>
              </w:rPr>
              <w:fldChar w:fldCharType="begin"/>
            </w:r>
            <w:r w:rsidR="00E42294">
              <w:rPr>
                <w:noProof/>
                <w:webHidden/>
              </w:rPr>
              <w:instrText xml:space="preserve"> PAGEREF _Toc61964910 \h </w:instrText>
            </w:r>
            <w:r w:rsidR="00E42294">
              <w:rPr>
                <w:noProof/>
                <w:webHidden/>
              </w:rPr>
            </w:r>
            <w:r w:rsidR="00E42294">
              <w:rPr>
                <w:noProof/>
                <w:webHidden/>
              </w:rPr>
              <w:fldChar w:fldCharType="separate"/>
            </w:r>
            <w:r w:rsidR="00A65FDC">
              <w:rPr>
                <w:noProof/>
                <w:webHidden/>
              </w:rPr>
              <w:t>22</w:t>
            </w:r>
            <w:r w:rsidR="00E42294">
              <w:rPr>
                <w:noProof/>
                <w:webHidden/>
              </w:rPr>
              <w:fldChar w:fldCharType="end"/>
            </w:r>
          </w:hyperlink>
        </w:p>
        <w:p w14:paraId="40FCD11B" w14:textId="6C1AFE74"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11" w:history="1">
            <w:r w:rsidR="00E42294" w:rsidRPr="009D2442">
              <w:rPr>
                <w:rStyle w:val="Hyperlink"/>
                <w:noProof/>
              </w:rPr>
              <w:t>Intersections</w:t>
            </w:r>
            <w:r w:rsidR="00E42294">
              <w:rPr>
                <w:noProof/>
                <w:webHidden/>
              </w:rPr>
              <w:tab/>
            </w:r>
            <w:r w:rsidR="00E42294">
              <w:rPr>
                <w:noProof/>
                <w:webHidden/>
              </w:rPr>
              <w:fldChar w:fldCharType="begin"/>
            </w:r>
            <w:r w:rsidR="00E42294">
              <w:rPr>
                <w:noProof/>
                <w:webHidden/>
              </w:rPr>
              <w:instrText xml:space="preserve"> PAGEREF _Toc61964911 \h </w:instrText>
            </w:r>
            <w:r w:rsidR="00E42294">
              <w:rPr>
                <w:noProof/>
                <w:webHidden/>
              </w:rPr>
            </w:r>
            <w:r w:rsidR="00E42294">
              <w:rPr>
                <w:noProof/>
                <w:webHidden/>
              </w:rPr>
              <w:fldChar w:fldCharType="separate"/>
            </w:r>
            <w:r w:rsidR="00A65FDC">
              <w:rPr>
                <w:noProof/>
                <w:webHidden/>
              </w:rPr>
              <w:t>24</w:t>
            </w:r>
            <w:r w:rsidR="00E42294">
              <w:rPr>
                <w:noProof/>
                <w:webHidden/>
              </w:rPr>
              <w:fldChar w:fldCharType="end"/>
            </w:r>
          </w:hyperlink>
        </w:p>
        <w:p w14:paraId="3DEED4AC" w14:textId="45BDC871"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12" w:history="1">
            <w:r w:rsidR="00E42294" w:rsidRPr="009D2442">
              <w:rPr>
                <w:rStyle w:val="Hyperlink"/>
                <w:noProof/>
              </w:rPr>
              <w:t>Cell Shading</w:t>
            </w:r>
            <w:r w:rsidR="00E42294">
              <w:rPr>
                <w:noProof/>
                <w:webHidden/>
              </w:rPr>
              <w:tab/>
            </w:r>
            <w:r w:rsidR="00E42294">
              <w:rPr>
                <w:noProof/>
                <w:webHidden/>
              </w:rPr>
              <w:fldChar w:fldCharType="begin"/>
            </w:r>
            <w:r w:rsidR="00E42294">
              <w:rPr>
                <w:noProof/>
                <w:webHidden/>
              </w:rPr>
              <w:instrText xml:space="preserve"> PAGEREF _Toc61964912 \h </w:instrText>
            </w:r>
            <w:r w:rsidR="00E42294">
              <w:rPr>
                <w:noProof/>
                <w:webHidden/>
              </w:rPr>
            </w:r>
            <w:r w:rsidR="00E42294">
              <w:rPr>
                <w:noProof/>
                <w:webHidden/>
              </w:rPr>
              <w:fldChar w:fldCharType="separate"/>
            </w:r>
            <w:r w:rsidR="00A65FDC">
              <w:rPr>
                <w:noProof/>
                <w:webHidden/>
              </w:rPr>
              <w:t>24</w:t>
            </w:r>
            <w:r w:rsidR="00E42294">
              <w:rPr>
                <w:noProof/>
                <w:webHidden/>
              </w:rPr>
              <w:fldChar w:fldCharType="end"/>
            </w:r>
          </w:hyperlink>
        </w:p>
        <w:p w14:paraId="0E61987D" w14:textId="7643D90B"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13" w:history="1">
            <w:r w:rsidR="00E42294" w:rsidRPr="009D2442">
              <w:rPr>
                <w:rStyle w:val="Hyperlink"/>
                <w:noProof/>
              </w:rPr>
              <w:t>Columns</w:t>
            </w:r>
            <w:r w:rsidR="00E42294">
              <w:rPr>
                <w:noProof/>
                <w:webHidden/>
              </w:rPr>
              <w:tab/>
            </w:r>
            <w:r w:rsidR="00E42294">
              <w:rPr>
                <w:noProof/>
                <w:webHidden/>
              </w:rPr>
              <w:fldChar w:fldCharType="begin"/>
            </w:r>
            <w:r w:rsidR="00E42294">
              <w:rPr>
                <w:noProof/>
                <w:webHidden/>
              </w:rPr>
              <w:instrText xml:space="preserve"> PAGEREF _Toc61964913 \h </w:instrText>
            </w:r>
            <w:r w:rsidR="00E42294">
              <w:rPr>
                <w:noProof/>
                <w:webHidden/>
              </w:rPr>
            </w:r>
            <w:r w:rsidR="00E42294">
              <w:rPr>
                <w:noProof/>
                <w:webHidden/>
              </w:rPr>
              <w:fldChar w:fldCharType="separate"/>
            </w:r>
            <w:r w:rsidR="00A65FDC">
              <w:rPr>
                <w:noProof/>
                <w:webHidden/>
              </w:rPr>
              <w:t>25</w:t>
            </w:r>
            <w:r w:rsidR="00E42294">
              <w:rPr>
                <w:noProof/>
                <w:webHidden/>
              </w:rPr>
              <w:fldChar w:fldCharType="end"/>
            </w:r>
          </w:hyperlink>
        </w:p>
        <w:p w14:paraId="5123AA42" w14:textId="721E2C62"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14" w:history="1">
            <w:r w:rsidR="00E42294" w:rsidRPr="009D2442">
              <w:rPr>
                <w:rStyle w:val="Hyperlink"/>
                <w:noProof/>
              </w:rPr>
              <w:t>Rows</w:t>
            </w:r>
            <w:r w:rsidR="00E42294">
              <w:rPr>
                <w:noProof/>
                <w:webHidden/>
              </w:rPr>
              <w:tab/>
            </w:r>
            <w:r w:rsidR="00E42294">
              <w:rPr>
                <w:noProof/>
                <w:webHidden/>
              </w:rPr>
              <w:fldChar w:fldCharType="begin"/>
            </w:r>
            <w:r w:rsidR="00E42294">
              <w:rPr>
                <w:noProof/>
                <w:webHidden/>
              </w:rPr>
              <w:instrText xml:space="preserve"> PAGEREF _Toc61964914 \h </w:instrText>
            </w:r>
            <w:r w:rsidR="00E42294">
              <w:rPr>
                <w:noProof/>
                <w:webHidden/>
              </w:rPr>
            </w:r>
            <w:r w:rsidR="00E42294">
              <w:rPr>
                <w:noProof/>
                <w:webHidden/>
              </w:rPr>
              <w:fldChar w:fldCharType="separate"/>
            </w:r>
            <w:r w:rsidR="00A65FDC">
              <w:rPr>
                <w:noProof/>
                <w:webHidden/>
              </w:rPr>
              <w:t>25</w:t>
            </w:r>
            <w:r w:rsidR="00E42294">
              <w:rPr>
                <w:noProof/>
                <w:webHidden/>
              </w:rPr>
              <w:fldChar w:fldCharType="end"/>
            </w:r>
          </w:hyperlink>
        </w:p>
        <w:p w14:paraId="60477E51" w14:textId="41B78E4F" w:rsidR="00E42294" w:rsidRDefault="00B95522">
          <w:pPr>
            <w:pStyle w:val="TOC2"/>
            <w:tabs>
              <w:tab w:val="right" w:leader="dot" w:pos="9350"/>
            </w:tabs>
            <w:rPr>
              <w:rFonts w:asciiTheme="minorHAnsi" w:eastAsiaTheme="minorEastAsia" w:hAnsiTheme="minorHAnsi" w:cstheme="minorBidi"/>
              <w:smallCaps w:val="0"/>
              <w:noProof/>
              <w:szCs w:val="22"/>
            </w:rPr>
          </w:pPr>
          <w:hyperlink w:anchor="_Toc61964915" w:history="1">
            <w:r w:rsidR="00E42294" w:rsidRPr="009D2442">
              <w:rPr>
                <w:rStyle w:val="Hyperlink"/>
                <w:noProof/>
              </w:rPr>
              <w:t>Navigating in Forms</w:t>
            </w:r>
            <w:r w:rsidR="00E42294">
              <w:rPr>
                <w:noProof/>
                <w:webHidden/>
              </w:rPr>
              <w:tab/>
            </w:r>
            <w:r w:rsidR="00E42294">
              <w:rPr>
                <w:noProof/>
                <w:webHidden/>
              </w:rPr>
              <w:fldChar w:fldCharType="begin"/>
            </w:r>
            <w:r w:rsidR="00E42294">
              <w:rPr>
                <w:noProof/>
                <w:webHidden/>
              </w:rPr>
              <w:instrText xml:space="preserve"> PAGEREF _Toc61964915 \h </w:instrText>
            </w:r>
            <w:r w:rsidR="00E42294">
              <w:rPr>
                <w:noProof/>
                <w:webHidden/>
              </w:rPr>
            </w:r>
            <w:r w:rsidR="00E42294">
              <w:rPr>
                <w:noProof/>
                <w:webHidden/>
              </w:rPr>
              <w:fldChar w:fldCharType="separate"/>
            </w:r>
            <w:r w:rsidR="00A65FDC">
              <w:rPr>
                <w:noProof/>
                <w:webHidden/>
              </w:rPr>
              <w:t>26</w:t>
            </w:r>
            <w:r w:rsidR="00E42294">
              <w:rPr>
                <w:noProof/>
                <w:webHidden/>
              </w:rPr>
              <w:fldChar w:fldCharType="end"/>
            </w:r>
          </w:hyperlink>
        </w:p>
        <w:p w14:paraId="31C5C92F" w14:textId="2B171A5A"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16" w:history="1">
            <w:r w:rsidR="00E42294" w:rsidRPr="009D2442">
              <w:rPr>
                <w:rStyle w:val="Hyperlink"/>
                <w:noProof/>
              </w:rPr>
              <w:t>Runtime Prompts</w:t>
            </w:r>
            <w:r w:rsidR="00E42294">
              <w:rPr>
                <w:noProof/>
                <w:webHidden/>
              </w:rPr>
              <w:tab/>
            </w:r>
            <w:r w:rsidR="00E42294">
              <w:rPr>
                <w:noProof/>
                <w:webHidden/>
              </w:rPr>
              <w:fldChar w:fldCharType="begin"/>
            </w:r>
            <w:r w:rsidR="00E42294">
              <w:rPr>
                <w:noProof/>
                <w:webHidden/>
              </w:rPr>
              <w:instrText xml:space="preserve"> PAGEREF _Toc61964916 \h </w:instrText>
            </w:r>
            <w:r w:rsidR="00E42294">
              <w:rPr>
                <w:noProof/>
                <w:webHidden/>
              </w:rPr>
            </w:r>
            <w:r w:rsidR="00E42294">
              <w:rPr>
                <w:noProof/>
                <w:webHidden/>
              </w:rPr>
              <w:fldChar w:fldCharType="separate"/>
            </w:r>
            <w:r w:rsidR="00A65FDC">
              <w:rPr>
                <w:noProof/>
                <w:webHidden/>
              </w:rPr>
              <w:t>26</w:t>
            </w:r>
            <w:r w:rsidR="00E42294">
              <w:rPr>
                <w:noProof/>
                <w:webHidden/>
              </w:rPr>
              <w:fldChar w:fldCharType="end"/>
            </w:r>
          </w:hyperlink>
        </w:p>
        <w:p w14:paraId="0BC3EF29" w14:textId="226508A1"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17" w:history="1">
            <w:r w:rsidR="00E42294" w:rsidRPr="009D2442">
              <w:rPr>
                <w:rStyle w:val="Hyperlink"/>
                <w:noProof/>
              </w:rPr>
              <w:t>Member Selection</w:t>
            </w:r>
            <w:r w:rsidR="00E42294">
              <w:rPr>
                <w:noProof/>
                <w:webHidden/>
              </w:rPr>
              <w:tab/>
            </w:r>
            <w:r w:rsidR="00E42294">
              <w:rPr>
                <w:noProof/>
                <w:webHidden/>
              </w:rPr>
              <w:fldChar w:fldCharType="begin"/>
            </w:r>
            <w:r w:rsidR="00E42294">
              <w:rPr>
                <w:noProof/>
                <w:webHidden/>
              </w:rPr>
              <w:instrText xml:space="preserve"> PAGEREF _Toc61964917 \h </w:instrText>
            </w:r>
            <w:r w:rsidR="00E42294">
              <w:rPr>
                <w:noProof/>
                <w:webHidden/>
              </w:rPr>
            </w:r>
            <w:r w:rsidR="00E42294">
              <w:rPr>
                <w:noProof/>
                <w:webHidden/>
              </w:rPr>
              <w:fldChar w:fldCharType="separate"/>
            </w:r>
            <w:r w:rsidR="00A65FDC">
              <w:rPr>
                <w:noProof/>
                <w:webHidden/>
              </w:rPr>
              <w:t>26</w:t>
            </w:r>
            <w:r w:rsidR="00E42294">
              <w:rPr>
                <w:noProof/>
                <w:webHidden/>
              </w:rPr>
              <w:fldChar w:fldCharType="end"/>
            </w:r>
          </w:hyperlink>
        </w:p>
        <w:p w14:paraId="76BABEA0" w14:textId="023640D7"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18" w:history="1">
            <w:r w:rsidR="00E42294" w:rsidRPr="009D2442">
              <w:rPr>
                <w:rStyle w:val="Hyperlink"/>
                <w:noProof/>
              </w:rPr>
              <w:t>Entering Data</w:t>
            </w:r>
            <w:r w:rsidR="00E42294">
              <w:rPr>
                <w:noProof/>
                <w:webHidden/>
              </w:rPr>
              <w:tab/>
            </w:r>
            <w:r w:rsidR="00E42294">
              <w:rPr>
                <w:noProof/>
                <w:webHidden/>
              </w:rPr>
              <w:fldChar w:fldCharType="begin"/>
            </w:r>
            <w:r w:rsidR="00E42294">
              <w:rPr>
                <w:noProof/>
                <w:webHidden/>
              </w:rPr>
              <w:instrText xml:space="preserve"> PAGEREF _Toc61964918 \h </w:instrText>
            </w:r>
            <w:r w:rsidR="00E42294">
              <w:rPr>
                <w:noProof/>
                <w:webHidden/>
              </w:rPr>
            </w:r>
            <w:r w:rsidR="00E42294">
              <w:rPr>
                <w:noProof/>
                <w:webHidden/>
              </w:rPr>
              <w:fldChar w:fldCharType="separate"/>
            </w:r>
            <w:r w:rsidR="00A65FDC">
              <w:rPr>
                <w:noProof/>
                <w:webHidden/>
              </w:rPr>
              <w:t>29</w:t>
            </w:r>
            <w:r w:rsidR="00E42294">
              <w:rPr>
                <w:noProof/>
                <w:webHidden/>
              </w:rPr>
              <w:fldChar w:fldCharType="end"/>
            </w:r>
          </w:hyperlink>
        </w:p>
        <w:p w14:paraId="752FEBF2" w14:textId="31C10730"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19" w:history="1">
            <w:r w:rsidR="00E42294" w:rsidRPr="009D2442">
              <w:rPr>
                <w:rStyle w:val="Hyperlink"/>
                <w:noProof/>
              </w:rPr>
              <w:t>Data Precision and Rounding</w:t>
            </w:r>
            <w:r w:rsidR="00E42294">
              <w:rPr>
                <w:noProof/>
                <w:webHidden/>
              </w:rPr>
              <w:tab/>
            </w:r>
            <w:r w:rsidR="00E42294">
              <w:rPr>
                <w:noProof/>
                <w:webHidden/>
              </w:rPr>
              <w:fldChar w:fldCharType="begin"/>
            </w:r>
            <w:r w:rsidR="00E42294">
              <w:rPr>
                <w:noProof/>
                <w:webHidden/>
              </w:rPr>
              <w:instrText xml:space="preserve"> PAGEREF _Toc61964919 \h </w:instrText>
            </w:r>
            <w:r w:rsidR="00E42294">
              <w:rPr>
                <w:noProof/>
                <w:webHidden/>
              </w:rPr>
            </w:r>
            <w:r w:rsidR="00E42294">
              <w:rPr>
                <w:noProof/>
                <w:webHidden/>
              </w:rPr>
              <w:fldChar w:fldCharType="separate"/>
            </w:r>
            <w:r w:rsidR="00A65FDC">
              <w:rPr>
                <w:noProof/>
                <w:webHidden/>
              </w:rPr>
              <w:t>30</w:t>
            </w:r>
            <w:r w:rsidR="00E42294">
              <w:rPr>
                <w:noProof/>
                <w:webHidden/>
              </w:rPr>
              <w:fldChar w:fldCharType="end"/>
            </w:r>
          </w:hyperlink>
        </w:p>
        <w:p w14:paraId="4A7B8B70" w14:textId="36A9B43E"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20" w:history="1">
            <w:r w:rsidR="00E42294" w:rsidRPr="009D2442">
              <w:rPr>
                <w:rStyle w:val="Hyperlink"/>
                <w:noProof/>
              </w:rPr>
              <w:t>Spreading Data across Periods</w:t>
            </w:r>
            <w:r w:rsidR="00E42294">
              <w:rPr>
                <w:noProof/>
                <w:webHidden/>
              </w:rPr>
              <w:tab/>
            </w:r>
            <w:r w:rsidR="00E42294">
              <w:rPr>
                <w:noProof/>
                <w:webHidden/>
              </w:rPr>
              <w:fldChar w:fldCharType="begin"/>
            </w:r>
            <w:r w:rsidR="00E42294">
              <w:rPr>
                <w:noProof/>
                <w:webHidden/>
              </w:rPr>
              <w:instrText xml:space="preserve"> PAGEREF _Toc61964920 \h </w:instrText>
            </w:r>
            <w:r w:rsidR="00E42294">
              <w:rPr>
                <w:noProof/>
                <w:webHidden/>
              </w:rPr>
            </w:r>
            <w:r w:rsidR="00E42294">
              <w:rPr>
                <w:noProof/>
                <w:webHidden/>
              </w:rPr>
              <w:fldChar w:fldCharType="separate"/>
            </w:r>
            <w:r w:rsidR="00A65FDC">
              <w:rPr>
                <w:noProof/>
                <w:webHidden/>
              </w:rPr>
              <w:t>30</w:t>
            </w:r>
            <w:r w:rsidR="00E42294">
              <w:rPr>
                <w:noProof/>
                <w:webHidden/>
              </w:rPr>
              <w:fldChar w:fldCharType="end"/>
            </w:r>
          </w:hyperlink>
        </w:p>
        <w:p w14:paraId="00A13084" w14:textId="3A83C1C5"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21" w:history="1">
            <w:r w:rsidR="00E42294" w:rsidRPr="009D2442">
              <w:rPr>
                <w:rStyle w:val="Hyperlink"/>
                <w:noProof/>
              </w:rPr>
              <w:t>Entering Percentages</w:t>
            </w:r>
            <w:r w:rsidR="00E42294">
              <w:rPr>
                <w:noProof/>
                <w:webHidden/>
              </w:rPr>
              <w:tab/>
            </w:r>
            <w:r w:rsidR="00E42294">
              <w:rPr>
                <w:noProof/>
                <w:webHidden/>
              </w:rPr>
              <w:fldChar w:fldCharType="begin"/>
            </w:r>
            <w:r w:rsidR="00E42294">
              <w:rPr>
                <w:noProof/>
                <w:webHidden/>
              </w:rPr>
              <w:instrText xml:space="preserve"> PAGEREF _Toc61964921 \h </w:instrText>
            </w:r>
            <w:r w:rsidR="00E42294">
              <w:rPr>
                <w:noProof/>
                <w:webHidden/>
              </w:rPr>
            </w:r>
            <w:r w:rsidR="00E42294">
              <w:rPr>
                <w:noProof/>
                <w:webHidden/>
              </w:rPr>
              <w:fldChar w:fldCharType="separate"/>
            </w:r>
            <w:r w:rsidR="00A65FDC">
              <w:rPr>
                <w:noProof/>
                <w:webHidden/>
              </w:rPr>
              <w:t>32</w:t>
            </w:r>
            <w:r w:rsidR="00E42294">
              <w:rPr>
                <w:noProof/>
                <w:webHidden/>
              </w:rPr>
              <w:fldChar w:fldCharType="end"/>
            </w:r>
          </w:hyperlink>
        </w:p>
        <w:p w14:paraId="42CEEFDA" w14:textId="7A98A74B"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22" w:history="1">
            <w:r w:rsidR="00E42294" w:rsidRPr="009D2442">
              <w:rPr>
                <w:rStyle w:val="Hyperlink"/>
                <w:noProof/>
              </w:rPr>
              <w:t>Saving and Refreshing Data</w:t>
            </w:r>
            <w:r w:rsidR="00E42294">
              <w:rPr>
                <w:noProof/>
                <w:webHidden/>
              </w:rPr>
              <w:tab/>
            </w:r>
            <w:r w:rsidR="00E42294">
              <w:rPr>
                <w:noProof/>
                <w:webHidden/>
              </w:rPr>
              <w:fldChar w:fldCharType="begin"/>
            </w:r>
            <w:r w:rsidR="00E42294">
              <w:rPr>
                <w:noProof/>
                <w:webHidden/>
              </w:rPr>
              <w:instrText xml:space="preserve"> PAGEREF _Toc61964922 \h </w:instrText>
            </w:r>
            <w:r w:rsidR="00E42294">
              <w:rPr>
                <w:noProof/>
                <w:webHidden/>
              </w:rPr>
            </w:r>
            <w:r w:rsidR="00E42294">
              <w:rPr>
                <w:noProof/>
                <w:webHidden/>
              </w:rPr>
              <w:fldChar w:fldCharType="separate"/>
            </w:r>
            <w:r w:rsidR="00A65FDC">
              <w:rPr>
                <w:noProof/>
                <w:webHidden/>
              </w:rPr>
              <w:t>32</w:t>
            </w:r>
            <w:r w:rsidR="00E42294">
              <w:rPr>
                <w:noProof/>
                <w:webHidden/>
              </w:rPr>
              <w:fldChar w:fldCharType="end"/>
            </w:r>
          </w:hyperlink>
        </w:p>
        <w:p w14:paraId="17D44502" w14:textId="197F5CC5"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23" w:history="1">
            <w:r w:rsidR="00E42294" w:rsidRPr="009D2442">
              <w:rPr>
                <w:rStyle w:val="Hyperlink"/>
                <w:noProof/>
              </w:rPr>
              <w:t>Searching in Forms using your web browser</w:t>
            </w:r>
            <w:r w:rsidR="00E42294">
              <w:rPr>
                <w:noProof/>
                <w:webHidden/>
              </w:rPr>
              <w:tab/>
            </w:r>
            <w:r w:rsidR="00E42294">
              <w:rPr>
                <w:noProof/>
                <w:webHidden/>
              </w:rPr>
              <w:fldChar w:fldCharType="begin"/>
            </w:r>
            <w:r w:rsidR="00E42294">
              <w:rPr>
                <w:noProof/>
                <w:webHidden/>
              </w:rPr>
              <w:instrText xml:space="preserve"> PAGEREF _Toc61964923 \h </w:instrText>
            </w:r>
            <w:r w:rsidR="00E42294">
              <w:rPr>
                <w:noProof/>
                <w:webHidden/>
              </w:rPr>
            </w:r>
            <w:r w:rsidR="00E42294">
              <w:rPr>
                <w:noProof/>
                <w:webHidden/>
              </w:rPr>
              <w:fldChar w:fldCharType="separate"/>
            </w:r>
            <w:r w:rsidR="00A65FDC">
              <w:rPr>
                <w:noProof/>
                <w:webHidden/>
              </w:rPr>
              <w:t>32</w:t>
            </w:r>
            <w:r w:rsidR="00E42294">
              <w:rPr>
                <w:noProof/>
                <w:webHidden/>
              </w:rPr>
              <w:fldChar w:fldCharType="end"/>
            </w:r>
          </w:hyperlink>
        </w:p>
        <w:p w14:paraId="45680F41" w14:textId="6ED77C61"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24" w:history="1">
            <w:r w:rsidR="00E42294" w:rsidRPr="009D2442">
              <w:rPr>
                <w:rStyle w:val="Hyperlink"/>
                <w:noProof/>
              </w:rPr>
              <w:t>Exporting Forms to Spreadsheets</w:t>
            </w:r>
            <w:r w:rsidR="00E42294">
              <w:rPr>
                <w:noProof/>
                <w:webHidden/>
              </w:rPr>
              <w:tab/>
            </w:r>
            <w:r w:rsidR="00E42294">
              <w:rPr>
                <w:noProof/>
                <w:webHidden/>
              </w:rPr>
              <w:fldChar w:fldCharType="begin"/>
            </w:r>
            <w:r w:rsidR="00E42294">
              <w:rPr>
                <w:noProof/>
                <w:webHidden/>
              </w:rPr>
              <w:instrText xml:space="preserve"> PAGEREF _Toc61964924 \h </w:instrText>
            </w:r>
            <w:r w:rsidR="00E42294">
              <w:rPr>
                <w:noProof/>
                <w:webHidden/>
              </w:rPr>
            </w:r>
            <w:r w:rsidR="00E42294">
              <w:rPr>
                <w:noProof/>
                <w:webHidden/>
              </w:rPr>
              <w:fldChar w:fldCharType="separate"/>
            </w:r>
            <w:r w:rsidR="00A65FDC">
              <w:rPr>
                <w:noProof/>
                <w:webHidden/>
              </w:rPr>
              <w:t>33</w:t>
            </w:r>
            <w:r w:rsidR="00E42294">
              <w:rPr>
                <w:noProof/>
                <w:webHidden/>
              </w:rPr>
              <w:fldChar w:fldCharType="end"/>
            </w:r>
          </w:hyperlink>
        </w:p>
        <w:p w14:paraId="441E0CED" w14:textId="2AF1D014"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25" w:history="1">
            <w:r w:rsidR="00E42294" w:rsidRPr="009D2442">
              <w:rPr>
                <w:rStyle w:val="Hyperlink"/>
                <w:noProof/>
              </w:rPr>
              <w:t>More Tips and Tricks</w:t>
            </w:r>
            <w:r w:rsidR="00E42294">
              <w:rPr>
                <w:noProof/>
                <w:webHidden/>
              </w:rPr>
              <w:tab/>
            </w:r>
            <w:r w:rsidR="00E42294">
              <w:rPr>
                <w:noProof/>
                <w:webHidden/>
              </w:rPr>
              <w:fldChar w:fldCharType="begin"/>
            </w:r>
            <w:r w:rsidR="00E42294">
              <w:rPr>
                <w:noProof/>
                <w:webHidden/>
              </w:rPr>
              <w:instrText xml:space="preserve"> PAGEREF _Toc61964925 \h </w:instrText>
            </w:r>
            <w:r w:rsidR="00E42294">
              <w:rPr>
                <w:noProof/>
                <w:webHidden/>
              </w:rPr>
            </w:r>
            <w:r w:rsidR="00E42294">
              <w:rPr>
                <w:noProof/>
                <w:webHidden/>
              </w:rPr>
              <w:fldChar w:fldCharType="separate"/>
            </w:r>
            <w:r w:rsidR="00A65FDC">
              <w:rPr>
                <w:noProof/>
                <w:webHidden/>
              </w:rPr>
              <w:t>35</w:t>
            </w:r>
            <w:r w:rsidR="00E42294">
              <w:rPr>
                <w:noProof/>
                <w:webHidden/>
              </w:rPr>
              <w:fldChar w:fldCharType="end"/>
            </w:r>
          </w:hyperlink>
        </w:p>
        <w:p w14:paraId="4FE2B18B" w14:textId="37F3A84D" w:rsidR="00E42294" w:rsidRDefault="00B95522">
          <w:pPr>
            <w:pStyle w:val="TOC2"/>
            <w:tabs>
              <w:tab w:val="right" w:leader="dot" w:pos="9350"/>
            </w:tabs>
            <w:rPr>
              <w:rFonts w:asciiTheme="minorHAnsi" w:eastAsiaTheme="minorEastAsia" w:hAnsiTheme="minorHAnsi" w:cstheme="minorBidi"/>
              <w:smallCaps w:val="0"/>
              <w:noProof/>
              <w:szCs w:val="22"/>
            </w:rPr>
          </w:pPr>
          <w:hyperlink w:anchor="_Toc61964926" w:history="1">
            <w:r w:rsidR="00E42294" w:rsidRPr="009D2442">
              <w:rPr>
                <w:rStyle w:val="Hyperlink"/>
                <w:noProof/>
              </w:rPr>
              <w:t>Right-Click Menu Features</w:t>
            </w:r>
            <w:r w:rsidR="00E42294">
              <w:rPr>
                <w:noProof/>
                <w:webHidden/>
              </w:rPr>
              <w:tab/>
            </w:r>
            <w:r w:rsidR="00E42294">
              <w:rPr>
                <w:noProof/>
                <w:webHidden/>
              </w:rPr>
              <w:fldChar w:fldCharType="begin"/>
            </w:r>
            <w:r w:rsidR="00E42294">
              <w:rPr>
                <w:noProof/>
                <w:webHidden/>
              </w:rPr>
              <w:instrText xml:space="preserve"> PAGEREF _Toc61964926 \h </w:instrText>
            </w:r>
            <w:r w:rsidR="00E42294">
              <w:rPr>
                <w:noProof/>
                <w:webHidden/>
              </w:rPr>
            </w:r>
            <w:r w:rsidR="00E42294">
              <w:rPr>
                <w:noProof/>
                <w:webHidden/>
              </w:rPr>
              <w:fldChar w:fldCharType="separate"/>
            </w:r>
            <w:r w:rsidR="00A65FDC">
              <w:rPr>
                <w:noProof/>
                <w:webHidden/>
              </w:rPr>
              <w:t>35</w:t>
            </w:r>
            <w:r w:rsidR="00E42294">
              <w:rPr>
                <w:noProof/>
                <w:webHidden/>
              </w:rPr>
              <w:fldChar w:fldCharType="end"/>
            </w:r>
          </w:hyperlink>
        </w:p>
        <w:p w14:paraId="46C20C58" w14:textId="3A0B4801"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27" w:history="1">
            <w:r w:rsidR="00E42294" w:rsidRPr="009D2442">
              <w:rPr>
                <w:rStyle w:val="Hyperlink"/>
                <w:noProof/>
              </w:rPr>
              <w:t>Copying and Pasting Data</w:t>
            </w:r>
            <w:r w:rsidR="00E42294">
              <w:rPr>
                <w:noProof/>
                <w:webHidden/>
              </w:rPr>
              <w:tab/>
            </w:r>
            <w:r w:rsidR="00E42294">
              <w:rPr>
                <w:noProof/>
                <w:webHidden/>
              </w:rPr>
              <w:fldChar w:fldCharType="begin"/>
            </w:r>
            <w:r w:rsidR="00E42294">
              <w:rPr>
                <w:noProof/>
                <w:webHidden/>
              </w:rPr>
              <w:instrText xml:space="preserve"> PAGEREF _Toc61964927 \h </w:instrText>
            </w:r>
            <w:r w:rsidR="00E42294">
              <w:rPr>
                <w:noProof/>
                <w:webHidden/>
              </w:rPr>
            </w:r>
            <w:r w:rsidR="00E42294">
              <w:rPr>
                <w:noProof/>
                <w:webHidden/>
              </w:rPr>
              <w:fldChar w:fldCharType="separate"/>
            </w:r>
            <w:r w:rsidR="00A65FDC">
              <w:rPr>
                <w:noProof/>
                <w:webHidden/>
              </w:rPr>
              <w:t>37</w:t>
            </w:r>
            <w:r w:rsidR="00E42294">
              <w:rPr>
                <w:noProof/>
                <w:webHidden/>
              </w:rPr>
              <w:fldChar w:fldCharType="end"/>
            </w:r>
          </w:hyperlink>
        </w:p>
        <w:p w14:paraId="1D60668F" w14:textId="7A755435"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28" w:history="1">
            <w:r w:rsidR="00E42294" w:rsidRPr="009D2442">
              <w:rPr>
                <w:rStyle w:val="Hyperlink"/>
                <w:noProof/>
              </w:rPr>
              <w:t>Adjusting Data</w:t>
            </w:r>
            <w:r w:rsidR="00E42294">
              <w:rPr>
                <w:noProof/>
                <w:webHidden/>
              </w:rPr>
              <w:tab/>
            </w:r>
            <w:r w:rsidR="00E42294">
              <w:rPr>
                <w:noProof/>
                <w:webHidden/>
              </w:rPr>
              <w:fldChar w:fldCharType="begin"/>
            </w:r>
            <w:r w:rsidR="00E42294">
              <w:rPr>
                <w:noProof/>
                <w:webHidden/>
              </w:rPr>
              <w:instrText xml:space="preserve"> PAGEREF _Toc61964928 \h </w:instrText>
            </w:r>
            <w:r w:rsidR="00E42294">
              <w:rPr>
                <w:noProof/>
                <w:webHidden/>
              </w:rPr>
            </w:r>
            <w:r w:rsidR="00E42294">
              <w:rPr>
                <w:noProof/>
                <w:webHidden/>
              </w:rPr>
              <w:fldChar w:fldCharType="separate"/>
            </w:r>
            <w:r w:rsidR="00A65FDC">
              <w:rPr>
                <w:noProof/>
                <w:webHidden/>
              </w:rPr>
              <w:t>38</w:t>
            </w:r>
            <w:r w:rsidR="00E42294">
              <w:rPr>
                <w:noProof/>
                <w:webHidden/>
              </w:rPr>
              <w:fldChar w:fldCharType="end"/>
            </w:r>
          </w:hyperlink>
        </w:p>
        <w:p w14:paraId="164B4695" w14:textId="7E8EBC14"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29" w:history="1">
            <w:r w:rsidR="00E42294" w:rsidRPr="009D2442">
              <w:rPr>
                <w:rStyle w:val="Hyperlink"/>
                <w:noProof/>
              </w:rPr>
              <w:t>Clearing Data</w:t>
            </w:r>
            <w:r w:rsidR="00E42294">
              <w:rPr>
                <w:noProof/>
                <w:webHidden/>
              </w:rPr>
              <w:tab/>
            </w:r>
            <w:r w:rsidR="00E42294">
              <w:rPr>
                <w:noProof/>
                <w:webHidden/>
              </w:rPr>
              <w:fldChar w:fldCharType="begin"/>
            </w:r>
            <w:r w:rsidR="00E42294">
              <w:rPr>
                <w:noProof/>
                <w:webHidden/>
              </w:rPr>
              <w:instrText xml:space="preserve"> PAGEREF _Toc61964929 \h </w:instrText>
            </w:r>
            <w:r w:rsidR="00E42294">
              <w:rPr>
                <w:noProof/>
                <w:webHidden/>
              </w:rPr>
            </w:r>
            <w:r w:rsidR="00E42294">
              <w:rPr>
                <w:noProof/>
                <w:webHidden/>
              </w:rPr>
              <w:fldChar w:fldCharType="separate"/>
            </w:r>
            <w:r w:rsidR="00A65FDC">
              <w:rPr>
                <w:noProof/>
                <w:webHidden/>
              </w:rPr>
              <w:t>39</w:t>
            </w:r>
            <w:r w:rsidR="00E42294">
              <w:rPr>
                <w:noProof/>
                <w:webHidden/>
              </w:rPr>
              <w:fldChar w:fldCharType="end"/>
            </w:r>
          </w:hyperlink>
        </w:p>
        <w:p w14:paraId="60DF724E" w14:textId="5127D48B"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30" w:history="1">
            <w:r w:rsidR="00E42294" w:rsidRPr="009D2442">
              <w:rPr>
                <w:rStyle w:val="Hyperlink"/>
                <w:noProof/>
              </w:rPr>
              <w:t>Spreading and Grid Spreading</w:t>
            </w:r>
            <w:r w:rsidR="00E42294">
              <w:rPr>
                <w:noProof/>
                <w:webHidden/>
              </w:rPr>
              <w:tab/>
            </w:r>
            <w:r w:rsidR="00E42294">
              <w:rPr>
                <w:noProof/>
                <w:webHidden/>
              </w:rPr>
              <w:fldChar w:fldCharType="begin"/>
            </w:r>
            <w:r w:rsidR="00E42294">
              <w:rPr>
                <w:noProof/>
                <w:webHidden/>
              </w:rPr>
              <w:instrText xml:space="preserve"> PAGEREF _Toc61964930 \h </w:instrText>
            </w:r>
            <w:r w:rsidR="00E42294">
              <w:rPr>
                <w:noProof/>
                <w:webHidden/>
              </w:rPr>
            </w:r>
            <w:r w:rsidR="00E42294">
              <w:rPr>
                <w:noProof/>
                <w:webHidden/>
              </w:rPr>
              <w:fldChar w:fldCharType="separate"/>
            </w:r>
            <w:r w:rsidR="00A65FDC">
              <w:rPr>
                <w:noProof/>
                <w:webHidden/>
              </w:rPr>
              <w:t>40</w:t>
            </w:r>
            <w:r w:rsidR="00E42294">
              <w:rPr>
                <w:noProof/>
                <w:webHidden/>
              </w:rPr>
              <w:fldChar w:fldCharType="end"/>
            </w:r>
          </w:hyperlink>
        </w:p>
        <w:p w14:paraId="773112AB" w14:textId="4338304D"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31" w:history="1">
            <w:r w:rsidR="00E42294" w:rsidRPr="009D2442">
              <w:rPr>
                <w:rStyle w:val="Hyperlink"/>
                <w:noProof/>
              </w:rPr>
              <w:t>Adding and Removing Rows</w:t>
            </w:r>
            <w:r w:rsidR="00E42294">
              <w:rPr>
                <w:noProof/>
                <w:webHidden/>
              </w:rPr>
              <w:tab/>
            </w:r>
            <w:r w:rsidR="00E42294">
              <w:rPr>
                <w:noProof/>
                <w:webHidden/>
              </w:rPr>
              <w:fldChar w:fldCharType="begin"/>
            </w:r>
            <w:r w:rsidR="00E42294">
              <w:rPr>
                <w:noProof/>
                <w:webHidden/>
              </w:rPr>
              <w:instrText xml:space="preserve"> PAGEREF _Toc61964931 \h </w:instrText>
            </w:r>
            <w:r w:rsidR="00E42294">
              <w:rPr>
                <w:noProof/>
                <w:webHidden/>
              </w:rPr>
            </w:r>
            <w:r w:rsidR="00E42294">
              <w:rPr>
                <w:noProof/>
                <w:webHidden/>
              </w:rPr>
              <w:fldChar w:fldCharType="separate"/>
            </w:r>
            <w:r w:rsidR="00A65FDC">
              <w:rPr>
                <w:noProof/>
                <w:webHidden/>
              </w:rPr>
              <w:t>43</w:t>
            </w:r>
            <w:r w:rsidR="00E42294">
              <w:rPr>
                <w:noProof/>
                <w:webHidden/>
              </w:rPr>
              <w:fldChar w:fldCharType="end"/>
            </w:r>
          </w:hyperlink>
        </w:p>
        <w:p w14:paraId="30A61F63" w14:textId="236A5BD5"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32" w:history="1">
            <w:r w:rsidR="00E42294" w:rsidRPr="009D2442">
              <w:rPr>
                <w:rStyle w:val="Hyperlink"/>
                <w:noProof/>
              </w:rPr>
              <w:t>Add Account</w:t>
            </w:r>
            <w:r w:rsidR="00E42294">
              <w:rPr>
                <w:noProof/>
                <w:webHidden/>
              </w:rPr>
              <w:tab/>
            </w:r>
            <w:r w:rsidR="00E42294">
              <w:rPr>
                <w:noProof/>
                <w:webHidden/>
              </w:rPr>
              <w:fldChar w:fldCharType="begin"/>
            </w:r>
            <w:r w:rsidR="00E42294">
              <w:rPr>
                <w:noProof/>
                <w:webHidden/>
              </w:rPr>
              <w:instrText xml:space="preserve"> PAGEREF _Toc61964932 \h </w:instrText>
            </w:r>
            <w:r w:rsidR="00E42294">
              <w:rPr>
                <w:noProof/>
                <w:webHidden/>
              </w:rPr>
            </w:r>
            <w:r w:rsidR="00E42294">
              <w:rPr>
                <w:noProof/>
                <w:webHidden/>
              </w:rPr>
              <w:fldChar w:fldCharType="separate"/>
            </w:r>
            <w:r w:rsidR="00A65FDC">
              <w:rPr>
                <w:noProof/>
                <w:webHidden/>
              </w:rPr>
              <w:t>43</w:t>
            </w:r>
            <w:r w:rsidR="00E42294">
              <w:rPr>
                <w:noProof/>
                <w:webHidden/>
              </w:rPr>
              <w:fldChar w:fldCharType="end"/>
            </w:r>
          </w:hyperlink>
        </w:p>
        <w:p w14:paraId="700ED6C7" w14:textId="545C0726"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33" w:history="1">
            <w:r w:rsidR="00E42294" w:rsidRPr="009D2442">
              <w:rPr>
                <w:rStyle w:val="Hyperlink"/>
                <w:noProof/>
              </w:rPr>
              <w:t>Remove Account</w:t>
            </w:r>
            <w:r w:rsidR="00E42294">
              <w:rPr>
                <w:noProof/>
                <w:webHidden/>
              </w:rPr>
              <w:tab/>
            </w:r>
            <w:r w:rsidR="00E42294">
              <w:rPr>
                <w:noProof/>
                <w:webHidden/>
              </w:rPr>
              <w:fldChar w:fldCharType="begin"/>
            </w:r>
            <w:r w:rsidR="00E42294">
              <w:rPr>
                <w:noProof/>
                <w:webHidden/>
              </w:rPr>
              <w:instrText xml:space="preserve"> PAGEREF _Toc61964933 \h </w:instrText>
            </w:r>
            <w:r w:rsidR="00E42294">
              <w:rPr>
                <w:noProof/>
                <w:webHidden/>
              </w:rPr>
            </w:r>
            <w:r w:rsidR="00E42294">
              <w:rPr>
                <w:noProof/>
                <w:webHidden/>
              </w:rPr>
              <w:fldChar w:fldCharType="separate"/>
            </w:r>
            <w:r w:rsidR="00A65FDC">
              <w:rPr>
                <w:noProof/>
                <w:webHidden/>
              </w:rPr>
              <w:t>44</w:t>
            </w:r>
            <w:r w:rsidR="00E42294">
              <w:rPr>
                <w:noProof/>
                <w:webHidden/>
              </w:rPr>
              <w:fldChar w:fldCharType="end"/>
            </w:r>
          </w:hyperlink>
        </w:p>
        <w:p w14:paraId="04528AE1" w14:textId="1AB0C9EE"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34" w:history="1">
            <w:r w:rsidR="00E42294" w:rsidRPr="009D2442">
              <w:rPr>
                <w:rStyle w:val="Hyperlink"/>
                <w:noProof/>
              </w:rPr>
              <w:t>Cell Comments</w:t>
            </w:r>
            <w:r w:rsidR="00E42294">
              <w:rPr>
                <w:noProof/>
                <w:webHidden/>
              </w:rPr>
              <w:tab/>
            </w:r>
            <w:r w:rsidR="00E42294">
              <w:rPr>
                <w:noProof/>
                <w:webHidden/>
              </w:rPr>
              <w:fldChar w:fldCharType="begin"/>
            </w:r>
            <w:r w:rsidR="00E42294">
              <w:rPr>
                <w:noProof/>
                <w:webHidden/>
              </w:rPr>
              <w:instrText xml:space="preserve"> PAGEREF _Toc61964934 \h </w:instrText>
            </w:r>
            <w:r w:rsidR="00E42294">
              <w:rPr>
                <w:noProof/>
                <w:webHidden/>
              </w:rPr>
            </w:r>
            <w:r w:rsidR="00E42294">
              <w:rPr>
                <w:noProof/>
                <w:webHidden/>
              </w:rPr>
              <w:fldChar w:fldCharType="separate"/>
            </w:r>
            <w:r w:rsidR="00A65FDC">
              <w:rPr>
                <w:noProof/>
                <w:webHidden/>
              </w:rPr>
              <w:t>44</w:t>
            </w:r>
            <w:r w:rsidR="00E42294">
              <w:rPr>
                <w:noProof/>
                <w:webHidden/>
              </w:rPr>
              <w:fldChar w:fldCharType="end"/>
            </w:r>
          </w:hyperlink>
        </w:p>
        <w:p w14:paraId="6DA69381" w14:textId="1D9D5681"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35" w:history="1">
            <w:r w:rsidR="00E42294" w:rsidRPr="009D2442">
              <w:rPr>
                <w:rStyle w:val="Hyperlink"/>
                <w:noProof/>
              </w:rPr>
              <w:t>Supporting Detail</w:t>
            </w:r>
            <w:r w:rsidR="00E42294">
              <w:rPr>
                <w:noProof/>
                <w:webHidden/>
              </w:rPr>
              <w:tab/>
            </w:r>
            <w:r w:rsidR="00E42294">
              <w:rPr>
                <w:noProof/>
                <w:webHidden/>
              </w:rPr>
              <w:fldChar w:fldCharType="begin"/>
            </w:r>
            <w:r w:rsidR="00E42294">
              <w:rPr>
                <w:noProof/>
                <w:webHidden/>
              </w:rPr>
              <w:instrText xml:space="preserve"> PAGEREF _Toc61964935 \h </w:instrText>
            </w:r>
            <w:r w:rsidR="00E42294">
              <w:rPr>
                <w:noProof/>
                <w:webHidden/>
              </w:rPr>
            </w:r>
            <w:r w:rsidR="00E42294">
              <w:rPr>
                <w:noProof/>
                <w:webHidden/>
              </w:rPr>
              <w:fldChar w:fldCharType="separate"/>
            </w:r>
            <w:r w:rsidR="00A65FDC">
              <w:rPr>
                <w:noProof/>
                <w:webHidden/>
              </w:rPr>
              <w:t>46</w:t>
            </w:r>
            <w:r w:rsidR="00E42294">
              <w:rPr>
                <w:noProof/>
                <w:webHidden/>
              </w:rPr>
              <w:fldChar w:fldCharType="end"/>
            </w:r>
          </w:hyperlink>
        </w:p>
        <w:p w14:paraId="2A75BDCA" w14:textId="4AC51FD6"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36" w:history="1">
            <w:r w:rsidR="00E42294" w:rsidRPr="009D2442">
              <w:rPr>
                <w:rStyle w:val="Hyperlink"/>
                <w:noProof/>
              </w:rPr>
              <w:t>Adding Document Attachments to Cells</w:t>
            </w:r>
            <w:r w:rsidR="00E42294">
              <w:rPr>
                <w:noProof/>
                <w:webHidden/>
              </w:rPr>
              <w:tab/>
            </w:r>
            <w:r w:rsidR="00E42294">
              <w:rPr>
                <w:noProof/>
                <w:webHidden/>
              </w:rPr>
              <w:fldChar w:fldCharType="begin"/>
            </w:r>
            <w:r w:rsidR="00E42294">
              <w:rPr>
                <w:noProof/>
                <w:webHidden/>
              </w:rPr>
              <w:instrText xml:space="preserve"> PAGEREF _Toc61964936 \h </w:instrText>
            </w:r>
            <w:r w:rsidR="00E42294">
              <w:rPr>
                <w:noProof/>
                <w:webHidden/>
              </w:rPr>
            </w:r>
            <w:r w:rsidR="00E42294">
              <w:rPr>
                <w:noProof/>
                <w:webHidden/>
              </w:rPr>
              <w:fldChar w:fldCharType="separate"/>
            </w:r>
            <w:r w:rsidR="00A65FDC">
              <w:rPr>
                <w:noProof/>
                <w:webHidden/>
              </w:rPr>
              <w:t>51</w:t>
            </w:r>
            <w:r w:rsidR="00E42294">
              <w:rPr>
                <w:noProof/>
                <w:webHidden/>
              </w:rPr>
              <w:fldChar w:fldCharType="end"/>
            </w:r>
          </w:hyperlink>
        </w:p>
        <w:p w14:paraId="01FEC707" w14:textId="03D6721B"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37" w:history="1">
            <w:r w:rsidR="00E42294" w:rsidRPr="009D2442">
              <w:rPr>
                <w:rStyle w:val="Hyperlink"/>
                <w:noProof/>
              </w:rPr>
              <w:t>Show Change History</w:t>
            </w:r>
            <w:r w:rsidR="00E42294">
              <w:rPr>
                <w:noProof/>
                <w:webHidden/>
              </w:rPr>
              <w:tab/>
            </w:r>
            <w:r w:rsidR="00E42294">
              <w:rPr>
                <w:noProof/>
                <w:webHidden/>
              </w:rPr>
              <w:fldChar w:fldCharType="begin"/>
            </w:r>
            <w:r w:rsidR="00E42294">
              <w:rPr>
                <w:noProof/>
                <w:webHidden/>
              </w:rPr>
              <w:instrText xml:space="preserve"> PAGEREF _Toc61964937 \h </w:instrText>
            </w:r>
            <w:r w:rsidR="00E42294">
              <w:rPr>
                <w:noProof/>
                <w:webHidden/>
              </w:rPr>
            </w:r>
            <w:r w:rsidR="00E42294">
              <w:rPr>
                <w:noProof/>
                <w:webHidden/>
              </w:rPr>
              <w:fldChar w:fldCharType="separate"/>
            </w:r>
            <w:r w:rsidR="00A65FDC">
              <w:rPr>
                <w:noProof/>
                <w:webHidden/>
              </w:rPr>
              <w:t>51</w:t>
            </w:r>
            <w:r w:rsidR="00E42294">
              <w:rPr>
                <w:noProof/>
                <w:webHidden/>
              </w:rPr>
              <w:fldChar w:fldCharType="end"/>
            </w:r>
          </w:hyperlink>
        </w:p>
        <w:p w14:paraId="26260673" w14:textId="4FAC0BB8"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38" w:history="1">
            <w:r w:rsidR="00E42294" w:rsidRPr="009D2442">
              <w:rPr>
                <w:rStyle w:val="Hyperlink"/>
                <w:noProof/>
              </w:rPr>
              <w:t>Select All</w:t>
            </w:r>
            <w:r w:rsidR="00E42294">
              <w:rPr>
                <w:noProof/>
                <w:webHidden/>
              </w:rPr>
              <w:tab/>
            </w:r>
            <w:r w:rsidR="00E42294">
              <w:rPr>
                <w:noProof/>
                <w:webHidden/>
              </w:rPr>
              <w:fldChar w:fldCharType="begin"/>
            </w:r>
            <w:r w:rsidR="00E42294">
              <w:rPr>
                <w:noProof/>
                <w:webHidden/>
              </w:rPr>
              <w:instrText xml:space="preserve"> PAGEREF _Toc61964938 \h </w:instrText>
            </w:r>
            <w:r w:rsidR="00E42294">
              <w:rPr>
                <w:noProof/>
                <w:webHidden/>
              </w:rPr>
            </w:r>
            <w:r w:rsidR="00E42294">
              <w:rPr>
                <w:noProof/>
                <w:webHidden/>
              </w:rPr>
              <w:fldChar w:fldCharType="separate"/>
            </w:r>
            <w:r w:rsidR="00A65FDC">
              <w:rPr>
                <w:noProof/>
                <w:webHidden/>
              </w:rPr>
              <w:t>51</w:t>
            </w:r>
            <w:r w:rsidR="00E42294">
              <w:rPr>
                <w:noProof/>
                <w:webHidden/>
              </w:rPr>
              <w:fldChar w:fldCharType="end"/>
            </w:r>
          </w:hyperlink>
        </w:p>
        <w:p w14:paraId="1BD23862" w14:textId="3E9F1AEE"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39" w:history="1">
            <w:r w:rsidR="00E42294" w:rsidRPr="009D2442">
              <w:rPr>
                <w:rStyle w:val="Hyperlink"/>
                <w:noProof/>
              </w:rPr>
              <w:t>Locking and Unlocking Cells</w:t>
            </w:r>
            <w:r w:rsidR="00E42294">
              <w:rPr>
                <w:noProof/>
                <w:webHidden/>
              </w:rPr>
              <w:tab/>
            </w:r>
            <w:r w:rsidR="00E42294">
              <w:rPr>
                <w:noProof/>
                <w:webHidden/>
              </w:rPr>
              <w:fldChar w:fldCharType="begin"/>
            </w:r>
            <w:r w:rsidR="00E42294">
              <w:rPr>
                <w:noProof/>
                <w:webHidden/>
              </w:rPr>
              <w:instrText xml:space="preserve"> PAGEREF _Toc61964939 \h </w:instrText>
            </w:r>
            <w:r w:rsidR="00E42294">
              <w:rPr>
                <w:noProof/>
                <w:webHidden/>
              </w:rPr>
            </w:r>
            <w:r w:rsidR="00E42294">
              <w:rPr>
                <w:noProof/>
                <w:webHidden/>
              </w:rPr>
              <w:fldChar w:fldCharType="separate"/>
            </w:r>
            <w:r w:rsidR="00A65FDC">
              <w:rPr>
                <w:noProof/>
                <w:webHidden/>
              </w:rPr>
              <w:t>51</w:t>
            </w:r>
            <w:r w:rsidR="00E42294">
              <w:rPr>
                <w:noProof/>
                <w:webHidden/>
              </w:rPr>
              <w:fldChar w:fldCharType="end"/>
            </w:r>
          </w:hyperlink>
        </w:p>
        <w:p w14:paraId="6AC9C078" w14:textId="358AA3DD"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40" w:history="1">
            <w:r w:rsidR="00E42294" w:rsidRPr="009D2442">
              <w:rPr>
                <w:rStyle w:val="Hyperlink"/>
                <w:noProof/>
              </w:rPr>
              <w:t>Sort</w:t>
            </w:r>
            <w:r w:rsidR="00E42294">
              <w:rPr>
                <w:noProof/>
                <w:webHidden/>
              </w:rPr>
              <w:tab/>
            </w:r>
            <w:r w:rsidR="00E42294">
              <w:rPr>
                <w:noProof/>
                <w:webHidden/>
              </w:rPr>
              <w:fldChar w:fldCharType="begin"/>
            </w:r>
            <w:r w:rsidR="00E42294">
              <w:rPr>
                <w:noProof/>
                <w:webHidden/>
              </w:rPr>
              <w:instrText xml:space="preserve"> PAGEREF _Toc61964940 \h </w:instrText>
            </w:r>
            <w:r w:rsidR="00E42294">
              <w:rPr>
                <w:noProof/>
                <w:webHidden/>
              </w:rPr>
            </w:r>
            <w:r w:rsidR="00E42294">
              <w:rPr>
                <w:noProof/>
                <w:webHidden/>
              </w:rPr>
              <w:fldChar w:fldCharType="separate"/>
            </w:r>
            <w:r w:rsidR="00A65FDC">
              <w:rPr>
                <w:noProof/>
                <w:webHidden/>
              </w:rPr>
              <w:t>52</w:t>
            </w:r>
            <w:r w:rsidR="00E42294">
              <w:rPr>
                <w:noProof/>
                <w:webHidden/>
              </w:rPr>
              <w:fldChar w:fldCharType="end"/>
            </w:r>
          </w:hyperlink>
        </w:p>
        <w:p w14:paraId="58E9B6A0" w14:textId="4BC352F5"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41" w:history="1">
            <w:r w:rsidR="00E42294" w:rsidRPr="009D2442">
              <w:rPr>
                <w:rStyle w:val="Hyperlink"/>
                <w:noProof/>
              </w:rPr>
              <w:t>Hide Rows or Columns in Forms</w:t>
            </w:r>
            <w:r w:rsidR="00E42294">
              <w:rPr>
                <w:noProof/>
                <w:webHidden/>
              </w:rPr>
              <w:tab/>
            </w:r>
            <w:r w:rsidR="00E42294">
              <w:rPr>
                <w:noProof/>
                <w:webHidden/>
              </w:rPr>
              <w:fldChar w:fldCharType="begin"/>
            </w:r>
            <w:r w:rsidR="00E42294">
              <w:rPr>
                <w:noProof/>
                <w:webHidden/>
              </w:rPr>
              <w:instrText xml:space="preserve"> PAGEREF _Toc61964941 \h </w:instrText>
            </w:r>
            <w:r w:rsidR="00E42294">
              <w:rPr>
                <w:noProof/>
                <w:webHidden/>
              </w:rPr>
            </w:r>
            <w:r w:rsidR="00E42294">
              <w:rPr>
                <w:noProof/>
                <w:webHidden/>
              </w:rPr>
              <w:fldChar w:fldCharType="separate"/>
            </w:r>
            <w:r w:rsidR="00A65FDC">
              <w:rPr>
                <w:noProof/>
                <w:webHidden/>
              </w:rPr>
              <w:t>52</w:t>
            </w:r>
            <w:r w:rsidR="00E42294">
              <w:rPr>
                <w:noProof/>
                <w:webHidden/>
              </w:rPr>
              <w:fldChar w:fldCharType="end"/>
            </w:r>
          </w:hyperlink>
        </w:p>
        <w:p w14:paraId="190FFBDB" w14:textId="342C30E3"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42" w:history="1">
            <w:r w:rsidR="00E42294" w:rsidRPr="009D2442">
              <w:rPr>
                <w:rStyle w:val="Hyperlink"/>
                <w:noProof/>
              </w:rPr>
              <w:t>Filter Rows or Columns in Forms</w:t>
            </w:r>
            <w:r w:rsidR="00E42294">
              <w:rPr>
                <w:noProof/>
                <w:webHidden/>
              </w:rPr>
              <w:tab/>
            </w:r>
            <w:r w:rsidR="00E42294">
              <w:rPr>
                <w:noProof/>
                <w:webHidden/>
              </w:rPr>
              <w:fldChar w:fldCharType="begin"/>
            </w:r>
            <w:r w:rsidR="00E42294">
              <w:rPr>
                <w:noProof/>
                <w:webHidden/>
              </w:rPr>
              <w:instrText xml:space="preserve"> PAGEREF _Toc61964942 \h </w:instrText>
            </w:r>
            <w:r w:rsidR="00E42294">
              <w:rPr>
                <w:noProof/>
                <w:webHidden/>
              </w:rPr>
            </w:r>
            <w:r w:rsidR="00E42294">
              <w:rPr>
                <w:noProof/>
                <w:webHidden/>
              </w:rPr>
              <w:fldChar w:fldCharType="separate"/>
            </w:r>
            <w:r w:rsidR="00A65FDC">
              <w:rPr>
                <w:noProof/>
                <w:webHidden/>
              </w:rPr>
              <w:t>53</w:t>
            </w:r>
            <w:r w:rsidR="00E42294">
              <w:rPr>
                <w:noProof/>
                <w:webHidden/>
              </w:rPr>
              <w:fldChar w:fldCharType="end"/>
            </w:r>
          </w:hyperlink>
        </w:p>
        <w:p w14:paraId="153DD156" w14:textId="51CE0AB4" w:rsidR="00E42294" w:rsidRDefault="00B95522">
          <w:pPr>
            <w:pStyle w:val="TOC1"/>
            <w:tabs>
              <w:tab w:val="right" w:leader="dot" w:pos="9350"/>
            </w:tabs>
            <w:rPr>
              <w:rFonts w:asciiTheme="minorHAnsi" w:eastAsiaTheme="minorEastAsia" w:hAnsiTheme="minorHAnsi" w:cstheme="minorBidi"/>
              <w:b w:val="0"/>
              <w:bCs w:val="0"/>
              <w:caps w:val="0"/>
              <w:noProof/>
              <w:szCs w:val="22"/>
            </w:rPr>
          </w:pPr>
          <w:hyperlink w:anchor="_Toc61964943" w:history="1">
            <w:r w:rsidR="00E42294" w:rsidRPr="009D2442">
              <w:rPr>
                <w:rStyle w:val="Hyperlink"/>
                <w:noProof/>
              </w:rPr>
              <w:t>Reports</w:t>
            </w:r>
            <w:r w:rsidR="00E42294">
              <w:rPr>
                <w:noProof/>
                <w:webHidden/>
              </w:rPr>
              <w:tab/>
            </w:r>
            <w:r w:rsidR="00E42294">
              <w:rPr>
                <w:noProof/>
                <w:webHidden/>
              </w:rPr>
              <w:fldChar w:fldCharType="begin"/>
            </w:r>
            <w:r w:rsidR="00E42294">
              <w:rPr>
                <w:noProof/>
                <w:webHidden/>
              </w:rPr>
              <w:instrText xml:space="preserve"> PAGEREF _Toc61964943 \h </w:instrText>
            </w:r>
            <w:r w:rsidR="00E42294">
              <w:rPr>
                <w:noProof/>
                <w:webHidden/>
              </w:rPr>
            </w:r>
            <w:r w:rsidR="00E42294">
              <w:rPr>
                <w:noProof/>
                <w:webHidden/>
              </w:rPr>
              <w:fldChar w:fldCharType="separate"/>
            </w:r>
            <w:r w:rsidR="00A65FDC">
              <w:rPr>
                <w:noProof/>
                <w:webHidden/>
              </w:rPr>
              <w:t>54</w:t>
            </w:r>
            <w:r w:rsidR="00E42294">
              <w:rPr>
                <w:noProof/>
                <w:webHidden/>
              </w:rPr>
              <w:fldChar w:fldCharType="end"/>
            </w:r>
          </w:hyperlink>
        </w:p>
        <w:p w14:paraId="7F947C5F" w14:textId="3096E3A4" w:rsidR="00E42294" w:rsidRDefault="00B95522">
          <w:pPr>
            <w:pStyle w:val="TOC2"/>
            <w:tabs>
              <w:tab w:val="right" w:leader="dot" w:pos="9350"/>
            </w:tabs>
            <w:rPr>
              <w:rFonts w:asciiTheme="minorHAnsi" w:eastAsiaTheme="minorEastAsia" w:hAnsiTheme="minorHAnsi" w:cstheme="minorBidi"/>
              <w:smallCaps w:val="0"/>
              <w:noProof/>
              <w:szCs w:val="22"/>
            </w:rPr>
          </w:pPr>
          <w:hyperlink w:anchor="_Toc61964944" w:history="1">
            <w:r w:rsidR="00E42294" w:rsidRPr="009D2442">
              <w:rPr>
                <w:rStyle w:val="Hyperlink"/>
                <w:noProof/>
              </w:rPr>
              <w:t>Forecast &amp; Plan to MyReports</w:t>
            </w:r>
            <w:r w:rsidR="00E42294">
              <w:rPr>
                <w:noProof/>
                <w:webHidden/>
              </w:rPr>
              <w:tab/>
            </w:r>
            <w:r w:rsidR="00E42294">
              <w:rPr>
                <w:noProof/>
                <w:webHidden/>
              </w:rPr>
              <w:fldChar w:fldCharType="begin"/>
            </w:r>
            <w:r w:rsidR="00E42294">
              <w:rPr>
                <w:noProof/>
                <w:webHidden/>
              </w:rPr>
              <w:instrText xml:space="preserve"> PAGEREF _Toc61964944 \h </w:instrText>
            </w:r>
            <w:r w:rsidR="00E42294">
              <w:rPr>
                <w:noProof/>
                <w:webHidden/>
              </w:rPr>
            </w:r>
            <w:r w:rsidR="00E42294">
              <w:rPr>
                <w:noProof/>
                <w:webHidden/>
              </w:rPr>
              <w:fldChar w:fldCharType="separate"/>
            </w:r>
            <w:r w:rsidR="00A65FDC">
              <w:rPr>
                <w:noProof/>
                <w:webHidden/>
              </w:rPr>
              <w:t>54</w:t>
            </w:r>
            <w:r w:rsidR="00E42294">
              <w:rPr>
                <w:noProof/>
                <w:webHidden/>
              </w:rPr>
              <w:fldChar w:fldCharType="end"/>
            </w:r>
          </w:hyperlink>
        </w:p>
        <w:p w14:paraId="7E744830" w14:textId="6CBF47E3" w:rsidR="00E42294" w:rsidRDefault="00B95522">
          <w:pPr>
            <w:pStyle w:val="TOC2"/>
            <w:tabs>
              <w:tab w:val="right" w:leader="dot" w:pos="9350"/>
            </w:tabs>
            <w:rPr>
              <w:rFonts w:asciiTheme="minorHAnsi" w:eastAsiaTheme="minorEastAsia" w:hAnsiTheme="minorHAnsi" w:cstheme="minorBidi"/>
              <w:smallCaps w:val="0"/>
              <w:noProof/>
              <w:szCs w:val="22"/>
            </w:rPr>
          </w:pPr>
          <w:hyperlink w:anchor="_Toc61964945" w:history="1">
            <w:r w:rsidR="00E42294" w:rsidRPr="009D2442">
              <w:rPr>
                <w:rStyle w:val="Hyperlink"/>
                <w:noProof/>
              </w:rPr>
              <w:t>Form Reports</w:t>
            </w:r>
            <w:r w:rsidR="00E42294">
              <w:rPr>
                <w:noProof/>
                <w:webHidden/>
              </w:rPr>
              <w:tab/>
            </w:r>
            <w:r w:rsidR="00E42294">
              <w:rPr>
                <w:noProof/>
                <w:webHidden/>
              </w:rPr>
              <w:fldChar w:fldCharType="begin"/>
            </w:r>
            <w:r w:rsidR="00E42294">
              <w:rPr>
                <w:noProof/>
                <w:webHidden/>
              </w:rPr>
              <w:instrText xml:space="preserve"> PAGEREF _Toc61964945 \h </w:instrText>
            </w:r>
            <w:r w:rsidR="00E42294">
              <w:rPr>
                <w:noProof/>
                <w:webHidden/>
              </w:rPr>
            </w:r>
            <w:r w:rsidR="00E42294">
              <w:rPr>
                <w:noProof/>
                <w:webHidden/>
              </w:rPr>
              <w:fldChar w:fldCharType="separate"/>
            </w:r>
            <w:r w:rsidR="00A65FDC">
              <w:rPr>
                <w:noProof/>
                <w:webHidden/>
              </w:rPr>
              <w:t>54</w:t>
            </w:r>
            <w:r w:rsidR="00E42294">
              <w:rPr>
                <w:noProof/>
                <w:webHidden/>
              </w:rPr>
              <w:fldChar w:fldCharType="end"/>
            </w:r>
          </w:hyperlink>
        </w:p>
        <w:p w14:paraId="4E02470F" w14:textId="08ABE207" w:rsidR="00E42294" w:rsidRDefault="00B95522">
          <w:pPr>
            <w:pStyle w:val="TOC2"/>
            <w:tabs>
              <w:tab w:val="right" w:leader="dot" w:pos="9350"/>
            </w:tabs>
            <w:rPr>
              <w:rFonts w:asciiTheme="minorHAnsi" w:eastAsiaTheme="minorEastAsia" w:hAnsiTheme="minorHAnsi" w:cstheme="minorBidi"/>
              <w:smallCaps w:val="0"/>
              <w:noProof/>
              <w:szCs w:val="22"/>
            </w:rPr>
          </w:pPr>
          <w:hyperlink w:anchor="_Toc61964946" w:history="1">
            <w:r w:rsidR="00E42294" w:rsidRPr="009D2442">
              <w:rPr>
                <w:rStyle w:val="Hyperlink"/>
                <w:noProof/>
              </w:rPr>
              <w:t>Hyperion FR Reports</w:t>
            </w:r>
            <w:r w:rsidR="00E42294">
              <w:rPr>
                <w:noProof/>
                <w:webHidden/>
              </w:rPr>
              <w:tab/>
            </w:r>
            <w:r w:rsidR="00E42294">
              <w:rPr>
                <w:noProof/>
                <w:webHidden/>
              </w:rPr>
              <w:fldChar w:fldCharType="begin"/>
            </w:r>
            <w:r w:rsidR="00E42294">
              <w:rPr>
                <w:noProof/>
                <w:webHidden/>
              </w:rPr>
              <w:instrText xml:space="preserve"> PAGEREF _Toc61964946 \h </w:instrText>
            </w:r>
            <w:r w:rsidR="00E42294">
              <w:rPr>
                <w:noProof/>
                <w:webHidden/>
              </w:rPr>
            </w:r>
            <w:r w:rsidR="00E42294">
              <w:rPr>
                <w:noProof/>
                <w:webHidden/>
              </w:rPr>
              <w:fldChar w:fldCharType="separate"/>
            </w:r>
            <w:r w:rsidR="00A65FDC">
              <w:rPr>
                <w:noProof/>
                <w:webHidden/>
              </w:rPr>
              <w:t>55</w:t>
            </w:r>
            <w:r w:rsidR="00E42294">
              <w:rPr>
                <w:noProof/>
                <w:webHidden/>
              </w:rPr>
              <w:fldChar w:fldCharType="end"/>
            </w:r>
          </w:hyperlink>
        </w:p>
        <w:p w14:paraId="486CDA66" w14:textId="4B3E3BCB"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47" w:history="1">
            <w:r w:rsidR="00E42294" w:rsidRPr="009D2442">
              <w:rPr>
                <w:rStyle w:val="Hyperlink"/>
                <w:noProof/>
              </w:rPr>
              <w:t>Setting Preferences for Hyperion Reports</w:t>
            </w:r>
            <w:r w:rsidR="00E42294">
              <w:rPr>
                <w:noProof/>
                <w:webHidden/>
              </w:rPr>
              <w:tab/>
            </w:r>
            <w:r w:rsidR="00E42294">
              <w:rPr>
                <w:noProof/>
                <w:webHidden/>
              </w:rPr>
              <w:fldChar w:fldCharType="begin"/>
            </w:r>
            <w:r w:rsidR="00E42294">
              <w:rPr>
                <w:noProof/>
                <w:webHidden/>
              </w:rPr>
              <w:instrText xml:space="preserve"> PAGEREF _Toc61964947 \h </w:instrText>
            </w:r>
            <w:r w:rsidR="00E42294">
              <w:rPr>
                <w:noProof/>
                <w:webHidden/>
              </w:rPr>
            </w:r>
            <w:r w:rsidR="00E42294">
              <w:rPr>
                <w:noProof/>
                <w:webHidden/>
              </w:rPr>
              <w:fldChar w:fldCharType="separate"/>
            </w:r>
            <w:r w:rsidR="00A65FDC">
              <w:rPr>
                <w:noProof/>
                <w:webHidden/>
              </w:rPr>
              <w:t>56</w:t>
            </w:r>
            <w:r w:rsidR="00E42294">
              <w:rPr>
                <w:noProof/>
                <w:webHidden/>
              </w:rPr>
              <w:fldChar w:fldCharType="end"/>
            </w:r>
          </w:hyperlink>
        </w:p>
        <w:p w14:paraId="13034DA1" w14:textId="708D4FC6"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48" w:history="1">
            <w:r w:rsidR="00E42294" w:rsidRPr="009D2442">
              <w:rPr>
                <w:rStyle w:val="Hyperlink"/>
                <w:noProof/>
              </w:rPr>
              <w:t>Running Hyperion FR Reports</w:t>
            </w:r>
            <w:r w:rsidR="00E42294">
              <w:rPr>
                <w:noProof/>
                <w:webHidden/>
              </w:rPr>
              <w:tab/>
            </w:r>
            <w:r w:rsidR="00E42294">
              <w:rPr>
                <w:noProof/>
                <w:webHidden/>
              </w:rPr>
              <w:fldChar w:fldCharType="begin"/>
            </w:r>
            <w:r w:rsidR="00E42294">
              <w:rPr>
                <w:noProof/>
                <w:webHidden/>
              </w:rPr>
              <w:instrText xml:space="preserve"> PAGEREF _Toc61964948 \h </w:instrText>
            </w:r>
            <w:r w:rsidR="00E42294">
              <w:rPr>
                <w:noProof/>
                <w:webHidden/>
              </w:rPr>
            </w:r>
            <w:r w:rsidR="00E42294">
              <w:rPr>
                <w:noProof/>
                <w:webHidden/>
              </w:rPr>
              <w:fldChar w:fldCharType="separate"/>
            </w:r>
            <w:r w:rsidR="00A65FDC">
              <w:rPr>
                <w:noProof/>
                <w:webHidden/>
              </w:rPr>
              <w:t>57</w:t>
            </w:r>
            <w:r w:rsidR="00E42294">
              <w:rPr>
                <w:noProof/>
                <w:webHidden/>
              </w:rPr>
              <w:fldChar w:fldCharType="end"/>
            </w:r>
          </w:hyperlink>
        </w:p>
        <w:p w14:paraId="00C5D369" w14:textId="7074E323"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49" w:history="1">
            <w:r w:rsidR="00E42294" w:rsidRPr="009D2442">
              <w:rPr>
                <w:rStyle w:val="Hyperlink"/>
                <w:noProof/>
              </w:rPr>
              <w:t>Point of View (POV)</w:t>
            </w:r>
            <w:r w:rsidR="00E42294">
              <w:rPr>
                <w:noProof/>
                <w:webHidden/>
              </w:rPr>
              <w:tab/>
            </w:r>
            <w:r w:rsidR="00E42294">
              <w:rPr>
                <w:noProof/>
                <w:webHidden/>
              </w:rPr>
              <w:fldChar w:fldCharType="begin"/>
            </w:r>
            <w:r w:rsidR="00E42294">
              <w:rPr>
                <w:noProof/>
                <w:webHidden/>
              </w:rPr>
              <w:instrText xml:space="preserve"> PAGEREF _Toc61964949 \h </w:instrText>
            </w:r>
            <w:r w:rsidR="00E42294">
              <w:rPr>
                <w:noProof/>
                <w:webHidden/>
              </w:rPr>
            </w:r>
            <w:r w:rsidR="00E42294">
              <w:rPr>
                <w:noProof/>
                <w:webHidden/>
              </w:rPr>
              <w:fldChar w:fldCharType="separate"/>
            </w:r>
            <w:r w:rsidR="00A65FDC">
              <w:rPr>
                <w:noProof/>
                <w:webHidden/>
              </w:rPr>
              <w:t>59</w:t>
            </w:r>
            <w:r w:rsidR="00E42294">
              <w:rPr>
                <w:noProof/>
                <w:webHidden/>
              </w:rPr>
              <w:fldChar w:fldCharType="end"/>
            </w:r>
          </w:hyperlink>
        </w:p>
        <w:p w14:paraId="404C2648" w14:textId="16B2F48A"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50" w:history="1">
            <w:r w:rsidR="00E42294" w:rsidRPr="009D2442">
              <w:rPr>
                <w:rStyle w:val="Hyperlink"/>
                <w:noProof/>
              </w:rPr>
              <w:t>Selecting POV Members</w:t>
            </w:r>
            <w:r w:rsidR="00E42294">
              <w:rPr>
                <w:noProof/>
                <w:webHidden/>
              </w:rPr>
              <w:tab/>
            </w:r>
            <w:r w:rsidR="00E42294">
              <w:rPr>
                <w:noProof/>
                <w:webHidden/>
              </w:rPr>
              <w:fldChar w:fldCharType="begin"/>
            </w:r>
            <w:r w:rsidR="00E42294">
              <w:rPr>
                <w:noProof/>
                <w:webHidden/>
              </w:rPr>
              <w:instrText xml:space="preserve"> PAGEREF _Toc61964950 \h </w:instrText>
            </w:r>
            <w:r w:rsidR="00E42294">
              <w:rPr>
                <w:noProof/>
                <w:webHidden/>
              </w:rPr>
            </w:r>
            <w:r w:rsidR="00E42294">
              <w:rPr>
                <w:noProof/>
                <w:webHidden/>
              </w:rPr>
              <w:fldChar w:fldCharType="separate"/>
            </w:r>
            <w:r w:rsidR="00A65FDC">
              <w:rPr>
                <w:noProof/>
                <w:webHidden/>
              </w:rPr>
              <w:t>59</w:t>
            </w:r>
            <w:r w:rsidR="00E42294">
              <w:rPr>
                <w:noProof/>
                <w:webHidden/>
              </w:rPr>
              <w:fldChar w:fldCharType="end"/>
            </w:r>
          </w:hyperlink>
        </w:p>
        <w:p w14:paraId="44656868" w14:textId="69A30892" w:rsidR="00E42294" w:rsidRDefault="00B95522">
          <w:pPr>
            <w:pStyle w:val="TOC2"/>
            <w:tabs>
              <w:tab w:val="right" w:leader="dot" w:pos="9350"/>
            </w:tabs>
            <w:rPr>
              <w:rFonts w:asciiTheme="minorHAnsi" w:eastAsiaTheme="minorEastAsia" w:hAnsiTheme="minorHAnsi" w:cstheme="minorBidi"/>
              <w:smallCaps w:val="0"/>
              <w:noProof/>
              <w:szCs w:val="22"/>
            </w:rPr>
          </w:pPr>
          <w:hyperlink w:anchor="_Toc61964951" w:history="1">
            <w:r w:rsidR="00E42294" w:rsidRPr="009D2442">
              <w:rPr>
                <w:rStyle w:val="Hyperlink"/>
                <w:noProof/>
              </w:rPr>
              <w:t>Drill Through Reports</w:t>
            </w:r>
            <w:r w:rsidR="00E42294">
              <w:rPr>
                <w:noProof/>
                <w:webHidden/>
              </w:rPr>
              <w:tab/>
            </w:r>
            <w:r w:rsidR="00E42294">
              <w:rPr>
                <w:noProof/>
                <w:webHidden/>
              </w:rPr>
              <w:fldChar w:fldCharType="begin"/>
            </w:r>
            <w:r w:rsidR="00E42294">
              <w:rPr>
                <w:noProof/>
                <w:webHidden/>
              </w:rPr>
              <w:instrText xml:space="preserve"> PAGEREF _Toc61964951 \h </w:instrText>
            </w:r>
            <w:r w:rsidR="00E42294">
              <w:rPr>
                <w:noProof/>
                <w:webHidden/>
              </w:rPr>
            </w:r>
            <w:r w:rsidR="00E42294">
              <w:rPr>
                <w:noProof/>
                <w:webHidden/>
              </w:rPr>
              <w:fldChar w:fldCharType="separate"/>
            </w:r>
            <w:r w:rsidR="00A65FDC">
              <w:rPr>
                <w:noProof/>
                <w:webHidden/>
              </w:rPr>
              <w:t>61</w:t>
            </w:r>
            <w:r w:rsidR="00E42294">
              <w:rPr>
                <w:noProof/>
                <w:webHidden/>
              </w:rPr>
              <w:fldChar w:fldCharType="end"/>
            </w:r>
          </w:hyperlink>
        </w:p>
        <w:p w14:paraId="01633155" w14:textId="68A4119E" w:rsidR="00E42294" w:rsidRDefault="00B95522">
          <w:pPr>
            <w:pStyle w:val="TOC3"/>
            <w:tabs>
              <w:tab w:val="right" w:leader="dot" w:pos="9350"/>
            </w:tabs>
            <w:rPr>
              <w:rFonts w:asciiTheme="minorHAnsi" w:eastAsiaTheme="minorEastAsia" w:hAnsiTheme="minorHAnsi" w:cstheme="minorBidi"/>
              <w:i w:val="0"/>
              <w:iCs w:val="0"/>
              <w:noProof/>
              <w:szCs w:val="22"/>
            </w:rPr>
          </w:pPr>
          <w:hyperlink w:anchor="_Toc61964952" w:history="1">
            <w:r w:rsidR="00E42294" w:rsidRPr="009D2442">
              <w:rPr>
                <w:rStyle w:val="Hyperlink"/>
                <w:noProof/>
              </w:rPr>
              <w:t>Drill Through Actual</w:t>
            </w:r>
            <w:r w:rsidR="00E42294">
              <w:rPr>
                <w:noProof/>
                <w:webHidden/>
              </w:rPr>
              <w:tab/>
            </w:r>
            <w:r w:rsidR="00E42294">
              <w:rPr>
                <w:noProof/>
                <w:webHidden/>
              </w:rPr>
              <w:fldChar w:fldCharType="begin"/>
            </w:r>
            <w:r w:rsidR="00E42294">
              <w:rPr>
                <w:noProof/>
                <w:webHidden/>
              </w:rPr>
              <w:instrText xml:space="preserve"> PAGEREF _Toc61964952 \h </w:instrText>
            </w:r>
            <w:r w:rsidR="00E42294">
              <w:rPr>
                <w:noProof/>
                <w:webHidden/>
              </w:rPr>
            </w:r>
            <w:r w:rsidR="00E42294">
              <w:rPr>
                <w:noProof/>
                <w:webHidden/>
              </w:rPr>
              <w:fldChar w:fldCharType="separate"/>
            </w:r>
            <w:r w:rsidR="00A65FDC">
              <w:rPr>
                <w:noProof/>
                <w:webHidden/>
              </w:rPr>
              <w:t>62</w:t>
            </w:r>
            <w:r w:rsidR="00E42294">
              <w:rPr>
                <w:noProof/>
                <w:webHidden/>
              </w:rPr>
              <w:fldChar w:fldCharType="end"/>
            </w:r>
          </w:hyperlink>
        </w:p>
        <w:p w14:paraId="715C7C2B" w14:textId="77777777" w:rsidR="00111B71" w:rsidRPr="00DD1F96" w:rsidRDefault="00AA4A08" w:rsidP="00DD1F96">
          <w:pPr>
            <w:rPr>
              <w:rFonts w:asciiTheme="minorHAnsi" w:hAnsiTheme="minorHAnsi"/>
              <w:noProof/>
            </w:rPr>
          </w:pPr>
          <w:r w:rsidRPr="009038C0">
            <w:rPr>
              <w:rFonts w:asciiTheme="minorHAnsi" w:hAnsiTheme="minorHAnsi"/>
              <w:b/>
              <w:bCs/>
              <w:noProof/>
            </w:rPr>
            <w:fldChar w:fldCharType="end"/>
          </w:r>
        </w:p>
      </w:sdtContent>
    </w:sdt>
    <w:p w14:paraId="04147223" w14:textId="77777777" w:rsidR="00343122" w:rsidRDefault="00343122">
      <w:pPr>
        <w:spacing w:after="0" w:line="240" w:lineRule="auto"/>
        <w:rPr>
          <w:rFonts w:asciiTheme="minorHAnsi" w:eastAsia="Times New Roman" w:hAnsiTheme="minorHAnsi"/>
          <w:b/>
          <w:bCs/>
          <w:color w:val="365F91"/>
          <w:sz w:val="28"/>
          <w:szCs w:val="28"/>
          <w:lang w:val="en-GB"/>
        </w:rPr>
      </w:pPr>
      <w:r>
        <w:br w:type="page"/>
      </w:r>
    </w:p>
    <w:bookmarkStart w:id="0" w:name="_Toc61964879"/>
    <w:p w14:paraId="1F6B6D94" w14:textId="6001AAEB" w:rsidR="00912513" w:rsidRPr="00661B98" w:rsidRDefault="00350B6C" w:rsidP="00656271">
      <w:pPr>
        <w:pStyle w:val="Heading1"/>
        <w:rPr>
          <w:noProof/>
          <w:szCs w:val="22"/>
          <w:lang w:val="en-US"/>
        </w:rPr>
      </w:pPr>
      <w:r w:rsidRPr="005F6BD4">
        <w:rPr>
          <w:noProof/>
          <w:lang w:val="en-US"/>
        </w:rPr>
        <mc:AlternateContent>
          <mc:Choice Requires="wps">
            <w:drawing>
              <wp:anchor distT="0" distB="0" distL="114300" distR="114300" simplePos="0" relativeHeight="251668480" behindDoc="0" locked="0" layoutInCell="0" allowOverlap="1" wp14:anchorId="0C7ED543" wp14:editId="564B29C7">
                <wp:simplePos x="0" y="0"/>
                <wp:positionH relativeFrom="margin">
                  <wp:posOffset>4189730</wp:posOffset>
                </wp:positionH>
                <wp:positionV relativeFrom="margin">
                  <wp:posOffset>83185</wp:posOffset>
                </wp:positionV>
                <wp:extent cx="2132965" cy="2783840"/>
                <wp:effectExtent l="0" t="0" r="19685" b="16510"/>
                <wp:wrapSquare wrapText="bothSides"/>
                <wp:docPr id="73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2965" cy="2783840"/>
                        </a:xfrm>
                        <a:prstGeom prst="rect">
                          <a:avLst/>
                        </a:prstGeom>
                        <a:ln>
                          <a:solidFill>
                            <a:srgbClr val="178CCB"/>
                          </a:solidFill>
                          <a:headEnd/>
                          <a:tailEnd/>
                        </a:ln>
                        <a:extLst/>
                      </wps:spPr>
                      <wps:style>
                        <a:lnRef idx="2">
                          <a:schemeClr val="accent1"/>
                        </a:lnRef>
                        <a:fillRef idx="1">
                          <a:schemeClr val="lt1"/>
                        </a:fillRef>
                        <a:effectRef idx="0">
                          <a:schemeClr val="accent1"/>
                        </a:effectRef>
                        <a:fontRef idx="minor">
                          <a:schemeClr val="dk1"/>
                        </a:fontRef>
                      </wps:style>
                      <wps:txbx>
                        <w:txbxContent>
                          <w:p w14:paraId="637DC64D" w14:textId="77777777" w:rsidR="00F60642" w:rsidRPr="007117FE" w:rsidRDefault="00F60642" w:rsidP="00655AFE">
                            <w:pPr>
                              <w:pStyle w:val="Heading3"/>
                            </w:pPr>
                            <w:bookmarkStart w:id="1" w:name="_Toc383598649"/>
                            <w:bookmarkStart w:id="2" w:name="_Toc61964878"/>
                            <w:r w:rsidRPr="007117FE">
                              <w:t>The Name UPlan</w:t>
                            </w:r>
                            <w:bookmarkEnd w:id="1"/>
                            <w:bookmarkEnd w:id="2"/>
                          </w:p>
                          <w:p w14:paraId="6B2D63CB" w14:textId="4964DD35" w:rsidR="00F60642" w:rsidRDefault="00F60642" w:rsidP="00AE14C4">
                            <w:pPr>
                              <w:spacing w:line="240" w:lineRule="auto"/>
                            </w:pPr>
                            <w:r w:rsidRPr="00D10816">
                              <w:t xml:space="preserve">The name UPlan will not appear on </w:t>
                            </w:r>
                            <w:r>
                              <w:t xml:space="preserve">the </w:t>
                            </w:r>
                            <w:r w:rsidRPr="00D10816">
                              <w:t>Log On</w:t>
                            </w:r>
                            <w:r>
                              <w:t xml:space="preserve"> </w:t>
                            </w:r>
                            <w:r w:rsidRPr="00D10816">
                              <w:t xml:space="preserve">screen or within the system.  Hyperion Planning is the generic name for the Oracle software, and UPlan is </w:t>
                            </w:r>
                            <w:r>
                              <w:t xml:space="preserve">the name for the </w:t>
                            </w:r>
                            <w:r w:rsidRPr="00D10816">
                              <w:t xml:space="preserve">UCSF </w:t>
                            </w:r>
                            <w:r>
                              <w:t xml:space="preserve">iteration of </w:t>
                            </w:r>
                            <w:r w:rsidRPr="00D10816">
                              <w:t>Hyperion Planning.  The Log On screen displays Oracle Enterprise Performance Management (EPM) System.  Within Help screens, you may see the terms Hyperion, Hyperion Planning, or Oracle EPM.</w:t>
                            </w:r>
                          </w:p>
                          <w:p w14:paraId="475A4B32" w14:textId="77777777" w:rsidR="00F60642" w:rsidRDefault="00F60642">
                            <w:pPr>
                              <w:rPr>
                                <w:rFonts w:asciiTheme="majorHAnsi" w:eastAsiaTheme="majorEastAsia" w:hAnsiTheme="majorHAnsi" w:cstheme="majorBidi"/>
                                <w:i/>
                                <w:iCs/>
                                <w:color w:val="FFFFFF" w:themeColor="background1"/>
                                <w:sz w:val="36"/>
                                <w:szCs w:val="36"/>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0C7ED543" id="Rectangle 2" o:spid="_x0000_s1030" style="position:absolute;margin-left:329.9pt;margin-top:6.55pt;width:167.95pt;height:219.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" o:allowincell="f" fillcolor="white [3201]" strokecolor="#178ccb" strokeweight="2pt">
                <v:textbox inset=",7.2pt,,7.2pt">
                  <w:txbxContent>
                    <w:p w14:paraId="637DC64D" w14:textId="77777777" w:rsidR="00F60642" w:rsidRPr="007117FE" w:rsidRDefault="00F60642" w:rsidP="00655AFE">
                      <w:pPr>
                        <w:pStyle w:val="Heading3"/>
                      </w:pPr>
                      <w:bookmarkStart w:id="3" w:name="_Toc383598649"/>
                      <w:bookmarkStart w:id="4" w:name="_Toc61964878"/>
                      <w:r w:rsidRPr="007117FE">
                        <w:t>The Name UPlan</w:t>
                      </w:r>
                      <w:bookmarkEnd w:id="3"/>
                      <w:bookmarkEnd w:id="4"/>
                    </w:p>
                    <w:p w14:paraId="6B2D63CB" w14:textId="4964DD35" w:rsidR="00F60642" w:rsidRDefault="00F60642" w:rsidP="00AE14C4">
                      <w:pPr>
                        <w:spacing w:line="240" w:lineRule="auto"/>
                      </w:pPr>
                      <w:r w:rsidRPr="00D10816">
                        <w:t xml:space="preserve">The name UPlan will not appear on </w:t>
                      </w:r>
                      <w:r>
                        <w:t xml:space="preserve">the </w:t>
                      </w:r>
                      <w:r w:rsidRPr="00D10816">
                        <w:t>Log On</w:t>
                      </w:r>
                      <w:r>
                        <w:t xml:space="preserve"> </w:t>
                      </w:r>
                      <w:r w:rsidRPr="00D10816">
                        <w:t xml:space="preserve">screen or within the system.  Hyperion Planning is the generic name for the Oracle software, and UPlan is </w:t>
                      </w:r>
                      <w:r>
                        <w:t xml:space="preserve">the name for the </w:t>
                      </w:r>
                      <w:r w:rsidRPr="00D10816">
                        <w:t xml:space="preserve">UCSF </w:t>
                      </w:r>
                      <w:r>
                        <w:t xml:space="preserve">iteration of </w:t>
                      </w:r>
                      <w:r w:rsidRPr="00D10816">
                        <w:t>Hyperion Planning.  The Log On screen displays Oracle Enterprise Performance Management (EPM) System.  Within Help screens, you may see the terms Hyperion, Hyperion Planning, or Oracle EPM.</w:t>
                      </w:r>
                    </w:p>
                    <w:p w14:paraId="475A4B32" w14:textId="77777777" w:rsidR="00F60642" w:rsidRDefault="00F60642">
                      <w:pPr>
                        <w:rPr>
                          <w:rFonts w:asciiTheme="majorHAnsi" w:eastAsiaTheme="majorEastAsia" w:hAnsiTheme="majorHAnsi" w:cstheme="majorBidi"/>
                          <w:i/>
                          <w:iCs/>
                          <w:color w:val="FFFFFF" w:themeColor="background1"/>
                          <w:sz w:val="36"/>
                          <w:szCs w:val="36"/>
                        </w:rPr>
                      </w:pPr>
                    </w:p>
                  </w:txbxContent>
                </v:textbox>
                <w10:wrap type="square" anchorx="margin" anchory="margin"/>
              </v:rect>
            </w:pict>
          </mc:Fallback>
        </mc:AlternateContent>
      </w:r>
      <w:r w:rsidR="00BB0EE5" w:rsidRPr="005F6BD4">
        <w:t>Introduction to UPlan</w:t>
      </w:r>
      <w:bookmarkEnd w:id="0"/>
      <w:r w:rsidR="00BB0EE5" w:rsidRPr="00661B98">
        <w:t xml:space="preserve"> </w:t>
      </w:r>
    </w:p>
    <w:p w14:paraId="77577777" w14:textId="77777777" w:rsidR="00287B3F" w:rsidRPr="00655AFE" w:rsidRDefault="00287B3F" w:rsidP="00655AFE">
      <w:pPr>
        <w:pStyle w:val="Heading3"/>
      </w:pPr>
      <w:bookmarkStart w:id="3" w:name="_Toc61964880"/>
      <w:bookmarkStart w:id="4" w:name="_Toc383598646"/>
      <w:bookmarkStart w:id="5" w:name="_Toc299371820"/>
      <w:r w:rsidRPr="00655AFE">
        <w:t>What is UPlan?</w:t>
      </w:r>
      <w:bookmarkEnd w:id="3"/>
    </w:p>
    <w:p w14:paraId="718F12FA" w14:textId="01C15DC1" w:rsidR="00287B3F" w:rsidRPr="00516F4B" w:rsidRDefault="00287B3F" w:rsidP="00287B3F">
      <w:pPr>
        <w:rPr>
          <w:rFonts w:asciiTheme="minorHAnsi" w:hAnsiTheme="minorHAnsi"/>
        </w:rPr>
      </w:pPr>
      <w:r w:rsidRPr="00516F4B">
        <w:rPr>
          <w:rFonts w:asciiTheme="minorHAnsi" w:hAnsiTheme="minorHAnsi"/>
        </w:rPr>
        <w:t xml:space="preserve">UPlan is the UCSF campus-wide implementation of Oracle Hyperion Planning for planning and forecasting.  </w:t>
      </w:r>
      <w:r w:rsidR="00D867E0">
        <w:rPr>
          <w:rFonts w:asciiTheme="minorHAnsi" w:hAnsiTheme="minorHAnsi"/>
        </w:rPr>
        <w:t xml:space="preserve">Its purpose </w:t>
      </w:r>
      <w:r w:rsidRPr="00516F4B">
        <w:rPr>
          <w:rFonts w:asciiTheme="minorHAnsi" w:hAnsiTheme="minorHAnsi"/>
        </w:rPr>
        <w:t xml:space="preserve">is to provide standardized tools for enhanced financial planning for the campus.  </w:t>
      </w:r>
    </w:p>
    <w:p w14:paraId="18D7FFAD" w14:textId="77777777" w:rsidR="00287B3F" w:rsidRPr="00516F4B" w:rsidRDefault="00287B3F" w:rsidP="00287B3F">
      <w:pPr>
        <w:rPr>
          <w:rFonts w:asciiTheme="minorHAnsi" w:hAnsiTheme="minorHAnsi"/>
        </w:rPr>
      </w:pPr>
      <w:r w:rsidRPr="00516F4B">
        <w:rPr>
          <w:rFonts w:asciiTheme="minorHAnsi" w:hAnsiTheme="minorHAnsi"/>
        </w:rPr>
        <w:t>UPlan is an open-access system that offers a great amount of flexibility for users.  Users choose the level of planning complexity:</w:t>
      </w:r>
    </w:p>
    <w:p w14:paraId="31785741" w14:textId="77777777" w:rsidR="00287B3F" w:rsidRPr="00516F4B" w:rsidRDefault="00287B3F" w:rsidP="005A49C2">
      <w:pPr>
        <w:pStyle w:val="ListParagraph"/>
        <w:numPr>
          <w:ilvl w:val="0"/>
          <w:numId w:val="61"/>
        </w:numPr>
      </w:pPr>
      <w:r w:rsidRPr="00516F4B">
        <w:t>Planning by month or year</w:t>
      </w:r>
    </w:p>
    <w:p w14:paraId="70B8366C" w14:textId="77777777" w:rsidR="00287B3F" w:rsidRPr="00516F4B" w:rsidRDefault="00287B3F" w:rsidP="005A49C2">
      <w:pPr>
        <w:pStyle w:val="ListParagraph"/>
        <w:numPr>
          <w:ilvl w:val="0"/>
          <w:numId w:val="61"/>
        </w:numPr>
      </w:pPr>
      <w:r w:rsidRPr="00516F4B">
        <w:t>Employee Planning or Account-level planning</w:t>
      </w:r>
    </w:p>
    <w:p w14:paraId="660CB6F5" w14:textId="0F265AB3" w:rsidR="00287B3F" w:rsidRPr="00516F4B" w:rsidRDefault="00287B3F" w:rsidP="005A49C2">
      <w:pPr>
        <w:pStyle w:val="ListParagraph"/>
        <w:numPr>
          <w:ilvl w:val="0"/>
          <w:numId w:val="61"/>
        </w:numPr>
      </w:pPr>
      <w:r w:rsidRPr="00516F4B">
        <w:t xml:space="preserve">Planning by </w:t>
      </w:r>
      <w:r w:rsidR="00D867E0">
        <w:t xml:space="preserve">individual or adjustment </w:t>
      </w:r>
      <w:r w:rsidRPr="00516F4B">
        <w:t>project</w:t>
      </w:r>
      <w:r w:rsidR="00D867E0">
        <w:t>s</w:t>
      </w:r>
    </w:p>
    <w:p w14:paraId="259C527C" w14:textId="77777777" w:rsidR="003C13BE" w:rsidRPr="00516F4B" w:rsidRDefault="003C13BE" w:rsidP="00655AFE">
      <w:pPr>
        <w:pStyle w:val="Heading3"/>
      </w:pPr>
      <w:bookmarkStart w:id="6" w:name="_Toc61964881"/>
      <w:r w:rsidRPr="00516F4B">
        <w:t xml:space="preserve">UPlan Training </w:t>
      </w:r>
      <w:r w:rsidR="00287B3F" w:rsidRPr="00516F4B">
        <w:t>and Training Materials</w:t>
      </w:r>
      <w:bookmarkEnd w:id="6"/>
    </w:p>
    <w:p w14:paraId="79152BD8" w14:textId="4FF0521C" w:rsidR="00516F4B" w:rsidRPr="00516F4B" w:rsidRDefault="00287B3F" w:rsidP="00516F4B">
      <w:r w:rsidRPr="00516F4B">
        <w:t xml:space="preserve">New UPlan users should </w:t>
      </w:r>
      <w:r w:rsidR="000B38D3">
        <w:t>review the UPlan Overview slide presentation (slides and slide notes) available on the UPlan website (</w:t>
      </w:r>
      <w:hyperlink r:id="rId20" w:history="1">
        <w:r w:rsidR="00D867E0" w:rsidRPr="005A49C2">
          <w:rPr>
            <w:rStyle w:val="Hyperlink"/>
          </w:rPr>
          <w:t>https://</w:t>
        </w:r>
        <w:r w:rsidR="000B38D3" w:rsidRPr="005A49C2">
          <w:rPr>
            <w:rStyle w:val="Hyperlink"/>
          </w:rPr>
          <w:t>brm.ucsf.edu/</w:t>
        </w:r>
        <w:r w:rsidR="00F24D22" w:rsidRPr="005A49C2">
          <w:rPr>
            <w:rStyle w:val="Hyperlink"/>
          </w:rPr>
          <w:t>up</w:t>
        </w:r>
        <w:r w:rsidR="000B38D3" w:rsidRPr="005A49C2">
          <w:rPr>
            <w:rStyle w:val="Hyperlink"/>
          </w:rPr>
          <w:t>lan</w:t>
        </w:r>
      </w:hyperlink>
      <w:r w:rsidR="000B38D3">
        <w:t>).</w:t>
      </w:r>
      <w:r w:rsidRPr="00516F4B">
        <w:t xml:space="preserve"> </w:t>
      </w:r>
    </w:p>
    <w:p w14:paraId="3C4004A4" w14:textId="18239FAD" w:rsidR="003C13BE" w:rsidRDefault="003C13BE" w:rsidP="003C13BE">
      <w:r w:rsidRPr="00516F4B">
        <w:t>This</w:t>
      </w:r>
      <w:r w:rsidR="00516F4B" w:rsidRPr="00516F4B">
        <w:t xml:space="preserve"> document, along with the </w:t>
      </w:r>
      <w:r w:rsidR="00695CFE">
        <w:t xml:space="preserve">four </w:t>
      </w:r>
      <w:r w:rsidR="00516F4B" w:rsidRPr="00516F4B">
        <w:t>documents</w:t>
      </w:r>
      <w:r w:rsidR="00695CFE">
        <w:t>:</w:t>
      </w:r>
      <w:r w:rsidR="00516F4B" w:rsidRPr="00516F4B">
        <w:t xml:space="preserve"> General Planning, </w:t>
      </w:r>
      <w:r w:rsidR="0052486C">
        <w:t xml:space="preserve">Planning by Project, </w:t>
      </w:r>
      <w:r w:rsidR="00516F4B" w:rsidRPr="00516F4B">
        <w:t>Employee Planning</w:t>
      </w:r>
      <w:r w:rsidR="00D867E0">
        <w:t>,</w:t>
      </w:r>
      <w:r w:rsidR="00516F4B" w:rsidRPr="00516F4B">
        <w:t xml:space="preserve"> Commitment Tracking</w:t>
      </w:r>
      <w:r w:rsidR="00500B4E">
        <w:t xml:space="preserve"> and Smart View</w:t>
      </w:r>
      <w:r w:rsidR="00516F4B" w:rsidRPr="00516F4B">
        <w:t xml:space="preserve"> (and corresponding PowerPoint slide decks) serve as </w:t>
      </w:r>
      <w:r w:rsidR="00D867E0">
        <w:t xml:space="preserve">training </w:t>
      </w:r>
      <w:r w:rsidR="00516F4B" w:rsidRPr="00516F4B">
        <w:t xml:space="preserve">manuals.  </w:t>
      </w:r>
    </w:p>
    <w:p w14:paraId="7EFED520" w14:textId="3791C42F" w:rsidR="00516F4B" w:rsidRPr="00516F4B" w:rsidRDefault="00D867E0" w:rsidP="003C13BE">
      <w:r>
        <w:t>T</w:t>
      </w:r>
      <w:r w:rsidR="00516F4B">
        <w:t>he UPlan website (</w:t>
      </w:r>
      <w:hyperlink r:id="rId21" w:history="1">
        <w:r w:rsidRPr="005A49C2">
          <w:rPr>
            <w:rStyle w:val="Hyperlink"/>
          </w:rPr>
          <w:t>https://</w:t>
        </w:r>
        <w:r w:rsidR="000B38D3" w:rsidRPr="005A49C2">
          <w:rPr>
            <w:rStyle w:val="Hyperlink"/>
          </w:rPr>
          <w:t>brm.ucsf.edu/</w:t>
        </w:r>
        <w:r w:rsidR="00695CFE" w:rsidRPr="005A49C2">
          <w:rPr>
            <w:rStyle w:val="Hyperlink"/>
          </w:rPr>
          <w:t>up</w:t>
        </w:r>
        <w:r w:rsidR="000B38D3" w:rsidRPr="005A49C2">
          <w:rPr>
            <w:rStyle w:val="Hyperlink"/>
          </w:rPr>
          <w:t>lan</w:t>
        </w:r>
      </w:hyperlink>
      <w:r w:rsidR="00516F4B">
        <w:t xml:space="preserve">) includes additional materials such as job aids and </w:t>
      </w:r>
      <w:r>
        <w:t>FAQs</w:t>
      </w:r>
      <w:r w:rsidR="00516F4B">
        <w:t>.</w:t>
      </w:r>
    </w:p>
    <w:p w14:paraId="11432CC1" w14:textId="77777777" w:rsidR="007117FE" w:rsidRPr="009038C0" w:rsidRDefault="007117FE" w:rsidP="00655AFE">
      <w:pPr>
        <w:pStyle w:val="Heading3"/>
      </w:pPr>
      <w:bookmarkStart w:id="7" w:name="_Toc383598647"/>
      <w:bookmarkStart w:id="8" w:name="_Toc61964882"/>
      <w:bookmarkStart w:id="9" w:name="_Toc297825328"/>
      <w:bookmarkStart w:id="10" w:name="_Toc297892680"/>
      <w:bookmarkStart w:id="11" w:name="_Toc298968222"/>
      <w:bookmarkStart w:id="12" w:name="_Toc370744760"/>
      <w:bookmarkStart w:id="13" w:name="_Toc383598648"/>
      <w:bookmarkEnd w:id="4"/>
      <w:bookmarkEnd w:id="5"/>
      <w:r w:rsidRPr="009038C0">
        <w:t>UPlan Applications and Planning Modules</w:t>
      </w:r>
      <w:bookmarkEnd w:id="7"/>
      <w:bookmarkEnd w:id="8"/>
    </w:p>
    <w:p w14:paraId="5918B2F7" w14:textId="192350B0" w:rsidR="00CC6D7D" w:rsidRDefault="007117FE" w:rsidP="007117FE">
      <w:pPr>
        <w:contextualSpacing/>
        <w:rPr>
          <w:rFonts w:asciiTheme="minorHAnsi" w:hAnsiTheme="minorHAnsi"/>
        </w:rPr>
      </w:pPr>
      <w:r w:rsidRPr="009038C0">
        <w:rPr>
          <w:rFonts w:asciiTheme="minorHAnsi" w:hAnsiTheme="minorHAnsi"/>
        </w:rPr>
        <w:t>UPlan is comprised of two applications that hold three planning modules</w:t>
      </w:r>
      <w:r w:rsidR="007B695F">
        <w:rPr>
          <w:rFonts w:asciiTheme="minorHAnsi" w:hAnsiTheme="minorHAnsi"/>
        </w:rPr>
        <w:t xml:space="preserve"> and one reporting module</w:t>
      </w:r>
      <w:r w:rsidRPr="009038C0">
        <w:rPr>
          <w:rFonts w:asciiTheme="minorHAnsi" w:hAnsiTheme="minorHAnsi"/>
        </w:rPr>
        <w:t xml:space="preserve">.  The first application is UPlan.  In it you will find </w:t>
      </w:r>
      <w:r w:rsidR="007B695F">
        <w:rPr>
          <w:rFonts w:asciiTheme="minorHAnsi" w:hAnsiTheme="minorHAnsi"/>
        </w:rPr>
        <w:t>UCSFPlan (</w:t>
      </w:r>
      <w:r w:rsidRPr="009038C0">
        <w:rPr>
          <w:rFonts w:asciiTheme="minorHAnsi" w:hAnsiTheme="minorHAnsi"/>
        </w:rPr>
        <w:t>the General Planning module</w:t>
      </w:r>
      <w:r w:rsidR="007B695F">
        <w:rPr>
          <w:rFonts w:asciiTheme="minorHAnsi" w:hAnsiTheme="minorHAnsi"/>
        </w:rPr>
        <w:t>)</w:t>
      </w:r>
      <w:r w:rsidRPr="009038C0">
        <w:rPr>
          <w:rFonts w:asciiTheme="minorHAnsi" w:hAnsiTheme="minorHAnsi"/>
        </w:rPr>
        <w:t xml:space="preserve"> for Revenue and Expense information, </w:t>
      </w:r>
      <w:r w:rsidR="000F10C3">
        <w:rPr>
          <w:rFonts w:asciiTheme="minorHAnsi" w:hAnsiTheme="minorHAnsi"/>
        </w:rPr>
        <w:t xml:space="preserve">and Empl, </w:t>
      </w:r>
      <w:r w:rsidRPr="009038C0">
        <w:rPr>
          <w:rFonts w:asciiTheme="minorHAnsi" w:hAnsiTheme="minorHAnsi"/>
        </w:rPr>
        <w:t>the Employee Planning module for detailed salary and benefit planning.  The second application is CommtPln, which houses the Commitment Tracking module for planning short term and recurring transfers.  Here’s how it looks at a glance:</w:t>
      </w:r>
    </w:p>
    <w:p w14:paraId="637F3F51" w14:textId="4023C083" w:rsidR="00350B6C" w:rsidRDefault="00350B6C" w:rsidP="00D70B09">
      <w:pPr>
        <w:spacing w:after="0" w:line="240" w:lineRule="auto"/>
        <w:rPr>
          <w:rFonts w:asciiTheme="minorHAnsi" w:hAnsiTheme="minorHAnsi"/>
        </w:rPr>
      </w:pPr>
    </w:p>
    <w:tbl>
      <w:tblPr>
        <w:tblStyle w:val="Style1"/>
        <w:tblW w:w="7741" w:type="dxa"/>
        <w:jc w:val="center"/>
        <w:tblLook w:val="0620" w:firstRow="1" w:lastRow="0" w:firstColumn="0" w:lastColumn="0" w:noHBand="1" w:noVBand="1"/>
      </w:tblPr>
      <w:tblGrid>
        <w:gridCol w:w="1621"/>
        <w:gridCol w:w="2573"/>
        <w:gridCol w:w="3547"/>
      </w:tblGrid>
      <w:tr w:rsidR="00350B6C" w:rsidRPr="00350B6C" w14:paraId="08621A30" w14:textId="77777777" w:rsidTr="00DE1B3E">
        <w:trPr>
          <w:cnfStyle w:val="100000000000" w:firstRow="1" w:lastRow="0" w:firstColumn="0" w:lastColumn="0" w:oddVBand="0" w:evenVBand="0" w:oddHBand="0" w:evenHBand="0" w:firstRowFirstColumn="0" w:firstRowLastColumn="0" w:lastRowFirstColumn="0" w:lastRowLastColumn="0"/>
          <w:trHeight w:val="288"/>
          <w:jc w:val="center"/>
        </w:trPr>
        <w:tc>
          <w:tcPr>
            <w:tcW w:w="1621" w:type="dxa"/>
            <w:hideMark/>
          </w:tcPr>
          <w:p w14:paraId="23ACFCD1" w14:textId="77777777" w:rsidR="00350B6C" w:rsidRPr="00350B6C" w:rsidRDefault="00350B6C" w:rsidP="00350B6C">
            <w:pPr>
              <w:spacing w:after="0" w:line="240" w:lineRule="auto"/>
              <w:rPr>
                <w:rFonts w:asciiTheme="minorHAnsi" w:eastAsia="Times New Roman" w:hAnsiTheme="minorHAnsi" w:cs="Arial"/>
              </w:rPr>
            </w:pPr>
            <w:r w:rsidRPr="00350B6C">
              <w:rPr>
                <w:rFonts w:asciiTheme="minorHAnsi" w:eastAsia="Times New Roman" w:hAnsiTheme="minorHAnsi" w:cs="Calibri"/>
                <w:b/>
                <w:bCs/>
                <w:color w:val="FFFFFF"/>
                <w:kern w:val="24"/>
              </w:rPr>
              <w:t>Application</w:t>
            </w:r>
          </w:p>
        </w:tc>
        <w:tc>
          <w:tcPr>
            <w:tcW w:w="2573" w:type="dxa"/>
            <w:hideMark/>
          </w:tcPr>
          <w:p w14:paraId="3E6B911A" w14:textId="77777777" w:rsidR="00350B6C" w:rsidRPr="00350B6C" w:rsidRDefault="00350B6C" w:rsidP="00350B6C">
            <w:pPr>
              <w:spacing w:after="0" w:line="240" w:lineRule="auto"/>
              <w:rPr>
                <w:rFonts w:asciiTheme="minorHAnsi" w:eastAsia="Times New Roman" w:hAnsiTheme="minorHAnsi" w:cs="Arial"/>
              </w:rPr>
            </w:pPr>
            <w:r w:rsidRPr="00350B6C">
              <w:rPr>
                <w:rFonts w:asciiTheme="minorHAnsi" w:eastAsia="Times New Roman" w:hAnsiTheme="minorHAnsi" w:cs="Calibri"/>
                <w:b/>
                <w:bCs/>
                <w:color w:val="FFFFFF"/>
                <w:kern w:val="24"/>
              </w:rPr>
              <w:t>Planning Module</w:t>
            </w:r>
          </w:p>
        </w:tc>
        <w:tc>
          <w:tcPr>
            <w:tcW w:w="3547" w:type="dxa"/>
            <w:hideMark/>
          </w:tcPr>
          <w:p w14:paraId="3FAA6E9C" w14:textId="77777777" w:rsidR="00350B6C" w:rsidRPr="00350B6C" w:rsidRDefault="00350B6C" w:rsidP="00350B6C">
            <w:pPr>
              <w:spacing w:after="0" w:line="240" w:lineRule="auto"/>
              <w:rPr>
                <w:rFonts w:asciiTheme="minorHAnsi" w:eastAsia="Times New Roman" w:hAnsiTheme="minorHAnsi" w:cs="Arial"/>
              </w:rPr>
            </w:pPr>
            <w:r w:rsidRPr="00350B6C">
              <w:rPr>
                <w:rFonts w:asciiTheme="minorHAnsi" w:eastAsia="Times New Roman" w:hAnsiTheme="minorHAnsi" w:cs="Calibri"/>
                <w:b/>
                <w:bCs/>
                <w:color w:val="FFFFFF"/>
                <w:kern w:val="24"/>
              </w:rPr>
              <w:t>Function</w:t>
            </w:r>
          </w:p>
        </w:tc>
      </w:tr>
      <w:tr w:rsidR="00350B6C" w:rsidRPr="00350B6C" w14:paraId="5CA7EAAF" w14:textId="77777777" w:rsidTr="00A17251">
        <w:trPr>
          <w:trHeight w:val="288"/>
          <w:jc w:val="center"/>
        </w:trPr>
        <w:tc>
          <w:tcPr>
            <w:tcW w:w="1621" w:type="dxa"/>
            <w:vMerge w:val="restart"/>
            <w:shd w:val="clear" w:color="auto" w:fill="auto"/>
            <w:vAlign w:val="center"/>
            <w:hideMark/>
          </w:tcPr>
          <w:p w14:paraId="369349CD" w14:textId="2D2F913F" w:rsidR="00350B6C" w:rsidRPr="00350B6C" w:rsidRDefault="00350B6C" w:rsidP="00DE1B3E">
            <w:pPr>
              <w:spacing w:after="0" w:line="240" w:lineRule="auto"/>
              <w:rPr>
                <w:rFonts w:asciiTheme="minorHAnsi" w:eastAsia="Times New Roman" w:hAnsiTheme="minorHAnsi" w:cs="Arial"/>
                <w:b/>
              </w:rPr>
            </w:pPr>
            <w:r w:rsidRPr="00350B6C">
              <w:rPr>
                <w:rFonts w:asciiTheme="minorHAnsi" w:eastAsia="Times New Roman" w:hAnsiTheme="minorHAnsi" w:cs="Calibri"/>
                <w:b/>
                <w:color w:val="000000"/>
                <w:kern w:val="24"/>
              </w:rPr>
              <w:t>UPlan</w:t>
            </w:r>
          </w:p>
        </w:tc>
        <w:tc>
          <w:tcPr>
            <w:tcW w:w="2573" w:type="dxa"/>
            <w:shd w:val="clear" w:color="auto" w:fill="auto"/>
            <w:vAlign w:val="center"/>
            <w:hideMark/>
          </w:tcPr>
          <w:p w14:paraId="4B831750" w14:textId="77777777" w:rsidR="00350B6C" w:rsidRPr="00350B6C" w:rsidRDefault="00350B6C" w:rsidP="00DE1B3E">
            <w:pPr>
              <w:spacing w:after="0" w:line="240" w:lineRule="auto"/>
              <w:rPr>
                <w:rFonts w:asciiTheme="minorHAnsi" w:hAnsiTheme="minorHAnsi" w:cs="Arial"/>
              </w:rPr>
            </w:pPr>
            <w:r w:rsidRPr="00350B6C">
              <w:rPr>
                <w:rFonts w:asciiTheme="minorHAnsi" w:hAnsiTheme="minorHAnsi"/>
              </w:rPr>
              <w:t>General Planning</w:t>
            </w:r>
          </w:p>
        </w:tc>
        <w:tc>
          <w:tcPr>
            <w:tcW w:w="3547" w:type="dxa"/>
            <w:shd w:val="clear" w:color="auto" w:fill="auto"/>
            <w:hideMark/>
          </w:tcPr>
          <w:p w14:paraId="7F2229BB" w14:textId="77777777" w:rsidR="00350B6C" w:rsidRPr="00350B6C" w:rsidRDefault="00350B6C" w:rsidP="00350B6C">
            <w:pPr>
              <w:spacing w:after="0" w:line="240" w:lineRule="auto"/>
              <w:rPr>
                <w:rFonts w:asciiTheme="minorHAnsi" w:hAnsiTheme="minorHAnsi" w:cs="Arial"/>
              </w:rPr>
            </w:pPr>
            <w:r w:rsidRPr="00350B6C">
              <w:rPr>
                <w:rFonts w:asciiTheme="minorHAnsi" w:hAnsiTheme="minorHAnsi"/>
              </w:rPr>
              <w:t>Enter revenue and expense planning information</w:t>
            </w:r>
          </w:p>
        </w:tc>
      </w:tr>
      <w:tr w:rsidR="00350B6C" w:rsidRPr="00350B6C" w14:paraId="6E6D9F42" w14:textId="77777777" w:rsidTr="00A17251">
        <w:trPr>
          <w:trHeight w:val="288"/>
          <w:jc w:val="center"/>
        </w:trPr>
        <w:tc>
          <w:tcPr>
            <w:tcW w:w="1621" w:type="dxa"/>
            <w:vMerge/>
            <w:shd w:val="clear" w:color="auto" w:fill="auto"/>
            <w:hideMark/>
          </w:tcPr>
          <w:p w14:paraId="30E3303D" w14:textId="77777777" w:rsidR="00350B6C" w:rsidRPr="00350B6C" w:rsidRDefault="00350B6C" w:rsidP="00350B6C">
            <w:pPr>
              <w:spacing w:after="0" w:line="240" w:lineRule="auto"/>
              <w:rPr>
                <w:rFonts w:asciiTheme="minorHAnsi" w:eastAsia="Times New Roman" w:hAnsiTheme="minorHAnsi" w:cs="Arial"/>
              </w:rPr>
            </w:pPr>
          </w:p>
        </w:tc>
        <w:tc>
          <w:tcPr>
            <w:tcW w:w="2573" w:type="dxa"/>
            <w:shd w:val="clear" w:color="auto" w:fill="auto"/>
            <w:vAlign w:val="center"/>
            <w:hideMark/>
          </w:tcPr>
          <w:p w14:paraId="16BE66E2" w14:textId="77777777" w:rsidR="00350B6C" w:rsidRPr="00350B6C" w:rsidRDefault="00350B6C" w:rsidP="00DE1B3E">
            <w:pPr>
              <w:spacing w:after="0" w:line="240" w:lineRule="auto"/>
              <w:rPr>
                <w:rFonts w:asciiTheme="minorHAnsi" w:hAnsiTheme="minorHAnsi" w:cs="Arial"/>
              </w:rPr>
            </w:pPr>
            <w:r w:rsidRPr="00350B6C">
              <w:rPr>
                <w:rFonts w:asciiTheme="minorHAnsi" w:hAnsiTheme="minorHAnsi"/>
              </w:rPr>
              <w:t>Employee Planning</w:t>
            </w:r>
          </w:p>
        </w:tc>
        <w:tc>
          <w:tcPr>
            <w:tcW w:w="3547" w:type="dxa"/>
            <w:shd w:val="clear" w:color="auto" w:fill="auto"/>
            <w:hideMark/>
          </w:tcPr>
          <w:p w14:paraId="217DB3F6" w14:textId="77777777" w:rsidR="00350B6C" w:rsidRPr="00350B6C" w:rsidRDefault="00350B6C" w:rsidP="00350B6C">
            <w:pPr>
              <w:spacing w:after="0" w:line="240" w:lineRule="auto"/>
              <w:rPr>
                <w:rFonts w:asciiTheme="minorHAnsi" w:hAnsiTheme="minorHAnsi" w:cs="Arial"/>
              </w:rPr>
            </w:pPr>
            <w:r w:rsidRPr="00350B6C">
              <w:rPr>
                <w:rFonts w:asciiTheme="minorHAnsi" w:hAnsiTheme="minorHAnsi"/>
              </w:rPr>
              <w:t>Enter employee planning information</w:t>
            </w:r>
          </w:p>
        </w:tc>
      </w:tr>
      <w:tr w:rsidR="00350B6C" w:rsidRPr="00350B6C" w14:paraId="0561C156" w14:textId="77777777" w:rsidTr="00A17251">
        <w:trPr>
          <w:trHeight w:val="288"/>
          <w:jc w:val="center"/>
        </w:trPr>
        <w:tc>
          <w:tcPr>
            <w:tcW w:w="1621" w:type="dxa"/>
            <w:shd w:val="clear" w:color="auto" w:fill="auto"/>
            <w:hideMark/>
          </w:tcPr>
          <w:p w14:paraId="7E839E55" w14:textId="77777777" w:rsidR="00350B6C" w:rsidRPr="00350B6C" w:rsidRDefault="00350B6C" w:rsidP="00350B6C">
            <w:pPr>
              <w:spacing w:after="0" w:line="240" w:lineRule="auto"/>
              <w:rPr>
                <w:rFonts w:asciiTheme="minorHAnsi" w:hAnsiTheme="minorHAnsi" w:cs="Arial"/>
                <w:b/>
              </w:rPr>
            </w:pPr>
            <w:r w:rsidRPr="00350B6C">
              <w:rPr>
                <w:rFonts w:asciiTheme="minorHAnsi" w:hAnsiTheme="minorHAnsi"/>
                <w:b/>
              </w:rPr>
              <w:t>CommtPln</w:t>
            </w:r>
          </w:p>
        </w:tc>
        <w:tc>
          <w:tcPr>
            <w:tcW w:w="2573" w:type="dxa"/>
            <w:shd w:val="clear" w:color="auto" w:fill="auto"/>
            <w:hideMark/>
          </w:tcPr>
          <w:p w14:paraId="1A5E30B9" w14:textId="77777777" w:rsidR="00350B6C" w:rsidRPr="00350B6C" w:rsidRDefault="00350B6C" w:rsidP="00350B6C">
            <w:pPr>
              <w:spacing w:after="0" w:line="240" w:lineRule="auto"/>
              <w:rPr>
                <w:rFonts w:asciiTheme="minorHAnsi" w:hAnsiTheme="minorHAnsi" w:cs="Arial"/>
              </w:rPr>
            </w:pPr>
            <w:r w:rsidRPr="00350B6C">
              <w:rPr>
                <w:rFonts w:asciiTheme="minorHAnsi" w:hAnsiTheme="minorHAnsi"/>
              </w:rPr>
              <w:t>Commitment Tracking</w:t>
            </w:r>
          </w:p>
        </w:tc>
        <w:tc>
          <w:tcPr>
            <w:tcW w:w="3547" w:type="dxa"/>
            <w:shd w:val="clear" w:color="auto" w:fill="auto"/>
            <w:hideMark/>
          </w:tcPr>
          <w:p w14:paraId="2A7FD6D7" w14:textId="77777777" w:rsidR="00350B6C" w:rsidRPr="00350B6C" w:rsidRDefault="00350B6C" w:rsidP="00350B6C">
            <w:pPr>
              <w:spacing w:after="0" w:line="240" w:lineRule="auto"/>
              <w:rPr>
                <w:rFonts w:asciiTheme="minorHAnsi" w:hAnsiTheme="minorHAnsi" w:cs="Arial"/>
              </w:rPr>
            </w:pPr>
            <w:r w:rsidRPr="00350B6C">
              <w:rPr>
                <w:rFonts w:asciiTheme="minorHAnsi" w:hAnsiTheme="minorHAnsi"/>
              </w:rPr>
              <w:t>Enter commitment information</w:t>
            </w:r>
          </w:p>
        </w:tc>
      </w:tr>
    </w:tbl>
    <w:p w14:paraId="1242C1CF" w14:textId="26CD6DD9" w:rsidR="00534AD7" w:rsidRPr="009038C0" w:rsidRDefault="00534AD7" w:rsidP="00656271">
      <w:pPr>
        <w:pStyle w:val="Heading1"/>
      </w:pPr>
      <w:bookmarkStart w:id="14" w:name="_Toc61964883"/>
      <w:r w:rsidRPr="009038C0">
        <w:t>N</w:t>
      </w:r>
      <w:bookmarkEnd w:id="9"/>
      <w:bookmarkEnd w:id="10"/>
      <w:bookmarkEnd w:id="11"/>
      <w:bookmarkEnd w:id="12"/>
      <w:r w:rsidR="00163198" w:rsidRPr="009038C0">
        <w:t xml:space="preserve">avigating </w:t>
      </w:r>
      <w:r w:rsidR="008767AD" w:rsidRPr="009038C0">
        <w:t>UPlan</w:t>
      </w:r>
      <w:bookmarkEnd w:id="13"/>
      <w:bookmarkEnd w:id="14"/>
    </w:p>
    <w:p w14:paraId="2611D334" w14:textId="77777777" w:rsidR="00534AD7" w:rsidRPr="009038C0" w:rsidRDefault="00AE14C4" w:rsidP="000177EC">
      <w:pPr>
        <w:rPr>
          <w:rFonts w:asciiTheme="minorHAnsi" w:hAnsiTheme="minorHAnsi"/>
        </w:rPr>
      </w:pPr>
      <w:r>
        <w:rPr>
          <w:rFonts w:asciiTheme="minorHAnsi" w:hAnsiTheme="minorHAnsi"/>
        </w:rPr>
        <w:t>This section</w:t>
      </w:r>
      <w:r w:rsidR="00534AD7" w:rsidRPr="009038C0">
        <w:rPr>
          <w:rFonts w:asciiTheme="minorHAnsi" w:hAnsiTheme="minorHAnsi"/>
        </w:rPr>
        <w:t xml:space="preserve"> discusses how to access</w:t>
      </w:r>
      <w:r>
        <w:rPr>
          <w:rFonts w:asciiTheme="minorHAnsi" w:hAnsiTheme="minorHAnsi"/>
        </w:rPr>
        <w:t xml:space="preserve"> and navigate</w:t>
      </w:r>
      <w:r w:rsidR="00534AD7" w:rsidRPr="009038C0">
        <w:rPr>
          <w:rFonts w:asciiTheme="minorHAnsi" w:hAnsiTheme="minorHAnsi"/>
        </w:rPr>
        <w:t xml:space="preserve"> the UPlan (Hyperion Planning) applications and how to navigate throughout</w:t>
      </w:r>
      <w:r w:rsidR="00163198" w:rsidRPr="009038C0">
        <w:rPr>
          <w:rFonts w:asciiTheme="minorHAnsi" w:hAnsiTheme="minorHAnsi"/>
        </w:rPr>
        <w:t xml:space="preserve"> including an overview of forms, how they are used in UPlan</w:t>
      </w:r>
      <w:r w:rsidR="00BC793B">
        <w:rPr>
          <w:rFonts w:asciiTheme="minorHAnsi" w:hAnsiTheme="minorHAnsi"/>
        </w:rPr>
        <w:t>,</w:t>
      </w:r>
      <w:r w:rsidR="00163198" w:rsidRPr="009038C0">
        <w:rPr>
          <w:rFonts w:asciiTheme="minorHAnsi" w:hAnsiTheme="minorHAnsi"/>
        </w:rPr>
        <w:t xml:space="preserve"> and </w:t>
      </w:r>
      <w:r>
        <w:rPr>
          <w:rFonts w:asciiTheme="minorHAnsi" w:hAnsiTheme="minorHAnsi"/>
        </w:rPr>
        <w:t xml:space="preserve">advanced </w:t>
      </w:r>
      <w:r w:rsidR="00163198" w:rsidRPr="009038C0">
        <w:rPr>
          <w:rFonts w:asciiTheme="minorHAnsi" w:hAnsiTheme="minorHAnsi"/>
        </w:rPr>
        <w:t xml:space="preserve">details on using forms.  </w:t>
      </w:r>
      <w:r w:rsidR="00534AD7" w:rsidRPr="009038C0">
        <w:rPr>
          <w:rFonts w:asciiTheme="minorHAnsi" w:hAnsiTheme="minorHAnsi"/>
          <w:bCs/>
          <w:szCs w:val="20"/>
          <w:lang w:val="en-AU"/>
        </w:rPr>
        <w:t xml:space="preserve">By the end of this </w:t>
      </w:r>
      <w:r>
        <w:rPr>
          <w:rFonts w:asciiTheme="minorHAnsi" w:hAnsiTheme="minorHAnsi"/>
          <w:bCs/>
          <w:szCs w:val="20"/>
          <w:lang w:val="en-AU"/>
        </w:rPr>
        <w:t>section</w:t>
      </w:r>
      <w:r w:rsidR="00534AD7" w:rsidRPr="009038C0">
        <w:rPr>
          <w:rFonts w:asciiTheme="minorHAnsi" w:hAnsiTheme="minorHAnsi"/>
          <w:bCs/>
          <w:szCs w:val="20"/>
          <w:lang w:val="en-AU"/>
        </w:rPr>
        <w:t>, you should be able to:</w:t>
      </w:r>
    </w:p>
    <w:p w14:paraId="14E043CA" w14:textId="77777777" w:rsidR="00534AD7" w:rsidRPr="009038C0" w:rsidRDefault="00534AD7" w:rsidP="00527198">
      <w:pPr>
        <w:pStyle w:val="ListBullet"/>
        <w:tabs>
          <w:tab w:val="clear" w:pos="360"/>
        </w:tabs>
        <w:ind w:left="720"/>
        <w:contextualSpacing/>
        <w:rPr>
          <w:rFonts w:asciiTheme="minorHAnsi" w:hAnsiTheme="minorHAnsi"/>
        </w:rPr>
      </w:pPr>
      <w:r w:rsidRPr="009038C0">
        <w:rPr>
          <w:rFonts w:asciiTheme="minorHAnsi" w:hAnsiTheme="minorHAnsi"/>
        </w:rPr>
        <w:t>Describe the UPlan (Hyperion Planning) Workspace and be able to log on and off</w:t>
      </w:r>
    </w:p>
    <w:p w14:paraId="7A956450" w14:textId="77777777" w:rsidR="007C1389" w:rsidRPr="009038C0" w:rsidRDefault="00534AD7" w:rsidP="00527198">
      <w:pPr>
        <w:pStyle w:val="ListBullet"/>
        <w:tabs>
          <w:tab w:val="clear" w:pos="360"/>
        </w:tabs>
        <w:ind w:left="720"/>
        <w:contextualSpacing/>
        <w:rPr>
          <w:rFonts w:asciiTheme="minorHAnsi" w:hAnsiTheme="minorHAnsi"/>
        </w:rPr>
      </w:pPr>
      <w:r w:rsidRPr="009038C0">
        <w:rPr>
          <w:rFonts w:asciiTheme="minorHAnsi" w:hAnsiTheme="minorHAnsi"/>
        </w:rPr>
        <w:t>Open UPlan applications</w:t>
      </w:r>
    </w:p>
    <w:p w14:paraId="50363949" w14:textId="77777777" w:rsidR="00534AD7" w:rsidRPr="009038C0" w:rsidRDefault="00534AD7" w:rsidP="00527198">
      <w:pPr>
        <w:pStyle w:val="ListBullet"/>
        <w:tabs>
          <w:tab w:val="clear" w:pos="360"/>
        </w:tabs>
        <w:ind w:left="720"/>
        <w:contextualSpacing/>
        <w:rPr>
          <w:rFonts w:asciiTheme="minorHAnsi" w:hAnsiTheme="minorHAnsi"/>
        </w:rPr>
      </w:pPr>
      <w:r w:rsidRPr="009038C0">
        <w:rPr>
          <w:rFonts w:asciiTheme="minorHAnsi" w:hAnsiTheme="minorHAnsi"/>
        </w:rPr>
        <w:t>Set preferences and MyOrg DeptID</w:t>
      </w:r>
    </w:p>
    <w:p w14:paraId="4B4098D5" w14:textId="77777777" w:rsidR="00D64F06" w:rsidRPr="009038C0" w:rsidRDefault="00534AD7" w:rsidP="005C39B8">
      <w:pPr>
        <w:pStyle w:val="ListBullet"/>
        <w:tabs>
          <w:tab w:val="clear" w:pos="360"/>
        </w:tabs>
        <w:ind w:left="720"/>
        <w:contextualSpacing/>
        <w:rPr>
          <w:rFonts w:asciiTheme="minorHAnsi" w:hAnsiTheme="minorHAnsi"/>
        </w:rPr>
      </w:pPr>
      <w:r w:rsidRPr="009038C0">
        <w:rPr>
          <w:rFonts w:asciiTheme="minorHAnsi" w:hAnsiTheme="minorHAnsi"/>
        </w:rPr>
        <w:t>Navigate throughout UPlan</w:t>
      </w:r>
      <w:bookmarkStart w:id="15" w:name="_Toc370744763"/>
      <w:bookmarkStart w:id="16" w:name="_Toc298514923"/>
      <w:bookmarkStart w:id="17" w:name="_Toc383598650"/>
    </w:p>
    <w:p w14:paraId="08341220" w14:textId="77777777" w:rsidR="00163198" w:rsidRPr="009038C0"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Know the different types of forms</w:t>
      </w:r>
    </w:p>
    <w:p w14:paraId="50A81AEF" w14:textId="77777777" w:rsidR="00163198" w:rsidRPr="009038C0"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Understand the parts of forms</w:t>
      </w:r>
    </w:p>
    <w:p w14:paraId="5C1E1D56" w14:textId="77777777" w:rsidR="00163198" w:rsidRPr="009038C0"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Navigate in forms</w:t>
      </w:r>
    </w:p>
    <w:p w14:paraId="0A585645" w14:textId="77777777" w:rsidR="00163198" w:rsidRPr="009038C0"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Use forms to enter, edit and submit data</w:t>
      </w:r>
    </w:p>
    <w:p w14:paraId="79F2495D" w14:textId="77777777" w:rsidR="00163198" w:rsidRPr="009038C0"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 xml:space="preserve">Have an overview of </w:t>
      </w:r>
      <w:r w:rsidR="00AE14C4">
        <w:rPr>
          <w:rFonts w:asciiTheme="minorHAnsi" w:hAnsiTheme="minorHAnsi"/>
        </w:rPr>
        <w:t>the</w:t>
      </w:r>
      <w:r w:rsidR="00AE14C4" w:rsidRPr="009038C0">
        <w:rPr>
          <w:rFonts w:asciiTheme="minorHAnsi" w:hAnsiTheme="minorHAnsi"/>
        </w:rPr>
        <w:t xml:space="preserve"> </w:t>
      </w:r>
      <w:r w:rsidRPr="009038C0">
        <w:rPr>
          <w:rFonts w:asciiTheme="minorHAnsi" w:hAnsiTheme="minorHAnsi"/>
        </w:rPr>
        <w:t>forms used in UPlan</w:t>
      </w:r>
    </w:p>
    <w:p w14:paraId="5EF56CBE" w14:textId="77777777" w:rsidR="00163198" w:rsidRPr="009038C0"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Use grid spread to adjust data in different ways</w:t>
      </w:r>
    </w:p>
    <w:p w14:paraId="0859ADE3" w14:textId="77777777" w:rsidR="00163198"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Add cell comments</w:t>
      </w:r>
      <w:r w:rsidR="000B38D3">
        <w:rPr>
          <w:rFonts w:asciiTheme="minorHAnsi" w:hAnsiTheme="minorHAnsi"/>
        </w:rPr>
        <w:t xml:space="preserve"> and</w:t>
      </w:r>
      <w:r w:rsidRPr="009038C0">
        <w:rPr>
          <w:rFonts w:asciiTheme="minorHAnsi" w:hAnsiTheme="minorHAnsi"/>
        </w:rPr>
        <w:t xml:space="preserve"> supporting details to cells in a form</w:t>
      </w:r>
    </w:p>
    <w:p w14:paraId="7370906A" w14:textId="77777777" w:rsidR="00AE14C4" w:rsidRPr="009038C0" w:rsidRDefault="00AE14C4" w:rsidP="00163198">
      <w:pPr>
        <w:pStyle w:val="ListBullet"/>
        <w:tabs>
          <w:tab w:val="clear" w:pos="360"/>
        </w:tabs>
        <w:spacing w:before="120" w:after="120"/>
        <w:ind w:left="720"/>
        <w:contextualSpacing/>
        <w:rPr>
          <w:rFonts w:asciiTheme="minorHAnsi" w:hAnsiTheme="minorHAnsi"/>
        </w:rPr>
      </w:pPr>
      <w:r>
        <w:rPr>
          <w:rFonts w:asciiTheme="minorHAnsi" w:hAnsiTheme="minorHAnsi"/>
        </w:rPr>
        <w:t>Review cell history</w:t>
      </w:r>
    </w:p>
    <w:p w14:paraId="40612021" w14:textId="77777777" w:rsidR="00163198" w:rsidRPr="009038C0"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Export UPlan forms to Microsoft Excel</w:t>
      </w:r>
    </w:p>
    <w:p w14:paraId="691A61EF" w14:textId="77777777" w:rsidR="00163198" w:rsidRPr="009038C0" w:rsidRDefault="00163198" w:rsidP="00163198">
      <w:pPr>
        <w:pStyle w:val="ListBullet"/>
        <w:tabs>
          <w:tab w:val="clear" w:pos="360"/>
        </w:tabs>
        <w:spacing w:before="120" w:after="120"/>
        <w:ind w:left="720"/>
        <w:contextualSpacing/>
        <w:rPr>
          <w:rFonts w:asciiTheme="minorHAnsi" w:hAnsiTheme="minorHAnsi"/>
        </w:rPr>
      </w:pPr>
      <w:r w:rsidRPr="009038C0">
        <w:rPr>
          <w:rFonts w:asciiTheme="minorHAnsi" w:hAnsiTheme="minorHAnsi"/>
        </w:rPr>
        <w:t>Be aware of additional features, tips, tricks, and idiosyncrasies in Hyperion Planning</w:t>
      </w:r>
    </w:p>
    <w:p w14:paraId="342C06C2" w14:textId="79BBA9DD" w:rsidR="007C1389" w:rsidRPr="00904C58" w:rsidRDefault="003331D3" w:rsidP="00904C58">
      <w:pPr>
        <w:pStyle w:val="Heading2"/>
      </w:pPr>
      <w:bookmarkStart w:id="18" w:name="_Toc61964884"/>
      <w:r w:rsidRPr="00904C58">
        <w:t xml:space="preserve">Getting Started in </w:t>
      </w:r>
      <w:r w:rsidR="00534AD7" w:rsidRPr="00904C58">
        <w:t>UPlan</w:t>
      </w:r>
      <w:bookmarkEnd w:id="15"/>
      <w:bookmarkEnd w:id="16"/>
      <w:bookmarkEnd w:id="17"/>
      <w:bookmarkEnd w:id="18"/>
    </w:p>
    <w:p w14:paraId="180C20C3" w14:textId="3751CB36" w:rsidR="00EA4C26" w:rsidRPr="009038C0" w:rsidRDefault="00534AD7" w:rsidP="00534AD7">
      <w:pPr>
        <w:rPr>
          <w:rFonts w:asciiTheme="minorHAnsi" w:hAnsiTheme="minorHAnsi"/>
        </w:rPr>
      </w:pPr>
      <w:r w:rsidRPr="009038C0">
        <w:rPr>
          <w:rFonts w:asciiTheme="minorHAnsi" w:hAnsiTheme="minorHAnsi"/>
        </w:rPr>
        <w:t>Th</w:t>
      </w:r>
      <w:r w:rsidR="00BF754E" w:rsidRPr="009038C0">
        <w:rPr>
          <w:rFonts w:asciiTheme="minorHAnsi" w:hAnsiTheme="minorHAnsi"/>
        </w:rPr>
        <w:t>e first thing to do is to log on</w:t>
      </w:r>
      <w:r w:rsidRPr="009038C0">
        <w:rPr>
          <w:rFonts w:asciiTheme="minorHAnsi" w:hAnsiTheme="minorHAnsi"/>
        </w:rPr>
        <w:t xml:space="preserve"> UPlan.  </w:t>
      </w:r>
      <w:r w:rsidR="00EA4C26" w:rsidRPr="009038C0">
        <w:rPr>
          <w:rFonts w:asciiTheme="minorHAnsi" w:hAnsiTheme="minorHAnsi"/>
        </w:rPr>
        <w:t xml:space="preserve">You can run UPlan from </w:t>
      </w:r>
      <w:r w:rsidR="00350CFE">
        <w:rPr>
          <w:rFonts w:asciiTheme="minorHAnsi" w:hAnsiTheme="minorHAnsi"/>
        </w:rPr>
        <w:t xml:space="preserve">Google Chrome, </w:t>
      </w:r>
      <w:r w:rsidR="00EA4C26" w:rsidRPr="009038C0">
        <w:rPr>
          <w:rFonts w:asciiTheme="minorHAnsi" w:hAnsiTheme="minorHAnsi"/>
        </w:rPr>
        <w:t>Internet Explore</w:t>
      </w:r>
      <w:r w:rsidR="00970473" w:rsidRPr="009038C0">
        <w:rPr>
          <w:rFonts w:asciiTheme="minorHAnsi" w:hAnsiTheme="minorHAnsi"/>
        </w:rPr>
        <w:t>r</w:t>
      </w:r>
      <w:r w:rsidR="00EA4C26" w:rsidRPr="009038C0">
        <w:rPr>
          <w:rFonts w:asciiTheme="minorHAnsi" w:hAnsiTheme="minorHAnsi"/>
        </w:rPr>
        <w:t xml:space="preserve"> orFirefox</w:t>
      </w:r>
      <w:r w:rsidR="00273287" w:rsidRPr="009038C0">
        <w:rPr>
          <w:rFonts w:asciiTheme="minorHAnsi" w:hAnsiTheme="minorHAnsi"/>
        </w:rPr>
        <w:t>.</w:t>
      </w:r>
      <w:r w:rsidR="00EA4C26" w:rsidRPr="009038C0">
        <w:rPr>
          <w:rFonts w:asciiTheme="minorHAnsi" w:hAnsiTheme="minorHAnsi"/>
        </w:rPr>
        <w:t xml:space="preserve"> </w:t>
      </w:r>
      <w:r w:rsidR="00AE14C4">
        <w:rPr>
          <w:rFonts w:asciiTheme="minorHAnsi" w:hAnsiTheme="minorHAnsi"/>
        </w:rPr>
        <w:t xml:space="preserve"> </w:t>
      </w:r>
      <w:r w:rsidR="00EA4C26" w:rsidRPr="009038C0">
        <w:rPr>
          <w:rFonts w:asciiTheme="minorHAnsi" w:hAnsiTheme="minorHAnsi"/>
        </w:rPr>
        <w:t xml:space="preserve">For more information on setting up your browser, </w:t>
      </w:r>
      <w:r w:rsidR="00444E3C">
        <w:rPr>
          <w:rFonts w:asciiTheme="minorHAnsi" w:hAnsiTheme="minorHAnsi"/>
        </w:rPr>
        <w:t xml:space="preserve">go to the </w:t>
      </w:r>
      <w:hyperlink r:id="rId22" w:history="1">
        <w:r w:rsidR="00444E3C" w:rsidRPr="00444E3C">
          <w:rPr>
            <w:rStyle w:val="Hyperlink"/>
            <w:rFonts w:asciiTheme="minorHAnsi" w:hAnsiTheme="minorHAnsi"/>
          </w:rPr>
          <w:t>UPlan website</w:t>
        </w:r>
      </w:hyperlink>
      <w:r w:rsidR="00444E3C">
        <w:rPr>
          <w:rFonts w:asciiTheme="minorHAnsi" w:hAnsiTheme="minorHAnsi"/>
        </w:rPr>
        <w:t xml:space="preserve"> </w:t>
      </w:r>
      <w:r w:rsidR="00B770EB" w:rsidRPr="009038C0">
        <w:rPr>
          <w:rFonts w:asciiTheme="minorHAnsi" w:hAnsiTheme="minorHAnsi"/>
        </w:rPr>
        <w:t>on this topic.</w:t>
      </w:r>
    </w:p>
    <w:p w14:paraId="0FA298D0" w14:textId="77777777" w:rsidR="00BC10A8" w:rsidRDefault="00E951A4" w:rsidP="00B62F8B">
      <w:pPr>
        <w:rPr>
          <w:rFonts w:asciiTheme="minorHAnsi" w:hAnsiTheme="minorHAnsi"/>
        </w:rPr>
      </w:pPr>
      <w:r w:rsidRPr="009038C0">
        <w:rPr>
          <w:rFonts w:asciiTheme="minorHAnsi" w:hAnsiTheme="minorHAnsi"/>
        </w:rPr>
        <w:t>Note: Th</w:t>
      </w:r>
      <w:r w:rsidR="00EA4C26" w:rsidRPr="009038C0">
        <w:rPr>
          <w:rFonts w:asciiTheme="minorHAnsi" w:hAnsiTheme="minorHAnsi"/>
        </w:rPr>
        <w:t xml:space="preserve">is </w:t>
      </w:r>
      <w:r w:rsidR="00AE14C4">
        <w:rPr>
          <w:rFonts w:asciiTheme="minorHAnsi" w:hAnsiTheme="minorHAnsi"/>
        </w:rPr>
        <w:t>document</w:t>
      </w:r>
      <w:r w:rsidR="00AE14C4" w:rsidRPr="009038C0">
        <w:rPr>
          <w:rFonts w:asciiTheme="minorHAnsi" w:hAnsiTheme="minorHAnsi"/>
        </w:rPr>
        <w:t xml:space="preserve"> </w:t>
      </w:r>
      <w:r w:rsidRPr="009038C0">
        <w:rPr>
          <w:rFonts w:asciiTheme="minorHAnsi" w:hAnsiTheme="minorHAnsi"/>
        </w:rPr>
        <w:t>is written assuming that you will access UPlan directly from Internet Explorer</w:t>
      </w:r>
      <w:r w:rsidR="00881357" w:rsidRPr="009038C0">
        <w:rPr>
          <w:rFonts w:asciiTheme="minorHAnsi" w:hAnsiTheme="minorHAnsi"/>
        </w:rPr>
        <w:t xml:space="preserve"> </w:t>
      </w:r>
      <w:r w:rsidR="00AF7A19">
        <w:rPr>
          <w:rFonts w:asciiTheme="minorHAnsi" w:hAnsiTheme="minorHAnsi"/>
        </w:rPr>
        <w:t xml:space="preserve">or Firefox </w:t>
      </w:r>
      <w:r w:rsidR="00881357" w:rsidRPr="009038C0">
        <w:rPr>
          <w:rFonts w:asciiTheme="minorHAnsi" w:hAnsiTheme="minorHAnsi"/>
        </w:rPr>
        <w:t xml:space="preserve">and that you have already set it up.  </w:t>
      </w:r>
      <w:r w:rsidR="00AE14C4">
        <w:rPr>
          <w:rFonts w:asciiTheme="minorHAnsi" w:hAnsiTheme="minorHAnsi"/>
        </w:rPr>
        <w:t>Most of the information provided also applies to Smart View access.</w:t>
      </w:r>
    </w:p>
    <w:p w14:paraId="69D99611" w14:textId="25AD6605" w:rsidR="00534AD7" w:rsidRPr="009038C0" w:rsidRDefault="00534AD7" w:rsidP="00BC10A8">
      <w:pPr>
        <w:pStyle w:val="Heading3"/>
      </w:pPr>
      <w:bookmarkStart w:id="19" w:name="_Toc61964885"/>
      <w:r w:rsidRPr="009038C0">
        <w:t>Log</w:t>
      </w:r>
      <w:r w:rsidR="003331D3" w:rsidRPr="009038C0">
        <w:t>ging</w:t>
      </w:r>
      <w:r w:rsidRPr="009038C0">
        <w:t xml:space="preserve"> On</w:t>
      </w:r>
      <w:bookmarkEnd w:id="19"/>
      <w:r w:rsidRPr="009038C0">
        <w:t xml:space="preserve"> </w:t>
      </w:r>
    </w:p>
    <w:p w14:paraId="5B5EF89E" w14:textId="77777777" w:rsidR="00534AD7" w:rsidRPr="009038C0" w:rsidRDefault="00534AD7" w:rsidP="005A49C2">
      <w:pPr>
        <w:pStyle w:val="Step"/>
      </w:pPr>
      <w:r w:rsidRPr="009038C0">
        <w:t xml:space="preserve">Open </w:t>
      </w:r>
      <w:r w:rsidR="00CD6238" w:rsidRPr="009038C0">
        <w:t>MyAccess and Select U</w:t>
      </w:r>
      <w:r w:rsidR="00AE14C4">
        <w:t>P</w:t>
      </w:r>
      <w:r w:rsidR="00CD6238" w:rsidRPr="009038C0">
        <w:t>lan.</w:t>
      </w:r>
    </w:p>
    <w:p w14:paraId="6574BB8F" w14:textId="4EEC8B31" w:rsidR="00534AD7" w:rsidRPr="009038C0" w:rsidRDefault="00534AD7" w:rsidP="0079387C">
      <w:pPr>
        <w:pStyle w:val="Result"/>
      </w:pPr>
      <w:r w:rsidRPr="009038C0">
        <w:t>The Log</w:t>
      </w:r>
      <w:r w:rsidR="00DD1E90">
        <w:t xml:space="preserve"> </w:t>
      </w:r>
      <w:r w:rsidRPr="009038C0">
        <w:t>on screen appears.</w:t>
      </w:r>
    </w:p>
    <w:p w14:paraId="4A4C47F2" w14:textId="16ED157F" w:rsidR="00534AD7" w:rsidRPr="009038C0" w:rsidRDefault="00B62F8B" w:rsidP="00350CFE">
      <w:pPr>
        <w:pStyle w:val="StepResult"/>
        <w:ind w:left="900"/>
      </w:pPr>
      <w:r>
        <w:rPr>
          <w:noProof/>
        </w:rPr>
        <w:drawing>
          <wp:inline distT="0" distB="0" distL="0" distR="0" wp14:anchorId="444AEDA5" wp14:editId="098BAFC8">
            <wp:extent cx="4429125" cy="1841322"/>
            <wp:effectExtent l="0" t="0" r="0" b="6985"/>
            <wp:docPr id="29" name="Picture 29" descr="C:\Users\dbeaman\Desktop\2016-01-05_14-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eaman\Desktop\2016-01-05_14-00-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48628" cy="1849430"/>
                    </a:xfrm>
                    <a:prstGeom prst="rect">
                      <a:avLst/>
                    </a:prstGeom>
                    <a:noFill/>
                    <a:ln>
                      <a:noFill/>
                    </a:ln>
                  </pic:spPr>
                </pic:pic>
              </a:graphicData>
            </a:graphic>
          </wp:inline>
        </w:drawing>
      </w:r>
    </w:p>
    <w:p w14:paraId="6B70F770" w14:textId="312B7F9E" w:rsidR="007C1389" w:rsidRPr="009038C0" w:rsidRDefault="00534AD7" w:rsidP="005A49C2">
      <w:pPr>
        <w:pStyle w:val="Step"/>
      </w:pPr>
      <w:r w:rsidRPr="009038C0">
        <w:t xml:space="preserve">Type your User Name and Password and click Log On. </w:t>
      </w:r>
      <w:r w:rsidR="00350CFE">
        <w:rPr>
          <w:noProof/>
        </w:rPr>
        <w:drawing>
          <wp:inline distT="0" distB="0" distL="0" distR="0" wp14:anchorId="158F08E6" wp14:editId="2B552FBB">
            <wp:extent cx="514286" cy="209524"/>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286" cy="209524"/>
                    </a:xfrm>
                    <a:prstGeom prst="rect">
                      <a:avLst/>
                    </a:prstGeom>
                  </pic:spPr>
                </pic:pic>
              </a:graphicData>
            </a:graphic>
          </wp:inline>
        </w:drawing>
      </w:r>
      <w:r w:rsidRPr="009038C0">
        <w:t xml:space="preserve">. </w:t>
      </w:r>
    </w:p>
    <w:p w14:paraId="67D16C6F" w14:textId="77777777" w:rsidR="00534AD7" w:rsidRPr="009038C0" w:rsidRDefault="00534AD7" w:rsidP="0079387C">
      <w:pPr>
        <w:pStyle w:val="Result"/>
      </w:pPr>
      <w:r w:rsidRPr="009038C0">
        <w:t>The UPlan Workspace HomePage appears.</w:t>
      </w:r>
    </w:p>
    <w:p w14:paraId="6839DC20" w14:textId="356E9FF6" w:rsidR="003331D3" w:rsidRPr="009038C0" w:rsidRDefault="002048BA" w:rsidP="00C9539D">
      <w:pPr>
        <w:pStyle w:val="StepResult"/>
        <w:ind w:left="360"/>
        <w:rPr>
          <w:b/>
          <w:sz w:val="24"/>
        </w:rPr>
      </w:pPr>
      <w:bookmarkStart w:id="20" w:name="_Toc370744764"/>
      <w:bookmarkStart w:id="21" w:name="_Toc383598651"/>
      <w:r>
        <w:rPr>
          <w:noProof/>
        </w:rPr>
        <w:drawing>
          <wp:inline distT="0" distB="0" distL="0" distR="0" wp14:anchorId="779EDC41" wp14:editId="6695C6AE">
            <wp:extent cx="5943600" cy="34016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401695"/>
                    </a:xfrm>
                    <a:prstGeom prst="rect">
                      <a:avLst/>
                    </a:prstGeom>
                  </pic:spPr>
                </pic:pic>
              </a:graphicData>
            </a:graphic>
          </wp:inline>
        </w:drawing>
      </w:r>
    </w:p>
    <w:p w14:paraId="0EBEB6DB" w14:textId="77777777" w:rsidR="003331D3" w:rsidRPr="009038C0" w:rsidRDefault="003331D3" w:rsidP="003331D3">
      <w:pPr>
        <w:pStyle w:val="NoSpacing"/>
        <w:rPr>
          <w:rFonts w:asciiTheme="minorHAnsi" w:hAnsiTheme="minorHAnsi"/>
          <w:b/>
          <w:sz w:val="24"/>
        </w:rPr>
      </w:pPr>
    </w:p>
    <w:p w14:paraId="4579B35E" w14:textId="4129E67B" w:rsidR="00534AD7" w:rsidRPr="009038C0" w:rsidRDefault="00534AD7" w:rsidP="00655AFE">
      <w:pPr>
        <w:pStyle w:val="Heading3"/>
      </w:pPr>
      <w:bookmarkStart w:id="22" w:name="_Toc61964886"/>
      <w:r w:rsidRPr="009038C0">
        <w:t>Workspace User Interface</w:t>
      </w:r>
      <w:bookmarkEnd w:id="20"/>
      <w:bookmarkEnd w:id="21"/>
      <w:bookmarkEnd w:id="22"/>
    </w:p>
    <w:p w14:paraId="68E305BF" w14:textId="77777777" w:rsidR="00534AD7" w:rsidRPr="009038C0" w:rsidRDefault="00534AD7" w:rsidP="00534AD7">
      <w:pPr>
        <w:pStyle w:val="BodyText"/>
        <w:rPr>
          <w:rFonts w:asciiTheme="minorHAnsi" w:hAnsiTheme="minorHAnsi"/>
        </w:rPr>
      </w:pPr>
      <w:r w:rsidRPr="009038C0">
        <w:rPr>
          <w:rFonts w:asciiTheme="minorHAnsi" w:hAnsiTheme="minorHAnsi"/>
        </w:rPr>
        <w:t xml:space="preserve">When you log on to UPlan, you are in the UPlan Workspace.  The first screen you see is called the </w:t>
      </w:r>
      <w:r w:rsidRPr="009038C0">
        <w:rPr>
          <w:rFonts w:asciiTheme="minorHAnsi" w:hAnsiTheme="minorHAnsi"/>
          <w:b/>
        </w:rPr>
        <w:t>HomePage</w:t>
      </w:r>
      <w:r w:rsidRPr="009038C0">
        <w:rPr>
          <w:rFonts w:asciiTheme="minorHAnsi" w:hAnsiTheme="minorHAnsi"/>
        </w:rPr>
        <w:t xml:space="preserve">.  This screen is the gateway for accessing the UPlan applications and modules, as well as Hyperion </w:t>
      </w:r>
      <w:r w:rsidR="007822EB">
        <w:rPr>
          <w:rFonts w:asciiTheme="minorHAnsi" w:hAnsiTheme="minorHAnsi"/>
        </w:rPr>
        <w:t xml:space="preserve">Financial </w:t>
      </w:r>
      <w:r w:rsidRPr="009038C0">
        <w:rPr>
          <w:rFonts w:asciiTheme="minorHAnsi" w:hAnsiTheme="minorHAnsi"/>
        </w:rPr>
        <w:t>Reports</w:t>
      </w:r>
      <w:r w:rsidR="007822EB">
        <w:rPr>
          <w:rFonts w:asciiTheme="minorHAnsi" w:hAnsiTheme="minorHAnsi"/>
        </w:rPr>
        <w:t xml:space="preserve"> (FR)</w:t>
      </w:r>
      <w:r w:rsidRPr="009038C0">
        <w:rPr>
          <w:rFonts w:asciiTheme="minorHAnsi" w:hAnsiTheme="minorHAnsi"/>
        </w:rPr>
        <w:t>.</w:t>
      </w:r>
      <w:r w:rsidR="00490063" w:rsidRPr="009038C0">
        <w:rPr>
          <w:rFonts w:asciiTheme="minorHAnsi" w:hAnsiTheme="minorHAnsi"/>
        </w:rPr>
        <w:t xml:space="preserve">  </w:t>
      </w:r>
    </w:p>
    <w:p w14:paraId="6860601A" w14:textId="77777777" w:rsidR="00534AD7" w:rsidRPr="009038C0" w:rsidRDefault="00534AD7" w:rsidP="00534AD7">
      <w:pPr>
        <w:rPr>
          <w:rFonts w:asciiTheme="minorHAnsi" w:hAnsiTheme="minorHAnsi"/>
        </w:rPr>
      </w:pPr>
      <w:r w:rsidRPr="009038C0">
        <w:rPr>
          <w:rFonts w:asciiTheme="minorHAnsi" w:hAnsiTheme="minorHAnsi"/>
        </w:rPr>
        <w:t>Within the HomePage, you will use these sections:</w:t>
      </w:r>
    </w:p>
    <w:p w14:paraId="5453BEFA" w14:textId="77777777" w:rsidR="007C1389" w:rsidRPr="009038C0" w:rsidRDefault="00534AD7" w:rsidP="00534AD7">
      <w:pPr>
        <w:pStyle w:val="ListBullet2"/>
        <w:ind w:left="1080"/>
        <w:rPr>
          <w:rFonts w:asciiTheme="minorHAnsi" w:hAnsiTheme="minorHAnsi"/>
        </w:rPr>
      </w:pPr>
      <w:r w:rsidRPr="009038C0">
        <w:rPr>
          <w:rFonts w:asciiTheme="minorHAnsi" w:hAnsiTheme="minorHAnsi"/>
          <w:b/>
        </w:rPr>
        <w:t>Recently Opened:</w:t>
      </w:r>
      <w:r w:rsidRPr="009038C0">
        <w:rPr>
          <w:rFonts w:asciiTheme="minorHAnsi" w:hAnsiTheme="minorHAnsi"/>
        </w:rPr>
        <w:t xml:space="preserve"> provides a listing of links for quickly navigating to the Planning applications and reports that have been used recently.</w:t>
      </w:r>
    </w:p>
    <w:p w14:paraId="2BD26E7D" w14:textId="1596D4C0" w:rsidR="007C1389" w:rsidRPr="009038C0" w:rsidRDefault="00534AD7" w:rsidP="00534AD7">
      <w:pPr>
        <w:pStyle w:val="ListBullet2"/>
        <w:ind w:left="1080"/>
        <w:rPr>
          <w:rFonts w:asciiTheme="minorHAnsi" w:hAnsiTheme="minorHAnsi"/>
        </w:rPr>
      </w:pPr>
      <w:r w:rsidRPr="009038C0">
        <w:rPr>
          <w:rFonts w:asciiTheme="minorHAnsi" w:hAnsiTheme="minorHAnsi"/>
          <w:b/>
        </w:rPr>
        <w:t>Quick Links:</w:t>
      </w:r>
      <w:r w:rsidRPr="009038C0">
        <w:rPr>
          <w:rFonts w:asciiTheme="minorHAnsi" w:hAnsiTheme="minorHAnsi"/>
        </w:rPr>
        <w:t xml:space="preserve"> provides links to Favorites that can be defined within Workspace.  Under the Planning heading, you will see links to the UPlan applications: UPlan,</w:t>
      </w:r>
      <w:r w:rsidR="004626BF">
        <w:rPr>
          <w:rFonts w:asciiTheme="minorHAnsi" w:hAnsiTheme="minorHAnsi"/>
        </w:rPr>
        <w:t xml:space="preserve"> </w:t>
      </w:r>
      <w:r w:rsidR="002048BA">
        <w:rPr>
          <w:rFonts w:asciiTheme="minorHAnsi" w:hAnsiTheme="minorHAnsi"/>
        </w:rPr>
        <w:t xml:space="preserve">PlanFY20, PlanFY19, </w:t>
      </w:r>
      <w:r w:rsidR="00AA4921">
        <w:rPr>
          <w:rFonts w:asciiTheme="minorHAnsi" w:hAnsiTheme="minorHAnsi"/>
        </w:rPr>
        <w:t xml:space="preserve">PlanFY18, </w:t>
      </w:r>
      <w:r w:rsidR="004626BF">
        <w:rPr>
          <w:rFonts w:asciiTheme="minorHAnsi" w:hAnsiTheme="minorHAnsi"/>
        </w:rPr>
        <w:t>PlanFY17,</w:t>
      </w:r>
      <w:r w:rsidRPr="009038C0">
        <w:rPr>
          <w:rFonts w:asciiTheme="minorHAnsi" w:hAnsiTheme="minorHAnsi"/>
        </w:rPr>
        <w:t xml:space="preserve"> </w:t>
      </w:r>
      <w:r w:rsidR="00234973">
        <w:rPr>
          <w:rFonts w:asciiTheme="minorHAnsi" w:hAnsiTheme="minorHAnsi"/>
        </w:rPr>
        <w:t xml:space="preserve">PlanFY16, </w:t>
      </w:r>
      <w:r w:rsidR="007E2D2B">
        <w:rPr>
          <w:rFonts w:asciiTheme="minorHAnsi" w:hAnsiTheme="minorHAnsi"/>
        </w:rPr>
        <w:t xml:space="preserve">PlanFY15, </w:t>
      </w:r>
      <w:r w:rsidRPr="009038C0">
        <w:rPr>
          <w:rFonts w:asciiTheme="minorHAnsi" w:hAnsiTheme="minorHAnsi"/>
        </w:rPr>
        <w:t>CommtPln</w:t>
      </w:r>
      <w:r w:rsidR="007E2D2B">
        <w:rPr>
          <w:rFonts w:asciiTheme="minorHAnsi" w:hAnsiTheme="minorHAnsi"/>
        </w:rPr>
        <w:t xml:space="preserve">, </w:t>
      </w:r>
      <w:r w:rsidR="002048BA">
        <w:rPr>
          <w:rFonts w:asciiTheme="minorHAnsi" w:hAnsiTheme="minorHAnsi"/>
        </w:rPr>
        <w:t xml:space="preserve">CmmtFY20, CmmtFY19, </w:t>
      </w:r>
      <w:r w:rsidR="00AA4921">
        <w:rPr>
          <w:rFonts w:asciiTheme="minorHAnsi" w:hAnsiTheme="minorHAnsi"/>
        </w:rPr>
        <w:t xml:space="preserve">CmmtFY18, </w:t>
      </w:r>
      <w:r w:rsidR="004626BF">
        <w:rPr>
          <w:rFonts w:asciiTheme="minorHAnsi" w:hAnsiTheme="minorHAnsi"/>
        </w:rPr>
        <w:t xml:space="preserve">CmmtFY17, </w:t>
      </w:r>
      <w:r w:rsidR="00234973">
        <w:rPr>
          <w:rFonts w:asciiTheme="minorHAnsi" w:hAnsiTheme="minorHAnsi"/>
        </w:rPr>
        <w:t xml:space="preserve">CmmtFY16, </w:t>
      </w:r>
      <w:r w:rsidR="007E2D2B">
        <w:rPr>
          <w:rFonts w:asciiTheme="minorHAnsi" w:hAnsiTheme="minorHAnsi"/>
        </w:rPr>
        <w:t>CmmtFY15</w:t>
      </w:r>
      <w:r w:rsidRPr="009038C0">
        <w:rPr>
          <w:rFonts w:asciiTheme="minorHAnsi" w:hAnsiTheme="minorHAnsi"/>
        </w:rPr>
        <w:t>.</w:t>
      </w:r>
    </w:p>
    <w:p w14:paraId="42E579F1" w14:textId="12AD6EA7" w:rsidR="00534AD7" w:rsidRPr="009038C0" w:rsidRDefault="00534AD7" w:rsidP="00461968">
      <w:pPr>
        <w:pStyle w:val="ListBullet2"/>
        <w:numPr>
          <w:ilvl w:val="0"/>
          <w:numId w:val="0"/>
        </w:numPr>
        <w:rPr>
          <w:rFonts w:asciiTheme="minorHAnsi" w:hAnsiTheme="minorHAnsi"/>
        </w:rPr>
      </w:pPr>
      <w:r w:rsidRPr="009038C0">
        <w:rPr>
          <w:rFonts w:asciiTheme="minorHAnsi" w:hAnsiTheme="minorHAnsi"/>
        </w:rPr>
        <w:t xml:space="preserve">Note that if the User </w:t>
      </w:r>
      <w:r w:rsidR="00D83A13" w:rsidRPr="009038C0">
        <w:rPr>
          <w:rFonts w:asciiTheme="minorHAnsi" w:hAnsiTheme="minorHAnsi"/>
        </w:rPr>
        <w:t>Name has</w:t>
      </w:r>
      <w:r w:rsidRPr="009038C0">
        <w:rPr>
          <w:rFonts w:asciiTheme="minorHAnsi" w:hAnsiTheme="minorHAnsi"/>
        </w:rPr>
        <w:t xml:space="preserve"> never been used, the Recently Opened and Quick Links sections will be blank. The Workspace Pages section is always blank.</w:t>
      </w:r>
    </w:p>
    <w:p w14:paraId="7883E5CB" w14:textId="71F5801A" w:rsidR="00534AD7" w:rsidRPr="009038C0" w:rsidRDefault="00534AD7" w:rsidP="00655AFE">
      <w:pPr>
        <w:pStyle w:val="Heading3"/>
      </w:pPr>
      <w:bookmarkStart w:id="23" w:name="_Toc61964887"/>
      <w:bookmarkStart w:id="24" w:name="_Toc370744766"/>
      <w:bookmarkStart w:id="25" w:name="_Toc383598652"/>
      <w:bookmarkStart w:id="26" w:name="_Toc298514924"/>
      <w:r w:rsidRPr="009038C0">
        <w:t>Logging Off</w:t>
      </w:r>
      <w:bookmarkEnd w:id="23"/>
      <w:r w:rsidRPr="009038C0">
        <w:t xml:space="preserve"> </w:t>
      </w:r>
      <w:bookmarkEnd w:id="24"/>
      <w:bookmarkEnd w:id="25"/>
    </w:p>
    <w:p w14:paraId="77139561" w14:textId="7F65E8C2" w:rsidR="007C1389" w:rsidRDefault="00534AD7" w:rsidP="00534AD7">
      <w:pPr>
        <w:rPr>
          <w:rFonts w:asciiTheme="minorHAnsi" w:hAnsiTheme="minorHAnsi"/>
        </w:rPr>
      </w:pPr>
      <w:r w:rsidRPr="009038C0">
        <w:rPr>
          <w:rFonts w:asciiTheme="minorHAnsi" w:hAnsiTheme="minorHAnsi"/>
        </w:rPr>
        <w:t xml:space="preserve">When you have finished working in UPlan, you need to log off.  If you do not log off, your session </w:t>
      </w:r>
      <w:r w:rsidR="00F72CB0">
        <w:rPr>
          <w:rFonts w:asciiTheme="minorHAnsi" w:hAnsiTheme="minorHAnsi"/>
        </w:rPr>
        <w:t xml:space="preserve">will </w:t>
      </w:r>
      <w:r w:rsidRPr="009038C0">
        <w:rPr>
          <w:rFonts w:asciiTheme="minorHAnsi" w:hAnsiTheme="minorHAnsi"/>
        </w:rPr>
        <w:t xml:space="preserve">time out.  It is always best to close your session when you have completed working in it. </w:t>
      </w:r>
    </w:p>
    <w:p w14:paraId="45569529" w14:textId="77777777" w:rsidR="00534AD7" w:rsidRPr="009038C0" w:rsidRDefault="00534AD7" w:rsidP="00534AD7">
      <w:pPr>
        <w:pStyle w:val="ProcedureHead"/>
        <w:rPr>
          <w:rFonts w:asciiTheme="minorHAnsi" w:hAnsiTheme="minorHAnsi"/>
        </w:rPr>
      </w:pPr>
      <w:r w:rsidRPr="009038C0">
        <w:rPr>
          <w:rFonts w:asciiTheme="minorHAnsi" w:hAnsiTheme="minorHAnsi"/>
        </w:rPr>
        <w:t>To log off UPlan:</w:t>
      </w:r>
    </w:p>
    <w:p w14:paraId="25A52787" w14:textId="77777777" w:rsidR="00B20446" w:rsidRDefault="00534AD7" w:rsidP="005A49C2">
      <w:pPr>
        <w:pStyle w:val="Step"/>
        <w:numPr>
          <w:ilvl w:val="0"/>
          <w:numId w:val="29"/>
        </w:numPr>
      </w:pPr>
      <w:r w:rsidRPr="005E738E">
        <w:t>Choose</w:t>
      </w:r>
      <w:r w:rsidRPr="009038C0">
        <w:t xml:space="preserve"> one of these methods</w:t>
      </w:r>
      <w:r w:rsidR="00B20446">
        <w:t>:</w:t>
      </w:r>
    </w:p>
    <w:p w14:paraId="4BEA3385" w14:textId="36443D6E" w:rsidR="00B20446" w:rsidRPr="009038C0" w:rsidRDefault="00B20446" w:rsidP="00B20446">
      <w:pPr>
        <w:pStyle w:val="Bullet-indented"/>
      </w:pPr>
      <w:r w:rsidRPr="009038C0">
        <w:t xml:space="preserve">In the upper right corner of the Toolbar, click </w:t>
      </w:r>
      <w:r w:rsidR="001D7C2D">
        <w:rPr>
          <w:b/>
        </w:rPr>
        <w:t>Log Off</w:t>
      </w:r>
    </w:p>
    <w:p w14:paraId="72C7481C" w14:textId="77777777" w:rsidR="00B20446" w:rsidRPr="009038C0" w:rsidRDefault="00B20446" w:rsidP="00B20446">
      <w:pPr>
        <w:pStyle w:val="Bullet-indented"/>
      </w:pPr>
      <w:r w:rsidRPr="009038C0">
        <w:t>Select File &gt; Log Off</w:t>
      </w:r>
    </w:p>
    <w:p w14:paraId="62264F5C" w14:textId="77777777" w:rsidR="007C1389" w:rsidRPr="009038C0" w:rsidRDefault="00534AD7" w:rsidP="005A49C2">
      <w:pPr>
        <w:pStyle w:val="Step"/>
        <w:numPr>
          <w:ilvl w:val="0"/>
          <w:numId w:val="29"/>
        </w:numPr>
      </w:pPr>
      <w:r w:rsidRPr="009038C0">
        <w:t>A prompt appears, asking you to confirm that you want to log off.</w:t>
      </w:r>
    </w:p>
    <w:p w14:paraId="72BF598E" w14:textId="042603CB" w:rsidR="00534AD7" w:rsidRPr="009038C0" w:rsidRDefault="000B226F" w:rsidP="0079387C">
      <w:pPr>
        <w:pStyle w:val="Result"/>
      </w:pPr>
      <w:r>
        <w:rPr>
          <w:noProof/>
        </w:rPr>
        <w:drawing>
          <wp:inline distT="0" distB="0" distL="0" distR="0" wp14:anchorId="69791991" wp14:editId="71D8430E">
            <wp:extent cx="2191109" cy="794510"/>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5355" cy="799676"/>
                    </a:xfrm>
                    <a:prstGeom prst="rect">
                      <a:avLst/>
                    </a:prstGeom>
                  </pic:spPr>
                </pic:pic>
              </a:graphicData>
            </a:graphic>
          </wp:inline>
        </w:drawing>
      </w:r>
    </w:p>
    <w:p w14:paraId="31DB9453" w14:textId="77777777" w:rsidR="00534AD7" w:rsidRPr="009038C0" w:rsidRDefault="00534AD7" w:rsidP="005A49C2">
      <w:pPr>
        <w:pStyle w:val="Step"/>
      </w:pPr>
      <w:r w:rsidRPr="009038C0">
        <w:t xml:space="preserve">Click </w:t>
      </w:r>
      <w:r w:rsidRPr="009038C0">
        <w:rPr>
          <w:b/>
        </w:rPr>
        <w:t>Yes</w:t>
      </w:r>
      <w:r w:rsidRPr="009038C0">
        <w:t>.</w:t>
      </w:r>
    </w:p>
    <w:p w14:paraId="4FD5F1D1" w14:textId="2B30FCD8" w:rsidR="00534AD7" w:rsidRPr="009038C0" w:rsidRDefault="00534AD7" w:rsidP="00655AFE">
      <w:pPr>
        <w:pStyle w:val="Heading3"/>
      </w:pPr>
      <w:bookmarkStart w:id="27" w:name="_Toc370744768"/>
      <w:bookmarkStart w:id="28" w:name="_Toc383598653"/>
      <w:bookmarkStart w:id="29" w:name="_Toc61964888"/>
      <w:r w:rsidRPr="009038C0">
        <w:t>Opening Applications</w:t>
      </w:r>
      <w:bookmarkEnd w:id="26"/>
      <w:bookmarkEnd w:id="27"/>
      <w:bookmarkEnd w:id="28"/>
      <w:bookmarkEnd w:id="29"/>
    </w:p>
    <w:p w14:paraId="5DAACB92" w14:textId="77777777" w:rsidR="007C1389" w:rsidRPr="009038C0" w:rsidRDefault="00534AD7" w:rsidP="00534AD7">
      <w:pPr>
        <w:rPr>
          <w:rFonts w:asciiTheme="minorHAnsi" w:hAnsiTheme="minorHAnsi"/>
        </w:rPr>
      </w:pPr>
      <w:r w:rsidRPr="009038C0">
        <w:rPr>
          <w:rFonts w:asciiTheme="minorHAnsi" w:hAnsiTheme="minorHAnsi"/>
        </w:rPr>
        <w:t>You open applications from the HomePage.  If desired, you can return to the HomePage and open another application, or even a second instance of the same application.</w:t>
      </w:r>
    </w:p>
    <w:p w14:paraId="7C508869" w14:textId="77777777" w:rsidR="00534AD7" w:rsidRPr="009038C0" w:rsidRDefault="00534AD7" w:rsidP="00534AD7">
      <w:pPr>
        <w:rPr>
          <w:rFonts w:asciiTheme="minorHAnsi" w:hAnsiTheme="minorHAnsi"/>
        </w:rPr>
      </w:pPr>
      <w:r w:rsidRPr="009038C0">
        <w:rPr>
          <w:rFonts w:asciiTheme="minorHAnsi" w:hAnsiTheme="minorHAnsi"/>
        </w:rPr>
        <w:t xml:space="preserve">Each time you open an application, you will see a new tab appear below the masthead.  (This is also true when you open a form or the Explore area for Hyperion </w:t>
      </w:r>
      <w:r w:rsidR="003331D3" w:rsidRPr="009038C0">
        <w:rPr>
          <w:rFonts w:asciiTheme="minorHAnsi" w:hAnsiTheme="minorHAnsi"/>
        </w:rPr>
        <w:t xml:space="preserve">FR </w:t>
      </w:r>
      <w:r w:rsidRPr="009038C0">
        <w:rPr>
          <w:rFonts w:asciiTheme="minorHAnsi" w:hAnsiTheme="minorHAnsi"/>
        </w:rPr>
        <w:t xml:space="preserve">Reports.)  This allows you to have multiple items open at the same time.  You can move between pages by clicking the appropriate tab heading.  Also, you can close a page by clicking the </w:t>
      </w:r>
      <w:r w:rsidRPr="009038C0">
        <w:rPr>
          <w:rFonts w:asciiTheme="minorHAnsi" w:hAnsiTheme="minorHAnsi"/>
          <w:b/>
        </w:rPr>
        <w:t>Close</w:t>
      </w:r>
      <w:r w:rsidRPr="009038C0">
        <w:rPr>
          <w:rFonts w:asciiTheme="minorHAnsi" w:hAnsiTheme="minorHAnsi"/>
        </w:rPr>
        <w:t xml:space="preserve"> button on the tab.</w:t>
      </w:r>
    </w:p>
    <w:p w14:paraId="388E2552" w14:textId="67398B87" w:rsidR="00534AD7" w:rsidRPr="009038C0" w:rsidRDefault="00260F42" w:rsidP="00534AD7">
      <w:pPr>
        <w:pStyle w:val="graphic"/>
        <w:ind w:left="360"/>
        <w:rPr>
          <w:rFonts w:asciiTheme="minorHAnsi" w:hAnsiTheme="minorHAnsi"/>
        </w:rPr>
      </w:pPr>
      <w:r w:rsidRPr="00C03F46">
        <w:rPr>
          <w:rFonts w:asciiTheme="minorHAnsi" w:hAnsiTheme="minorHAnsi"/>
          <w:noProof/>
        </w:rPr>
        <w:drawing>
          <wp:inline distT="0" distB="0" distL="0" distR="0" wp14:anchorId="57C0E961" wp14:editId="1EC610FF">
            <wp:extent cx="3762375" cy="571500"/>
            <wp:effectExtent l="0" t="0" r="9525" b="0"/>
            <wp:docPr id="40" name="Picture 40" descr="C:\Users\dbeaman\Desktop\2016-01-05_14-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esktop\2016-01-05_14-19-2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2375" cy="571500"/>
                    </a:xfrm>
                    <a:prstGeom prst="rect">
                      <a:avLst/>
                    </a:prstGeom>
                    <a:noFill/>
                    <a:ln>
                      <a:noFill/>
                    </a:ln>
                  </pic:spPr>
                </pic:pic>
              </a:graphicData>
            </a:graphic>
          </wp:inline>
        </w:drawing>
      </w:r>
    </w:p>
    <w:p w14:paraId="403A9A53" w14:textId="31B55ED2" w:rsidR="007C1389" w:rsidRPr="009038C0" w:rsidRDefault="00534AD7" w:rsidP="00534AD7">
      <w:pPr>
        <w:pStyle w:val="ProcedureHead"/>
        <w:rPr>
          <w:rFonts w:asciiTheme="minorHAnsi" w:hAnsiTheme="minorHAnsi"/>
        </w:rPr>
      </w:pPr>
      <w:r w:rsidRPr="009038C0">
        <w:rPr>
          <w:rFonts w:asciiTheme="minorHAnsi" w:hAnsiTheme="minorHAnsi"/>
        </w:rPr>
        <w:t>To open an application:</w:t>
      </w:r>
    </w:p>
    <w:p w14:paraId="233F2C55" w14:textId="77777777" w:rsidR="00534AD7" w:rsidRPr="009038C0" w:rsidRDefault="00534AD7" w:rsidP="005A49C2">
      <w:pPr>
        <w:pStyle w:val="Step"/>
        <w:numPr>
          <w:ilvl w:val="0"/>
          <w:numId w:val="30"/>
        </w:numPr>
      </w:pPr>
      <w:r w:rsidRPr="009038C0">
        <w:t>Complete one of the following actions:</w:t>
      </w:r>
    </w:p>
    <w:p w14:paraId="49948BF9" w14:textId="77777777" w:rsidR="00534AD7" w:rsidRPr="009038C0" w:rsidRDefault="00534AD7" w:rsidP="005E738E">
      <w:pPr>
        <w:pStyle w:val="Stepwspacing"/>
        <w:spacing w:before="0" w:after="0"/>
      </w:pPr>
      <w:r w:rsidRPr="009038C0">
        <w:t xml:space="preserve">From the menu bar, click </w:t>
      </w:r>
      <w:r w:rsidRPr="009038C0">
        <w:rPr>
          <w:b/>
        </w:rPr>
        <w:t>Navigate &gt; Applications &gt; Planning</w:t>
      </w:r>
      <w:r w:rsidRPr="009038C0">
        <w:t>, then select the application.</w:t>
      </w:r>
    </w:p>
    <w:p w14:paraId="62CABA27" w14:textId="77777777" w:rsidR="00534AD7" w:rsidRPr="009038C0" w:rsidRDefault="00534AD7" w:rsidP="005E738E">
      <w:pPr>
        <w:pStyle w:val="Stepwspacing"/>
        <w:spacing w:before="0" w:after="0"/>
      </w:pPr>
      <w:r w:rsidRPr="009038C0">
        <w:t xml:space="preserve">From the menu bar, click </w:t>
      </w:r>
      <w:r w:rsidRPr="009038C0">
        <w:rPr>
          <w:b/>
        </w:rPr>
        <w:t>File &gt; Open &gt; Applications &gt; Planning,</w:t>
      </w:r>
      <w:r w:rsidRPr="009038C0">
        <w:t xml:space="preserve"> then select the application.</w:t>
      </w:r>
    </w:p>
    <w:p w14:paraId="16545D30" w14:textId="77777777" w:rsidR="00534AD7" w:rsidRPr="009038C0" w:rsidRDefault="00534AD7" w:rsidP="005E738E">
      <w:pPr>
        <w:pStyle w:val="Stepwspacing"/>
        <w:spacing w:before="0" w:after="0"/>
      </w:pPr>
      <w:r w:rsidRPr="009038C0">
        <w:t>From the Workspace HomePage, in the Quick Links section, under Applications, click the application link of your choice.</w:t>
      </w:r>
    </w:p>
    <w:p w14:paraId="3D87A6F2" w14:textId="77777777" w:rsidR="007C1389" w:rsidRPr="009038C0" w:rsidRDefault="00534AD7" w:rsidP="0079387C">
      <w:pPr>
        <w:pStyle w:val="Result"/>
      </w:pPr>
      <w:r w:rsidRPr="009038C0">
        <w:t>The application you selected opens, ready for you to navigate to a task list.</w:t>
      </w:r>
    </w:p>
    <w:p w14:paraId="181C67B6" w14:textId="54334C2E" w:rsidR="00534AD7" w:rsidRPr="009038C0" w:rsidRDefault="00C9539D" w:rsidP="0079387C">
      <w:pPr>
        <w:pStyle w:val="Result"/>
      </w:pPr>
      <w:r>
        <w:rPr>
          <w:noProof/>
        </w:rPr>
        <w:drawing>
          <wp:inline distT="0" distB="0" distL="0" distR="0" wp14:anchorId="4F36F40E" wp14:editId="4848AFA3">
            <wp:extent cx="5943600" cy="1847065"/>
            <wp:effectExtent l="0" t="0" r="0" b="1270"/>
            <wp:docPr id="27" name="Picture 27" descr="https://dzf8vqv24eqhg.cloudfront.net/userfiles/8407/10839/ckfinder/images/UPlan_MyTas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dzf8vqv24eqhg.cloudfront.net/userfiles/8407/10839/ckfinder/images/UPlan_MyTaskLis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847065"/>
                    </a:xfrm>
                    <a:prstGeom prst="rect">
                      <a:avLst/>
                    </a:prstGeom>
                    <a:noFill/>
                    <a:ln>
                      <a:noFill/>
                    </a:ln>
                  </pic:spPr>
                </pic:pic>
              </a:graphicData>
            </a:graphic>
          </wp:inline>
        </w:drawing>
      </w:r>
    </w:p>
    <w:p w14:paraId="14C363C6" w14:textId="366E0039" w:rsidR="00534AD7" w:rsidRPr="009038C0" w:rsidRDefault="00534AD7" w:rsidP="00655AFE">
      <w:pPr>
        <w:pStyle w:val="Heading3"/>
      </w:pPr>
      <w:bookmarkStart w:id="30" w:name="_Toc383598654"/>
      <w:bookmarkStart w:id="31" w:name="_Toc61964889"/>
      <w:r w:rsidRPr="009038C0">
        <w:t>Application Pages</w:t>
      </w:r>
      <w:bookmarkEnd w:id="30"/>
      <w:bookmarkEnd w:id="31"/>
    </w:p>
    <w:p w14:paraId="26D74E51" w14:textId="777E8645" w:rsidR="00534AD7" w:rsidRPr="009038C0" w:rsidRDefault="00534AD7" w:rsidP="00534AD7">
      <w:pPr>
        <w:rPr>
          <w:rFonts w:asciiTheme="minorHAnsi" w:hAnsiTheme="minorHAnsi"/>
        </w:rPr>
      </w:pPr>
      <w:r w:rsidRPr="009038C0">
        <w:rPr>
          <w:rFonts w:asciiTheme="minorHAnsi" w:hAnsiTheme="minorHAnsi"/>
        </w:rPr>
        <w:t xml:space="preserve">The application page </w:t>
      </w:r>
      <w:r w:rsidR="007F225A">
        <w:rPr>
          <w:rFonts w:asciiTheme="minorHAnsi" w:hAnsiTheme="minorHAnsi"/>
        </w:rPr>
        <w:t xml:space="preserve">default </w:t>
      </w:r>
      <w:r w:rsidRPr="009038C0">
        <w:rPr>
          <w:rFonts w:asciiTheme="minorHAnsi" w:hAnsiTheme="minorHAnsi"/>
        </w:rPr>
        <w:t>is divided into two sections:</w:t>
      </w:r>
    </w:p>
    <w:p w14:paraId="2CE4336C" w14:textId="210B5C52" w:rsidR="007C1389" w:rsidRPr="009038C0" w:rsidRDefault="00534AD7" w:rsidP="00B25C81">
      <w:pPr>
        <w:pStyle w:val="Bullet"/>
        <w:numPr>
          <w:ilvl w:val="0"/>
          <w:numId w:val="40"/>
        </w:numPr>
      </w:pPr>
      <w:r w:rsidRPr="002048BA">
        <w:rPr>
          <w:b/>
        </w:rPr>
        <w:t>View Pane</w:t>
      </w:r>
      <w:r w:rsidRPr="009038C0">
        <w:t xml:space="preserve">: </w:t>
      </w:r>
      <w:r w:rsidR="00260F42">
        <w:t>t</w:t>
      </w:r>
      <w:r w:rsidRPr="009038C0">
        <w:t>he left-hand area that displays selections of task lists (with forms menu) and preferences for the application.</w:t>
      </w:r>
    </w:p>
    <w:p w14:paraId="49958057" w14:textId="77777777" w:rsidR="007C1389" w:rsidRPr="009038C0" w:rsidRDefault="00534AD7" w:rsidP="00B25C81">
      <w:pPr>
        <w:pStyle w:val="Bullet"/>
        <w:numPr>
          <w:ilvl w:val="0"/>
          <w:numId w:val="40"/>
        </w:numPr>
      </w:pPr>
      <w:r w:rsidRPr="002048BA">
        <w:rPr>
          <w:b/>
        </w:rPr>
        <w:t>Content Pane</w:t>
      </w:r>
      <w:r w:rsidRPr="009038C0">
        <w:t>: displays the corresponding task list or form selected in the View Pane.</w:t>
      </w:r>
    </w:p>
    <w:p w14:paraId="076955BD" w14:textId="3707EC7D" w:rsidR="00534AD7" w:rsidRPr="009038C0" w:rsidRDefault="00C9539D" w:rsidP="004626BF">
      <w:pPr>
        <w:pStyle w:val="ListParagraph"/>
        <w:ind w:left="360"/>
        <w:rPr>
          <w:rFonts w:asciiTheme="minorHAnsi" w:hAnsiTheme="minorHAnsi"/>
        </w:rPr>
      </w:pPr>
      <w:r>
        <w:rPr>
          <w:noProof/>
        </w:rPr>
        <w:drawing>
          <wp:inline distT="0" distB="0" distL="0" distR="0" wp14:anchorId="557758CD" wp14:editId="19076074">
            <wp:extent cx="5943600" cy="1847065"/>
            <wp:effectExtent l="0" t="0" r="0" b="1270"/>
            <wp:docPr id="72" name="Picture 72" descr="https://dzf8vqv24eqhg.cloudfront.net/userfiles/8407/10839/ckfinder/images/UPlan_application_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dzf8vqv24eqhg.cloudfront.net/userfiles/8407/10839/ckfinder/images/UPlan_application_page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847065"/>
                    </a:xfrm>
                    <a:prstGeom prst="rect">
                      <a:avLst/>
                    </a:prstGeom>
                    <a:noFill/>
                    <a:ln>
                      <a:noFill/>
                    </a:ln>
                  </pic:spPr>
                </pic:pic>
              </a:graphicData>
            </a:graphic>
          </wp:inline>
        </w:drawing>
      </w:r>
    </w:p>
    <w:p w14:paraId="6F0AD5C0" w14:textId="6E2318C0" w:rsidR="00534AD7" w:rsidRPr="009038C0" w:rsidRDefault="00534AD7" w:rsidP="00655AFE">
      <w:pPr>
        <w:pStyle w:val="Heading3"/>
      </w:pPr>
      <w:bookmarkStart w:id="32" w:name="_Toc383598655"/>
      <w:bookmarkStart w:id="33" w:name="_Toc61964890"/>
      <w:r w:rsidRPr="009038C0">
        <w:t>Maximizing the Content Pane</w:t>
      </w:r>
      <w:bookmarkEnd w:id="32"/>
      <w:bookmarkEnd w:id="33"/>
    </w:p>
    <w:p w14:paraId="0DB71965" w14:textId="77777777" w:rsidR="007C1389" w:rsidRPr="009038C0" w:rsidRDefault="00534AD7" w:rsidP="00534AD7">
      <w:pPr>
        <w:rPr>
          <w:rFonts w:asciiTheme="minorHAnsi" w:hAnsiTheme="minorHAnsi"/>
        </w:rPr>
      </w:pPr>
      <w:r w:rsidRPr="009038C0">
        <w:rPr>
          <w:rFonts w:asciiTheme="minorHAnsi" w:hAnsiTheme="minorHAnsi"/>
        </w:rPr>
        <w:t>To give yourself more space for viewing forms in the Content Pane, you can collapse the View Pane or hide the Masthead.</w:t>
      </w:r>
    </w:p>
    <w:p w14:paraId="4455E7DF" w14:textId="77777777" w:rsidR="00534AD7" w:rsidRPr="009038C0" w:rsidRDefault="00534AD7" w:rsidP="00534AD7">
      <w:pPr>
        <w:rPr>
          <w:rFonts w:asciiTheme="minorHAnsi" w:hAnsiTheme="minorHAnsi"/>
        </w:rPr>
      </w:pPr>
      <w:r w:rsidRPr="009038C0">
        <w:rPr>
          <w:rFonts w:asciiTheme="minorHAnsi" w:hAnsiTheme="minorHAnsi"/>
        </w:rPr>
        <w:t>You can use the triangle to the left of the Content Pane to collapse or restore the View Pane.</w:t>
      </w:r>
    </w:p>
    <w:p w14:paraId="2EAD27FC" w14:textId="77777777" w:rsidR="00534AD7" w:rsidRPr="009038C0" w:rsidRDefault="00A17762" w:rsidP="005E738E">
      <w:pPr>
        <w:pStyle w:val="StepResult"/>
      </w:pPr>
      <w:r w:rsidRPr="009038C0">
        <w:rPr>
          <w:noProof/>
        </w:rPr>
        <w:drawing>
          <wp:inline distT="0" distB="0" distL="0" distR="0" wp14:anchorId="5765DB62" wp14:editId="799E3476">
            <wp:extent cx="1452880" cy="549910"/>
            <wp:effectExtent l="19050" t="19050" r="13970" b="2159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l="23369" t="80112" r="55232"/>
                    <a:stretch>
                      <a:fillRect/>
                    </a:stretch>
                  </pic:blipFill>
                  <pic:spPr bwMode="auto">
                    <a:xfrm>
                      <a:off x="0" y="0"/>
                      <a:ext cx="1452880" cy="549910"/>
                    </a:xfrm>
                    <a:prstGeom prst="rect">
                      <a:avLst/>
                    </a:prstGeom>
                    <a:noFill/>
                    <a:ln w="9525" cmpd="sng">
                      <a:solidFill>
                        <a:srgbClr val="4F81BD"/>
                      </a:solidFill>
                      <a:miter lim="800000"/>
                      <a:headEnd/>
                      <a:tailEnd/>
                    </a:ln>
                    <a:effectLst/>
                  </pic:spPr>
                </pic:pic>
              </a:graphicData>
            </a:graphic>
          </wp:inline>
        </w:drawing>
      </w:r>
      <w:r w:rsidR="00534AD7" w:rsidRPr="009038C0">
        <w:tab/>
      </w:r>
      <w:r w:rsidR="00534AD7" w:rsidRPr="009038C0">
        <w:tab/>
      </w:r>
      <w:r w:rsidRPr="009038C0">
        <w:rPr>
          <w:noProof/>
        </w:rPr>
        <w:drawing>
          <wp:inline distT="0" distB="0" distL="0" distR="0" wp14:anchorId="454F885B" wp14:editId="172EDDB5">
            <wp:extent cx="1273175" cy="549910"/>
            <wp:effectExtent l="19050" t="19050" r="22225" b="2159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t="82745" r="78711"/>
                    <a:stretch>
                      <a:fillRect/>
                    </a:stretch>
                  </pic:blipFill>
                  <pic:spPr bwMode="auto">
                    <a:xfrm>
                      <a:off x="0" y="0"/>
                      <a:ext cx="1273175" cy="549910"/>
                    </a:xfrm>
                    <a:prstGeom prst="rect">
                      <a:avLst/>
                    </a:prstGeom>
                    <a:noFill/>
                    <a:ln w="9525" cmpd="sng">
                      <a:solidFill>
                        <a:srgbClr val="4F81BD"/>
                      </a:solidFill>
                      <a:miter lim="800000"/>
                      <a:headEnd/>
                      <a:tailEnd/>
                    </a:ln>
                    <a:effectLst/>
                  </pic:spPr>
                </pic:pic>
              </a:graphicData>
            </a:graphic>
          </wp:inline>
        </w:drawing>
      </w:r>
    </w:p>
    <w:p w14:paraId="43E3BD72" w14:textId="77777777" w:rsidR="00534AD7" w:rsidRPr="009038C0" w:rsidRDefault="00534AD7" w:rsidP="00534AD7">
      <w:pPr>
        <w:pStyle w:val="ProcedureHead"/>
        <w:rPr>
          <w:rFonts w:asciiTheme="minorHAnsi" w:hAnsiTheme="minorHAnsi"/>
        </w:rPr>
      </w:pPr>
      <w:r w:rsidRPr="009038C0">
        <w:rPr>
          <w:rFonts w:asciiTheme="minorHAnsi" w:hAnsiTheme="minorHAnsi"/>
        </w:rPr>
        <w:t>To maximize the Content Pane:</w:t>
      </w:r>
    </w:p>
    <w:p w14:paraId="12E7A285" w14:textId="77777777" w:rsidR="007C1389" w:rsidRPr="009038C0" w:rsidRDefault="00534AD7" w:rsidP="005A49C2">
      <w:pPr>
        <w:pStyle w:val="Step"/>
        <w:numPr>
          <w:ilvl w:val="0"/>
          <w:numId w:val="58"/>
        </w:numPr>
      </w:pPr>
      <w:r w:rsidRPr="009038C0">
        <w:t>Hide (or collapse) the View Pane by clicking the collapse button to the left of the Content Pane.</w:t>
      </w:r>
    </w:p>
    <w:p w14:paraId="5B529591" w14:textId="77777777" w:rsidR="00534AD7" w:rsidRPr="009038C0" w:rsidRDefault="00A17762" w:rsidP="0079387C">
      <w:pPr>
        <w:pStyle w:val="Result"/>
      </w:pPr>
      <w:r w:rsidRPr="009038C0">
        <w:rPr>
          <w:noProof/>
        </w:rPr>
        <w:drawing>
          <wp:inline distT="0" distB="0" distL="0" distR="0" wp14:anchorId="7BFC29A3" wp14:editId="13D65DF6">
            <wp:extent cx="1070610" cy="405130"/>
            <wp:effectExtent l="19050" t="19050" r="15240"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l="23369" t="80112" r="55232"/>
                    <a:stretch>
                      <a:fillRect/>
                    </a:stretch>
                  </pic:blipFill>
                  <pic:spPr bwMode="auto">
                    <a:xfrm>
                      <a:off x="0" y="0"/>
                      <a:ext cx="1070610" cy="405130"/>
                    </a:xfrm>
                    <a:prstGeom prst="rect">
                      <a:avLst/>
                    </a:prstGeom>
                    <a:noFill/>
                    <a:ln w="9525" cmpd="sng">
                      <a:solidFill>
                        <a:srgbClr val="4F81BD"/>
                      </a:solidFill>
                      <a:miter lim="800000"/>
                      <a:headEnd/>
                      <a:tailEnd/>
                    </a:ln>
                    <a:effectLst/>
                  </pic:spPr>
                </pic:pic>
              </a:graphicData>
            </a:graphic>
          </wp:inline>
        </w:drawing>
      </w:r>
    </w:p>
    <w:p w14:paraId="5BB460F1" w14:textId="5337F9E4" w:rsidR="00C9539D" w:rsidRPr="009038C0" w:rsidRDefault="00534AD7" w:rsidP="005A49C2">
      <w:pPr>
        <w:pStyle w:val="Step"/>
      </w:pPr>
      <w:r w:rsidRPr="009038C0">
        <w:rPr>
          <w:rStyle w:val="StepChar"/>
        </w:rPr>
        <w:t>Hide the masthead by clicking the triangle at the top right of the form, or using the View menu and</w:t>
      </w:r>
      <w:r w:rsidRPr="009038C0">
        <w:t xml:space="preserve"> clicking View Masthead (to uncheck it).</w:t>
      </w:r>
    </w:p>
    <w:p w14:paraId="710FE8A5" w14:textId="3DB58C5A" w:rsidR="00534AD7" w:rsidRPr="009038C0" w:rsidRDefault="00534AD7" w:rsidP="00655AFE">
      <w:pPr>
        <w:pStyle w:val="Heading3"/>
      </w:pPr>
      <w:bookmarkStart w:id="34" w:name="_Toc383598656"/>
      <w:bookmarkStart w:id="35" w:name="_Toc61964891"/>
      <w:r w:rsidRPr="009038C0">
        <w:t>Restoring the View Pane or Masthead</w:t>
      </w:r>
      <w:bookmarkEnd w:id="34"/>
      <w:bookmarkEnd w:id="35"/>
    </w:p>
    <w:p w14:paraId="0A5D0452" w14:textId="77777777" w:rsidR="00534AD7" w:rsidRPr="009038C0" w:rsidRDefault="00534AD7" w:rsidP="00534AD7">
      <w:pPr>
        <w:rPr>
          <w:rFonts w:asciiTheme="minorHAnsi" w:hAnsiTheme="minorHAnsi"/>
        </w:rPr>
      </w:pPr>
      <w:r w:rsidRPr="009038C0">
        <w:rPr>
          <w:rFonts w:asciiTheme="minorHAnsi" w:hAnsiTheme="minorHAnsi"/>
        </w:rPr>
        <w:t>If you have hidden the View Pane or Masthead to give yourself more area for a form, you may want to show them again.  The masthead contains the Save icon. (However, you can also save using Ctrl + S.)</w:t>
      </w:r>
    </w:p>
    <w:p w14:paraId="2D7B735D" w14:textId="77777777" w:rsidR="00534AD7" w:rsidRPr="009038C0" w:rsidRDefault="00534AD7" w:rsidP="00534AD7">
      <w:pPr>
        <w:pStyle w:val="ProcedureHead"/>
        <w:rPr>
          <w:rFonts w:asciiTheme="minorHAnsi" w:hAnsiTheme="minorHAnsi"/>
        </w:rPr>
      </w:pPr>
      <w:r w:rsidRPr="009038C0">
        <w:rPr>
          <w:rFonts w:asciiTheme="minorHAnsi" w:hAnsiTheme="minorHAnsi"/>
        </w:rPr>
        <w:t>To restore the View Pane or Masthead:</w:t>
      </w:r>
    </w:p>
    <w:p w14:paraId="74058BC0" w14:textId="77777777" w:rsidR="007C1389" w:rsidRPr="005E738E" w:rsidRDefault="00534AD7" w:rsidP="00C9539D">
      <w:pPr>
        <w:pStyle w:val="Bullet"/>
        <w:rPr>
          <w:rStyle w:val="Bullet-indentedChar"/>
          <w:rFonts w:asciiTheme="minorHAnsi" w:hAnsiTheme="minorHAnsi"/>
        </w:rPr>
      </w:pPr>
      <w:r w:rsidRPr="005E738E">
        <w:rPr>
          <w:rStyle w:val="Bullet-indentedChar"/>
          <w:rFonts w:asciiTheme="minorHAnsi" w:hAnsiTheme="minorHAnsi"/>
        </w:rPr>
        <w:t>Show the View Pane by clicking the restore button to the left of the Content Pane.</w:t>
      </w:r>
    </w:p>
    <w:p w14:paraId="13CF4435" w14:textId="77777777" w:rsidR="00534AD7" w:rsidRPr="009038C0" w:rsidRDefault="00534AD7" w:rsidP="00C9539D">
      <w:pPr>
        <w:pStyle w:val="Bullet"/>
      </w:pPr>
      <w:r w:rsidRPr="009038C0">
        <w:t>Show the masthead by clicking the triangle at the top right of the form.</w:t>
      </w:r>
    </w:p>
    <w:p w14:paraId="12C438AF" w14:textId="7034CA1A" w:rsidR="005A49C2" w:rsidRDefault="00C9539D" w:rsidP="0079387C">
      <w:pPr>
        <w:pStyle w:val="Result"/>
      </w:pPr>
      <w:r>
        <w:rPr>
          <w:noProof/>
        </w:rPr>
        <w:drawing>
          <wp:inline distT="0" distB="0" distL="0" distR="0" wp14:anchorId="228BE8DF" wp14:editId="4903787B">
            <wp:extent cx="2736215" cy="607060"/>
            <wp:effectExtent l="0" t="0" r="6985" b="2540"/>
            <wp:docPr id="73" name="Picture 73" descr="https://dzf8vqv24eqhg.cloudfront.net/userfiles/8407/10839/ckfinder/images/UPlan_expand_mast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dzf8vqv24eqhg.cloudfront.net/userfiles/8407/10839/ckfinder/images/UPlan_expand_masthea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6215" cy="607060"/>
                    </a:xfrm>
                    <a:prstGeom prst="rect">
                      <a:avLst/>
                    </a:prstGeom>
                    <a:noFill/>
                    <a:ln>
                      <a:noFill/>
                    </a:ln>
                  </pic:spPr>
                </pic:pic>
              </a:graphicData>
            </a:graphic>
          </wp:inline>
        </w:drawing>
      </w:r>
      <w:bookmarkStart w:id="36" w:name="_Toc370744777"/>
      <w:bookmarkStart w:id="37" w:name="_Toc383598657"/>
      <w:bookmarkStart w:id="38" w:name="_Toc370744771"/>
      <w:bookmarkStart w:id="39" w:name="_Toc298514925"/>
    </w:p>
    <w:p w14:paraId="50C8916A" w14:textId="25BE5B60" w:rsidR="007C1389" w:rsidRPr="009038C0" w:rsidRDefault="00534AD7" w:rsidP="00655AFE">
      <w:pPr>
        <w:pStyle w:val="Heading3"/>
      </w:pPr>
      <w:bookmarkStart w:id="40" w:name="_Toc61964892"/>
      <w:r w:rsidRPr="009038C0">
        <w:t>My Task List</w:t>
      </w:r>
      <w:bookmarkEnd w:id="36"/>
      <w:bookmarkEnd w:id="37"/>
      <w:bookmarkEnd w:id="40"/>
      <w:r w:rsidRPr="009038C0">
        <w:t xml:space="preserve"> </w:t>
      </w:r>
    </w:p>
    <w:p w14:paraId="397F7C3B" w14:textId="0D1AC7E9" w:rsidR="007C1389" w:rsidRPr="009038C0" w:rsidRDefault="00534AD7" w:rsidP="00534AD7">
      <w:pPr>
        <w:rPr>
          <w:rFonts w:asciiTheme="minorHAnsi" w:hAnsiTheme="minorHAnsi"/>
        </w:rPr>
      </w:pPr>
      <w:r w:rsidRPr="009038C0">
        <w:rPr>
          <w:rFonts w:asciiTheme="minorHAnsi" w:hAnsiTheme="minorHAnsi" w:cs="Calibri"/>
        </w:rPr>
        <w:t xml:space="preserve">The My Task List section of the View Pane contains Task Lists created and managed by the UPlan Administrators.  This represents the main tool for </w:t>
      </w:r>
      <w:r w:rsidR="00FE3F02" w:rsidRPr="009038C0">
        <w:rPr>
          <w:rFonts w:asciiTheme="minorHAnsi" w:hAnsiTheme="minorHAnsi" w:cs="Calibri"/>
          <w:b/>
        </w:rPr>
        <w:t>accessing forms</w:t>
      </w:r>
      <w:r w:rsidR="00FE3F02" w:rsidRPr="009038C0">
        <w:rPr>
          <w:rFonts w:asciiTheme="minorHAnsi" w:hAnsiTheme="minorHAnsi" w:cs="Calibri"/>
        </w:rPr>
        <w:t xml:space="preserve"> and </w:t>
      </w:r>
      <w:r w:rsidRPr="009038C0">
        <w:rPr>
          <w:rFonts w:asciiTheme="minorHAnsi" w:hAnsiTheme="minorHAnsi" w:cs="Calibri"/>
        </w:rPr>
        <w:t xml:space="preserve">navigation in </w:t>
      </w:r>
      <w:r w:rsidR="00FE3F02" w:rsidRPr="009038C0">
        <w:rPr>
          <w:rFonts w:asciiTheme="minorHAnsi" w:hAnsiTheme="minorHAnsi" w:cs="Calibri"/>
        </w:rPr>
        <w:t>UPlan</w:t>
      </w:r>
      <w:r w:rsidRPr="009038C0">
        <w:rPr>
          <w:rFonts w:asciiTheme="minorHAnsi" w:hAnsiTheme="minorHAnsi" w:cs="Calibri"/>
        </w:rPr>
        <w:t xml:space="preserve">.  A Task List is a collection of </w:t>
      </w:r>
      <w:r w:rsidR="003E0B37">
        <w:rPr>
          <w:rFonts w:asciiTheme="minorHAnsi" w:hAnsiTheme="minorHAnsi" w:cs="Calibri"/>
        </w:rPr>
        <w:t>f</w:t>
      </w:r>
      <w:r w:rsidRPr="009038C0">
        <w:rPr>
          <w:rFonts w:asciiTheme="minorHAnsi" w:hAnsiTheme="minorHAnsi" w:cs="Calibri"/>
        </w:rPr>
        <w:t>orms, instructions, web links and other planning actions that allow you to navigate the planning process easily</w:t>
      </w:r>
      <w:r w:rsidRPr="009038C0">
        <w:rPr>
          <w:rFonts w:asciiTheme="minorHAnsi" w:hAnsiTheme="minorHAnsi"/>
        </w:rPr>
        <w:t>.</w:t>
      </w:r>
    </w:p>
    <w:p w14:paraId="6ACDAC69" w14:textId="77777777" w:rsidR="00534AD7" w:rsidRPr="009038C0" w:rsidRDefault="00534AD7" w:rsidP="00534AD7">
      <w:pPr>
        <w:pStyle w:val="ProcedureHead"/>
        <w:rPr>
          <w:rFonts w:asciiTheme="minorHAnsi" w:hAnsiTheme="minorHAnsi"/>
        </w:rPr>
      </w:pPr>
      <w:r w:rsidRPr="009038C0">
        <w:rPr>
          <w:rFonts w:asciiTheme="minorHAnsi" w:hAnsiTheme="minorHAnsi"/>
        </w:rPr>
        <w:t>To access a task list:</w:t>
      </w:r>
    </w:p>
    <w:p w14:paraId="6F5C3533" w14:textId="77777777" w:rsidR="00B20446" w:rsidRDefault="00534AD7" w:rsidP="005A49C2">
      <w:pPr>
        <w:pStyle w:val="Step"/>
        <w:numPr>
          <w:ilvl w:val="0"/>
          <w:numId w:val="31"/>
        </w:numPr>
      </w:pPr>
      <w:r w:rsidRPr="009038C0">
        <w:t xml:space="preserve">Open </w:t>
      </w:r>
      <w:r w:rsidRPr="00B20446">
        <w:t>an application.</w:t>
      </w:r>
    </w:p>
    <w:p w14:paraId="3F71C583" w14:textId="77777777" w:rsidR="00B20446" w:rsidRPr="00B20446" w:rsidRDefault="00B20446" w:rsidP="005A49C2">
      <w:pPr>
        <w:pStyle w:val="Step"/>
        <w:numPr>
          <w:ilvl w:val="0"/>
          <w:numId w:val="31"/>
        </w:numPr>
      </w:pPr>
      <w:r>
        <w:t>In the View Pane, select My Task List.</w:t>
      </w:r>
    </w:p>
    <w:p w14:paraId="0AB3004B" w14:textId="77777777" w:rsidR="00534AD7" w:rsidRPr="009038C0" w:rsidRDefault="00534AD7" w:rsidP="005A49C2">
      <w:pPr>
        <w:pStyle w:val="Step"/>
        <w:numPr>
          <w:ilvl w:val="0"/>
          <w:numId w:val="31"/>
        </w:numPr>
      </w:pPr>
      <w:r w:rsidRPr="00B20446">
        <w:t>Choose a task</w:t>
      </w:r>
      <w:r w:rsidRPr="009038C0">
        <w:t xml:space="preserve"> list.</w:t>
      </w:r>
    </w:p>
    <w:p w14:paraId="101EFE96" w14:textId="77777777" w:rsidR="00534AD7" w:rsidRPr="009038C0" w:rsidRDefault="00534AD7" w:rsidP="0079387C">
      <w:pPr>
        <w:pStyle w:val="Result"/>
      </w:pPr>
      <w:r w:rsidRPr="009038C0">
        <w:t xml:space="preserve">Notice the </w:t>
      </w:r>
      <w:r w:rsidRPr="00B20446">
        <w:t>Task List Status</w:t>
      </w:r>
      <w:r w:rsidRPr="009038C0">
        <w:t xml:space="preserve"> (pie chart) and Task List Task in the Content Pane.</w:t>
      </w:r>
    </w:p>
    <w:p w14:paraId="101982F5" w14:textId="20647E18" w:rsidR="00534AD7" w:rsidRPr="009038C0" w:rsidRDefault="00C9539D" w:rsidP="0079387C">
      <w:pPr>
        <w:pStyle w:val="Result"/>
      </w:pPr>
      <w:r>
        <w:rPr>
          <w:noProof/>
        </w:rPr>
        <w:drawing>
          <wp:inline distT="0" distB="0" distL="0" distR="0" wp14:anchorId="7CBF82A9" wp14:editId="4BCEFD6B">
            <wp:extent cx="5943600" cy="1846435"/>
            <wp:effectExtent l="0" t="0" r="0" b="1905"/>
            <wp:docPr id="94" name="Picture 94" descr="https://dzf8vqv24eqhg.cloudfront.net/userfiles/8407/10839/ckfinder/images/UPlan_MyTas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dzf8vqv24eqhg.cloudfront.net/userfiles/8407/10839/ckfinder/images/UPlan_MyTaskLis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846435"/>
                    </a:xfrm>
                    <a:prstGeom prst="rect">
                      <a:avLst/>
                    </a:prstGeom>
                    <a:noFill/>
                    <a:ln>
                      <a:noFill/>
                    </a:ln>
                  </pic:spPr>
                </pic:pic>
              </a:graphicData>
            </a:graphic>
          </wp:inline>
        </w:drawing>
      </w:r>
    </w:p>
    <w:p w14:paraId="3DC1A8E7" w14:textId="77777777" w:rsidR="00534AD7" w:rsidRPr="009038C0" w:rsidRDefault="00534AD7" w:rsidP="005A49C2">
      <w:pPr>
        <w:pStyle w:val="Step"/>
        <w:numPr>
          <w:ilvl w:val="0"/>
          <w:numId w:val="63"/>
        </w:numPr>
      </w:pPr>
      <w:r w:rsidRPr="009038C0">
        <w:rPr>
          <w:rStyle w:val="StepChar"/>
        </w:rPr>
        <w:t xml:space="preserve">Use the </w:t>
      </w:r>
      <w:r w:rsidRPr="002048BA">
        <w:rPr>
          <w:rStyle w:val="StepChar"/>
          <w:b/>
        </w:rPr>
        <w:t>+</w:t>
      </w:r>
      <w:r w:rsidRPr="009038C0">
        <w:rPr>
          <w:rStyle w:val="StepChar"/>
        </w:rPr>
        <w:t xml:space="preserve"> and </w:t>
      </w:r>
      <w:r w:rsidRPr="002048BA">
        <w:rPr>
          <w:rStyle w:val="StepChar"/>
          <w:b/>
        </w:rPr>
        <w:t>–</w:t>
      </w:r>
      <w:r w:rsidRPr="009038C0">
        <w:rPr>
          <w:rStyle w:val="StepChar"/>
        </w:rPr>
        <w:t xml:space="preserve"> icons to expand or collapse selections. You can also right click on a parent selection</w:t>
      </w:r>
      <w:r w:rsidRPr="009038C0">
        <w:t xml:space="preserve"> (such as Employee Planning or General Planning) to expand or collapse, either in the View Pane or in the Content Pane.</w:t>
      </w:r>
    </w:p>
    <w:p w14:paraId="49796CBA" w14:textId="6EF25435" w:rsidR="00534AD7" w:rsidRPr="009038C0" w:rsidRDefault="00C9539D" w:rsidP="0079387C">
      <w:pPr>
        <w:pStyle w:val="Result"/>
      </w:pPr>
      <w:r>
        <w:rPr>
          <w:noProof/>
        </w:rPr>
        <w:drawing>
          <wp:inline distT="0" distB="0" distL="0" distR="0" wp14:anchorId="205B6DF9" wp14:editId="047FB2A4">
            <wp:extent cx="1883664" cy="978408"/>
            <wp:effectExtent l="0" t="0" r="2540" b="0"/>
            <wp:docPr id="95" name="Picture 95" descr="https://dzf8vqv24eqhg.cloudfront.net/userfiles/8407/10839/ckfinder/images/UPlan_expand_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dzf8vqv24eqhg.cloudfront.net/userfiles/8407/10839/ckfinder/images/UPlan_expand_selec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3664" cy="978408"/>
                    </a:xfrm>
                    <a:prstGeom prst="rect">
                      <a:avLst/>
                    </a:prstGeom>
                    <a:noFill/>
                    <a:ln>
                      <a:noFill/>
                    </a:ln>
                  </pic:spPr>
                </pic:pic>
              </a:graphicData>
            </a:graphic>
          </wp:inline>
        </w:drawing>
      </w:r>
      <w:r w:rsidR="00534AD7" w:rsidRPr="009038C0">
        <w:t xml:space="preserve">     </w:t>
      </w:r>
    </w:p>
    <w:p w14:paraId="524CE7FF" w14:textId="4245CEB9" w:rsidR="00FE3F02" w:rsidRDefault="00534AD7" w:rsidP="005A49C2">
      <w:pPr>
        <w:pStyle w:val="Step"/>
      </w:pPr>
      <w:r w:rsidRPr="009038C0">
        <w:t xml:space="preserve">To select an action you wish to perform, click the </w:t>
      </w:r>
      <w:r w:rsidRPr="009038C0">
        <w:rPr>
          <w:b/>
        </w:rPr>
        <w:t>Action</w:t>
      </w:r>
      <w:r w:rsidRPr="009038C0">
        <w:t xml:space="preserve"> icon </w:t>
      </w:r>
      <w:r w:rsidR="00A17762" w:rsidRPr="009038C0">
        <w:rPr>
          <w:noProof/>
        </w:rPr>
        <w:drawing>
          <wp:inline distT="0" distB="0" distL="0" distR="0" wp14:anchorId="5F9EF047" wp14:editId="6F74C562">
            <wp:extent cx="121285" cy="127635"/>
            <wp:effectExtent l="0" t="0" r="0" b="5715"/>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285" cy="127635"/>
                    </a:xfrm>
                    <a:prstGeom prst="rect">
                      <a:avLst/>
                    </a:prstGeom>
                    <a:noFill/>
                    <a:ln>
                      <a:noFill/>
                    </a:ln>
                  </pic:spPr>
                </pic:pic>
              </a:graphicData>
            </a:graphic>
          </wp:inline>
        </w:drawing>
      </w:r>
      <w:r w:rsidR="002048BA">
        <w:t xml:space="preserve"> </w:t>
      </w:r>
      <w:r w:rsidRPr="009038C0">
        <w:t>for an option in the Content Pane, or expand the Task List in the View Pane and select an option by clicking on it.</w:t>
      </w:r>
      <w:r w:rsidR="00FE3F02" w:rsidRPr="009038C0">
        <w:t xml:space="preserve"> </w:t>
      </w:r>
    </w:p>
    <w:p w14:paraId="42AB77B0" w14:textId="29D78536" w:rsidR="005E5E8B" w:rsidRPr="009038C0" w:rsidRDefault="00C9539D" w:rsidP="002048BA">
      <w:pPr>
        <w:pStyle w:val="Step"/>
        <w:numPr>
          <w:ilvl w:val="0"/>
          <w:numId w:val="0"/>
        </w:numPr>
        <w:ind w:left="810"/>
      </w:pPr>
      <w:r>
        <w:rPr>
          <w:noProof/>
        </w:rPr>
        <w:drawing>
          <wp:inline distT="0" distB="0" distL="0" distR="0" wp14:anchorId="114405A0" wp14:editId="2B52898A">
            <wp:extent cx="3163824" cy="1216152"/>
            <wp:effectExtent l="0" t="0" r="0" b="3175"/>
            <wp:docPr id="104" name="Picture 104" descr="https://dzf8vqv24eqhg.cloudfront.net/userfiles/8407/10839/ckfinder/images/UPlan_expand_selec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dzf8vqv24eqhg.cloudfront.net/userfiles/8407/10839/ckfinder/images/UPlan_expand_selection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3824" cy="1216152"/>
                    </a:xfrm>
                    <a:prstGeom prst="rect">
                      <a:avLst/>
                    </a:prstGeom>
                    <a:noFill/>
                    <a:ln>
                      <a:noFill/>
                    </a:ln>
                  </pic:spPr>
                </pic:pic>
              </a:graphicData>
            </a:graphic>
          </wp:inline>
        </w:drawing>
      </w:r>
    </w:p>
    <w:p w14:paraId="6B6D05F7" w14:textId="77777777" w:rsidR="00290A39" w:rsidRPr="009038C0" w:rsidRDefault="00290A39" w:rsidP="00655AFE">
      <w:pPr>
        <w:pStyle w:val="Heading3"/>
      </w:pPr>
      <w:bookmarkStart w:id="41" w:name="_Toc378070127"/>
      <w:bookmarkStart w:id="42" w:name="_Toc383598706"/>
      <w:bookmarkStart w:id="43" w:name="_Toc61964893"/>
      <w:r w:rsidRPr="009038C0">
        <w:t>Unused Feature: Task List Status</w:t>
      </w:r>
      <w:bookmarkEnd w:id="41"/>
      <w:bookmarkEnd w:id="42"/>
      <w:bookmarkEnd w:id="43"/>
    </w:p>
    <w:p w14:paraId="508AB6E3" w14:textId="514E2F3C" w:rsidR="00290A39" w:rsidRPr="009038C0" w:rsidRDefault="00290A39" w:rsidP="00290A39">
      <w:pPr>
        <w:rPr>
          <w:rFonts w:asciiTheme="minorHAnsi" w:hAnsiTheme="minorHAnsi"/>
        </w:rPr>
      </w:pPr>
      <w:r w:rsidRPr="009038C0">
        <w:rPr>
          <w:rFonts w:asciiTheme="minorHAnsi" w:hAnsiTheme="minorHAnsi"/>
        </w:rPr>
        <w:t>When you select a Task List, you will see a pie graph depicting the status of tasks, as well as the tasks expanded in the Content Pane.  UCSF is not us</w:t>
      </w:r>
      <w:r w:rsidR="00B42C99">
        <w:rPr>
          <w:rFonts w:asciiTheme="minorHAnsi" w:hAnsiTheme="minorHAnsi"/>
        </w:rPr>
        <w:t>ing</w:t>
      </w:r>
      <w:r w:rsidRPr="009038C0">
        <w:rPr>
          <w:rFonts w:asciiTheme="minorHAnsi" w:hAnsiTheme="minorHAnsi"/>
        </w:rPr>
        <w:t xml:space="preserve"> </w:t>
      </w:r>
      <w:r w:rsidR="00B42C99">
        <w:rPr>
          <w:rFonts w:asciiTheme="minorHAnsi" w:hAnsiTheme="minorHAnsi"/>
        </w:rPr>
        <w:t xml:space="preserve">the built in functionality called </w:t>
      </w:r>
      <w:r w:rsidRPr="009038C0">
        <w:rPr>
          <w:rFonts w:asciiTheme="minorHAnsi" w:hAnsiTheme="minorHAnsi"/>
        </w:rPr>
        <w:t xml:space="preserve">“work flow.”  Hence, the Task List Status information will not be meaningful. </w:t>
      </w:r>
      <w:r w:rsidR="00DF4FCC" w:rsidRPr="009038C0">
        <w:rPr>
          <w:rFonts w:asciiTheme="minorHAnsi" w:hAnsiTheme="minorHAnsi"/>
        </w:rPr>
        <w:t xml:space="preserve"> </w:t>
      </w:r>
      <w:r w:rsidRPr="009038C0">
        <w:rPr>
          <w:rFonts w:asciiTheme="minorHAnsi" w:hAnsiTheme="minorHAnsi"/>
        </w:rPr>
        <w:t xml:space="preserve">At the bottom of each form, there is a place to check if the task is complete. </w:t>
      </w:r>
      <w:r w:rsidR="005D1F53">
        <w:rPr>
          <w:rFonts w:asciiTheme="minorHAnsi" w:hAnsiTheme="minorHAnsi"/>
        </w:rPr>
        <w:t xml:space="preserve"> </w:t>
      </w:r>
      <w:r w:rsidRPr="009038C0">
        <w:rPr>
          <w:rFonts w:asciiTheme="minorHAnsi" w:hAnsiTheme="minorHAnsi"/>
        </w:rPr>
        <w:t>DO NOT USE THIS.</w:t>
      </w:r>
    </w:p>
    <w:p w14:paraId="7496FA81" w14:textId="30E0D8CA" w:rsidR="00290A39" w:rsidRPr="009038C0" w:rsidRDefault="00C9539D" w:rsidP="00290A39">
      <w:pPr>
        <w:rPr>
          <w:rFonts w:asciiTheme="minorHAnsi" w:hAnsiTheme="minorHAnsi"/>
        </w:rPr>
      </w:pPr>
      <w:r>
        <w:rPr>
          <w:noProof/>
        </w:rPr>
        <w:drawing>
          <wp:inline distT="0" distB="0" distL="0" distR="0" wp14:anchorId="569EB7FC" wp14:editId="70B22F0A">
            <wp:extent cx="3630168" cy="283464"/>
            <wp:effectExtent l="0" t="0" r="0" b="2540"/>
            <wp:docPr id="105" name="Picture 105" descr="https://dzf8vqv24eqhg.cloudfront.net/userfiles/8407/10839/ckfinder/images/UPlan_task_list_st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dzf8vqv24eqhg.cloudfront.net/userfiles/8407/10839/ckfinder/images/UPlan_task_list_statu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30168" cy="283464"/>
                    </a:xfrm>
                    <a:prstGeom prst="rect">
                      <a:avLst/>
                    </a:prstGeom>
                    <a:noFill/>
                    <a:ln>
                      <a:noFill/>
                    </a:ln>
                  </pic:spPr>
                </pic:pic>
              </a:graphicData>
            </a:graphic>
          </wp:inline>
        </w:drawing>
      </w:r>
    </w:p>
    <w:p w14:paraId="5F15111C" w14:textId="2466BE4E" w:rsidR="00290A39" w:rsidRPr="009038C0" w:rsidRDefault="00290A39" w:rsidP="00290A39">
      <w:pPr>
        <w:rPr>
          <w:rFonts w:asciiTheme="minorHAnsi" w:hAnsiTheme="minorHAnsi"/>
        </w:rPr>
      </w:pPr>
      <w:r w:rsidRPr="009038C0">
        <w:rPr>
          <w:rFonts w:asciiTheme="minorHAnsi" w:hAnsiTheme="minorHAnsi"/>
        </w:rPr>
        <w:t xml:space="preserve">However, it is possible that someone will use this button. </w:t>
      </w:r>
      <w:r w:rsidR="00DF4FCC" w:rsidRPr="009038C0">
        <w:rPr>
          <w:rFonts w:asciiTheme="minorHAnsi" w:hAnsiTheme="minorHAnsi"/>
        </w:rPr>
        <w:t xml:space="preserve"> </w:t>
      </w:r>
      <w:r w:rsidRPr="009038C0">
        <w:rPr>
          <w:rFonts w:asciiTheme="minorHAnsi" w:hAnsiTheme="minorHAnsi"/>
        </w:rPr>
        <w:t xml:space="preserve">If so, it will mark the task complete for all users, regardless of their DeptID or level. </w:t>
      </w:r>
      <w:r w:rsidR="00DF4FCC" w:rsidRPr="009038C0">
        <w:rPr>
          <w:rFonts w:asciiTheme="minorHAnsi" w:hAnsiTheme="minorHAnsi"/>
        </w:rPr>
        <w:t xml:space="preserve"> </w:t>
      </w:r>
      <w:r w:rsidR="00CD170E">
        <w:rPr>
          <w:rFonts w:asciiTheme="minorHAnsi" w:hAnsiTheme="minorHAnsi"/>
        </w:rPr>
        <w:t xml:space="preserve">It also </w:t>
      </w:r>
      <w:r w:rsidRPr="009038C0">
        <w:rPr>
          <w:rFonts w:asciiTheme="minorHAnsi" w:hAnsiTheme="minorHAnsi"/>
        </w:rPr>
        <w:t>change</w:t>
      </w:r>
      <w:r w:rsidR="00CD170E">
        <w:rPr>
          <w:rFonts w:asciiTheme="minorHAnsi" w:hAnsiTheme="minorHAnsi"/>
        </w:rPr>
        <w:t>s</w:t>
      </w:r>
      <w:r w:rsidRPr="009038C0">
        <w:rPr>
          <w:rFonts w:asciiTheme="minorHAnsi" w:hAnsiTheme="minorHAnsi"/>
        </w:rPr>
        <w:t xml:space="preserve"> the appearance of the pie chart in Task List Status. </w:t>
      </w:r>
      <w:r w:rsidR="00DF4FCC" w:rsidRPr="009038C0">
        <w:rPr>
          <w:rFonts w:asciiTheme="minorHAnsi" w:hAnsiTheme="minorHAnsi"/>
        </w:rPr>
        <w:t xml:space="preserve"> </w:t>
      </w:r>
      <w:r w:rsidRPr="009038C0">
        <w:rPr>
          <w:rFonts w:asciiTheme="minorHAnsi" w:hAnsiTheme="minorHAnsi"/>
        </w:rPr>
        <w:t xml:space="preserve">Normally, the pie chart is all blue (indicating incomplete). </w:t>
      </w:r>
      <w:r w:rsidR="00DF4FCC" w:rsidRPr="009038C0">
        <w:rPr>
          <w:rFonts w:asciiTheme="minorHAnsi" w:hAnsiTheme="minorHAnsi"/>
        </w:rPr>
        <w:t xml:space="preserve"> </w:t>
      </w:r>
      <w:r w:rsidRPr="009038C0">
        <w:rPr>
          <w:rFonts w:asciiTheme="minorHAnsi" w:hAnsiTheme="minorHAnsi"/>
        </w:rPr>
        <w:t>If someone has erroneously marked a form as complete, then you may see something like this:</w:t>
      </w:r>
    </w:p>
    <w:p w14:paraId="463E4EE4" w14:textId="75D9E715" w:rsidR="00290A39" w:rsidRPr="009038C0" w:rsidRDefault="00C9539D" w:rsidP="0079387C">
      <w:pPr>
        <w:pStyle w:val="Result"/>
      </w:pPr>
      <w:r>
        <w:rPr>
          <w:noProof/>
        </w:rPr>
        <w:drawing>
          <wp:inline distT="0" distB="0" distL="0" distR="0" wp14:anchorId="1B8765DC" wp14:editId="3446D6A2">
            <wp:extent cx="4837176" cy="2496312"/>
            <wp:effectExtent l="0" t="0" r="1905" b="0"/>
            <wp:docPr id="106" name="Picture 106" descr="https://dzf8vqv24eqhg.cloudfront.net/userfiles/8407/10839/ckfinder/images/UPlan_task_list_stat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dzf8vqv24eqhg.cloudfront.net/userfiles/8407/10839/ckfinder/images/UPlan_task_list_status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7176" cy="2496312"/>
                    </a:xfrm>
                    <a:prstGeom prst="rect">
                      <a:avLst/>
                    </a:prstGeom>
                    <a:noFill/>
                    <a:ln>
                      <a:noFill/>
                    </a:ln>
                  </pic:spPr>
                </pic:pic>
              </a:graphicData>
            </a:graphic>
          </wp:inline>
        </w:drawing>
      </w:r>
    </w:p>
    <w:p w14:paraId="5F6553FF" w14:textId="0650CAA3" w:rsidR="00290A39" w:rsidRPr="009038C0" w:rsidRDefault="00290A39" w:rsidP="00FE3F02">
      <w:pPr>
        <w:rPr>
          <w:rFonts w:asciiTheme="minorHAnsi" w:hAnsiTheme="minorHAnsi"/>
        </w:rPr>
      </w:pPr>
      <w:r w:rsidRPr="009038C0">
        <w:rPr>
          <w:rFonts w:asciiTheme="minorHAnsi" w:hAnsiTheme="minorHAnsi"/>
        </w:rPr>
        <w:t>In either case, the pie chart information is not meaningful.  Instead, u</w:t>
      </w:r>
      <w:r w:rsidR="005D1F53">
        <w:rPr>
          <w:rFonts w:asciiTheme="minorHAnsi" w:hAnsiTheme="minorHAnsi"/>
        </w:rPr>
        <w:t>pdate the YearTotal with a percentage completion in</w:t>
      </w:r>
      <w:r w:rsidRPr="009038C0">
        <w:rPr>
          <w:rFonts w:asciiTheme="minorHAnsi" w:hAnsiTheme="minorHAnsi"/>
        </w:rPr>
        <w:t xml:space="preserve"> the Completion Tracking Form Report to judge the status of plan</w:t>
      </w:r>
      <w:r w:rsidR="00CD3F09" w:rsidRPr="009038C0">
        <w:rPr>
          <w:rFonts w:asciiTheme="minorHAnsi" w:hAnsiTheme="minorHAnsi"/>
        </w:rPr>
        <w:t>ning for your DFP combinations.</w:t>
      </w:r>
    </w:p>
    <w:p w14:paraId="4D544F4D" w14:textId="03FEEA41" w:rsidR="00534AD7" w:rsidRPr="009038C0" w:rsidRDefault="00534AD7" w:rsidP="00904C58">
      <w:pPr>
        <w:pStyle w:val="Heading2"/>
      </w:pPr>
      <w:bookmarkStart w:id="44" w:name="_Toc383598658"/>
      <w:bookmarkStart w:id="45" w:name="_Toc61964894"/>
      <w:r w:rsidRPr="009038C0">
        <w:t>UPlan Menus</w:t>
      </w:r>
      <w:bookmarkEnd w:id="38"/>
      <w:r w:rsidRPr="009038C0">
        <w:t xml:space="preserve"> and Toolbar</w:t>
      </w:r>
      <w:bookmarkEnd w:id="44"/>
      <w:bookmarkEnd w:id="45"/>
    </w:p>
    <w:p w14:paraId="36732BDE" w14:textId="77777777" w:rsidR="003A5B9D" w:rsidRPr="009038C0" w:rsidRDefault="00534AD7" w:rsidP="003A5B9D">
      <w:pPr>
        <w:pStyle w:val="NoSpacing"/>
        <w:rPr>
          <w:rFonts w:asciiTheme="minorHAnsi" w:hAnsiTheme="minorHAnsi"/>
        </w:rPr>
      </w:pPr>
      <w:r w:rsidRPr="009038C0">
        <w:rPr>
          <w:rFonts w:asciiTheme="minorHAnsi" w:hAnsiTheme="minorHAnsi"/>
        </w:rPr>
        <w:t>Throughout UPlan, menus and toolbar icons in the masthead help you perform actions.</w:t>
      </w:r>
      <w:r w:rsidR="00490063" w:rsidRPr="009038C0">
        <w:rPr>
          <w:rFonts w:asciiTheme="minorHAnsi" w:hAnsiTheme="minorHAnsi"/>
        </w:rPr>
        <w:t xml:space="preserve">  </w:t>
      </w:r>
      <w:r w:rsidRPr="009038C0">
        <w:rPr>
          <w:rFonts w:asciiTheme="minorHAnsi" w:hAnsiTheme="minorHAnsi"/>
        </w:rPr>
        <w:t>The following sections describe commands for planners and coordinators under menus and within the toolbar:</w:t>
      </w:r>
      <w:r w:rsidR="003A5B9D" w:rsidRPr="009038C0">
        <w:rPr>
          <w:rFonts w:asciiTheme="minorHAnsi" w:hAnsiTheme="minorHAnsi"/>
        </w:rPr>
        <w:t xml:space="preserve"> </w:t>
      </w:r>
    </w:p>
    <w:p w14:paraId="7B66B6E4" w14:textId="77777777" w:rsidR="003A5B9D" w:rsidRPr="009038C0" w:rsidRDefault="003A5B9D" w:rsidP="00655AFE">
      <w:pPr>
        <w:pStyle w:val="Heading3"/>
      </w:pPr>
      <w:bookmarkStart w:id="46" w:name="_Toc383598659"/>
      <w:bookmarkStart w:id="47" w:name="_Toc61964895"/>
      <w:r w:rsidRPr="009038C0">
        <w:t>Help</w:t>
      </w:r>
      <w:bookmarkEnd w:id="46"/>
      <w:bookmarkEnd w:id="47"/>
    </w:p>
    <w:p w14:paraId="2E834177" w14:textId="77777777" w:rsidR="00534AD7" w:rsidRPr="009038C0" w:rsidRDefault="003A5B9D" w:rsidP="00534AD7">
      <w:pPr>
        <w:rPr>
          <w:rFonts w:asciiTheme="minorHAnsi" w:hAnsiTheme="minorHAnsi"/>
        </w:rPr>
      </w:pPr>
      <w:r w:rsidRPr="009038C0">
        <w:rPr>
          <w:rFonts w:asciiTheme="minorHAnsi" w:hAnsiTheme="minorHAnsi"/>
        </w:rPr>
        <w:t>You can access Help from the Help menu or by clicking the word Help in the upper right corner of the Workspace.  You can select context-sensitive help or the Oracle EPM documentation library, which contains detailed help on Hyperion Planning.</w:t>
      </w:r>
    </w:p>
    <w:p w14:paraId="7C7336C9" w14:textId="77777777" w:rsidR="00534AD7" w:rsidRPr="009038C0" w:rsidRDefault="00534AD7" w:rsidP="00655AFE">
      <w:pPr>
        <w:pStyle w:val="Heading3"/>
      </w:pPr>
      <w:bookmarkStart w:id="48" w:name="_Toc370744772"/>
      <w:bookmarkStart w:id="49" w:name="_Toc383598660"/>
      <w:bookmarkStart w:id="50" w:name="_Toc61964896"/>
      <w:r w:rsidRPr="009038C0">
        <w:t>File Menu</w:t>
      </w:r>
      <w:bookmarkEnd w:id="48"/>
      <w:bookmarkEnd w:id="49"/>
      <w:bookmarkEnd w:id="50"/>
    </w:p>
    <w:tbl>
      <w:tblPr>
        <w:tblStyle w:val="Style2"/>
        <w:tblW w:w="9360" w:type="dxa"/>
        <w:tblLook w:val="04A0" w:firstRow="1" w:lastRow="0" w:firstColumn="1" w:lastColumn="0" w:noHBand="0" w:noVBand="1"/>
      </w:tblPr>
      <w:tblGrid>
        <w:gridCol w:w="3024"/>
        <w:gridCol w:w="6336"/>
      </w:tblGrid>
      <w:tr w:rsidR="006D73E5" w:rsidRPr="009038C0" w14:paraId="3A0E8E2F" w14:textId="77777777" w:rsidTr="0040698C">
        <w:trPr>
          <w:cnfStyle w:val="100000000000" w:firstRow="1" w:lastRow="0" w:firstColumn="0" w:lastColumn="0" w:oddVBand="0" w:evenVBand="0" w:oddHBand="0" w:evenHBand="0" w:firstRowFirstColumn="0" w:firstRowLastColumn="0" w:lastRowFirstColumn="0" w:lastRowLastColumn="0"/>
          <w:trHeight w:val="332"/>
        </w:trPr>
        <w:tc>
          <w:tcPr>
            <w:tcW w:w="3024" w:type="dxa"/>
          </w:tcPr>
          <w:p w14:paraId="6B09C4F0" w14:textId="77777777" w:rsidR="00534AD7" w:rsidRPr="009038C0" w:rsidRDefault="00534AD7" w:rsidP="000F397F">
            <w:pPr>
              <w:spacing w:before="40" w:after="40" w:line="240" w:lineRule="auto"/>
              <w:ind w:left="29"/>
              <w:rPr>
                <w:rFonts w:asciiTheme="minorHAnsi" w:hAnsiTheme="minorHAnsi"/>
                <w:b/>
                <w:bCs/>
                <w:color w:val="FFFFFF"/>
              </w:rPr>
            </w:pPr>
            <w:r w:rsidRPr="009038C0">
              <w:rPr>
                <w:rFonts w:asciiTheme="minorHAnsi" w:hAnsiTheme="minorHAnsi"/>
                <w:b/>
                <w:bCs/>
                <w:color w:val="FFFFFF"/>
              </w:rPr>
              <w:t>Option</w:t>
            </w:r>
          </w:p>
        </w:tc>
        <w:tc>
          <w:tcPr>
            <w:tcW w:w="6336" w:type="dxa"/>
          </w:tcPr>
          <w:p w14:paraId="70D51835" w14:textId="77777777" w:rsidR="00534AD7" w:rsidRPr="009038C0" w:rsidRDefault="00534AD7" w:rsidP="00184CA9">
            <w:pPr>
              <w:spacing w:before="40" w:after="40" w:line="240" w:lineRule="auto"/>
              <w:ind w:left="27"/>
              <w:rPr>
                <w:rFonts w:asciiTheme="minorHAnsi" w:hAnsiTheme="minorHAnsi"/>
                <w:b/>
                <w:bCs/>
                <w:color w:val="FFFFFF"/>
              </w:rPr>
            </w:pPr>
            <w:r w:rsidRPr="009038C0">
              <w:rPr>
                <w:rFonts w:asciiTheme="minorHAnsi" w:hAnsiTheme="minorHAnsi"/>
                <w:b/>
                <w:bCs/>
                <w:color w:val="FFFFFF"/>
              </w:rPr>
              <w:t>Description</w:t>
            </w:r>
          </w:p>
        </w:tc>
      </w:tr>
      <w:tr w:rsidR="006D73E5" w:rsidRPr="009038C0" w14:paraId="520D52F8" w14:textId="77777777" w:rsidTr="0040698C">
        <w:trPr>
          <w:cnfStyle w:val="000000100000" w:firstRow="0" w:lastRow="0" w:firstColumn="0" w:lastColumn="0" w:oddVBand="0" w:evenVBand="0" w:oddHBand="1" w:evenHBand="0" w:firstRowFirstColumn="0" w:firstRowLastColumn="0" w:lastRowFirstColumn="0" w:lastRowLastColumn="0"/>
          <w:trHeight w:val="332"/>
        </w:trPr>
        <w:tc>
          <w:tcPr>
            <w:tcW w:w="3024" w:type="dxa"/>
          </w:tcPr>
          <w:p w14:paraId="5B716E53" w14:textId="77777777" w:rsidR="00534AD7" w:rsidRPr="009038C0" w:rsidRDefault="00534AD7" w:rsidP="00184CA9">
            <w:pPr>
              <w:spacing w:before="40" w:after="40" w:line="240" w:lineRule="auto"/>
              <w:ind w:left="27"/>
              <w:rPr>
                <w:rFonts w:asciiTheme="minorHAnsi" w:hAnsiTheme="minorHAnsi"/>
                <w:b/>
                <w:bCs/>
              </w:rPr>
            </w:pPr>
            <w:r w:rsidRPr="009038C0">
              <w:rPr>
                <w:rFonts w:asciiTheme="minorHAnsi" w:hAnsiTheme="minorHAnsi"/>
                <w:b/>
                <w:bCs/>
              </w:rPr>
              <w:t>Open</w:t>
            </w:r>
          </w:p>
        </w:tc>
        <w:tc>
          <w:tcPr>
            <w:tcW w:w="6336" w:type="dxa"/>
          </w:tcPr>
          <w:p w14:paraId="29A24A68" w14:textId="77777777" w:rsidR="00534AD7" w:rsidRPr="009038C0" w:rsidRDefault="00534AD7" w:rsidP="00184CA9">
            <w:pPr>
              <w:spacing w:before="40" w:after="40" w:line="240" w:lineRule="auto"/>
              <w:ind w:left="27"/>
              <w:rPr>
                <w:rFonts w:asciiTheme="minorHAnsi" w:hAnsiTheme="minorHAnsi"/>
                <w:sz w:val="24"/>
              </w:rPr>
            </w:pPr>
            <w:r w:rsidRPr="009038C0">
              <w:rPr>
                <w:rFonts w:asciiTheme="minorHAnsi" w:hAnsiTheme="minorHAnsi"/>
              </w:rPr>
              <w:t>Open an application</w:t>
            </w:r>
          </w:p>
        </w:tc>
      </w:tr>
      <w:tr w:rsidR="006D73E5" w:rsidRPr="009038C0" w14:paraId="4D9EAF5B" w14:textId="77777777" w:rsidTr="0040698C">
        <w:trPr>
          <w:cnfStyle w:val="000000010000" w:firstRow="0" w:lastRow="0" w:firstColumn="0" w:lastColumn="0" w:oddVBand="0" w:evenVBand="0" w:oddHBand="0" w:evenHBand="1" w:firstRowFirstColumn="0" w:firstRowLastColumn="0" w:lastRowFirstColumn="0" w:lastRowLastColumn="0"/>
        </w:trPr>
        <w:tc>
          <w:tcPr>
            <w:tcW w:w="3024" w:type="dxa"/>
          </w:tcPr>
          <w:p w14:paraId="6434D01B" w14:textId="77777777" w:rsidR="00534AD7" w:rsidRPr="009038C0" w:rsidRDefault="00534AD7" w:rsidP="00184CA9">
            <w:pPr>
              <w:spacing w:before="40" w:after="40" w:line="240" w:lineRule="auto"/>
              <w:ind w:left="27"/>
              <w:rPr>
                <w:rFonts w:asciiTheme="minorHAnsi" w:hAnsiTheme="minorHAnsi"/>
                <w:b/>
                <w:bCs/>
              </w:rPr>
            </w:pPr>
            <w:r w:rsidRPr="009038C0">
              <w:rPr>
                <w:rFonts w:asciiTheme="minorHAnsi" w:hAnsiTheme="minorHAnsi"/>
                <w:b/>
                <w:bCs/>
              </w:rPr>
              <w:t>Save</w:t>
            </w:r>
          </w:p>
        </w:tc>
        <w:tc>
          <w:tcPr>
            <w:tcW w:w="6336" w:type="dxa"/>
          </w:tcPr>
          <w:p w14:paraId="592077BF" w14:textId="77777777" w:rsidR="00534AD7" w:rsidRPr="009038C0" w:rsidRDefault="00534AD7" w:rsidP="00184CA9">
            <w:pPr>
              <w:spacing w:before="40" w:after="40" w:line="240" w:lineRule="auto"/>
              <w:ind w:left="27"/>
              <w:rPr>
                <w:rFonts w:asciiTheme="minorHAnsi" w:hAnsiTheme="minorHAnsi"/>
              </w:rPr>
            </w:pPr>
            <w:r w:rsidRPr="009038C0">
              <w:rPr>
                <w:rFonts w:asciiTheme="minorHAnsi" w:hAnsiTheme="minorHAnsi"/>
              </w:rPr>
              <w:t>Save data input to data forms</w:t>
            </w:r>
          </w:p>
        </w:tc>
      </w:tr>
      <w:tr w:rsidR="006D73E5" w:rsidRPr="009038C0" w14:paraId="4481B38E" w14:textId="77777777" w:rsidTr="0040698C">
        <w:trPr>
          <w:cnfStyle w:val="000000100000" w:firstRow="0" w:lastRow="0" w:firstColumn="0" w:lastColumn="0" w:oddVBand="0" w:evenVBand="0" w:oddHBand="1" w:evenHBand="0" w:firstRowFirstColumn="0" w:firstRowLastColumn="0" w:lastRowFirstColumn="0" w:lastRowLastColumn="0"/>
        </w:trPr>
        <w:tc>
          <w:tcPr>
            <w:tcW w:w="3024" w:type="dxa"/>
          </w:tcPr>
          <w:p w14:paraId="5BBA0F26" w14:textId="77777777" w:rsidR="00534AD7" w:rsidRPr="009038C0" w:rsidRDefault="00534AD7" w:rsidP="00184CA9">
            <w:pPr>
              <w:spacing w:before="40" w:after="40" w:line="240" w:lineRule="auto"/>
              <w:ind w:left="27"/>
              <w:rPr>
                <w:rFonts w:asciiTheme="minorHAnsi" w:hAnsiTheme="minorHAnsi"/>
                <w:b/>
                <w:bCs/>
              </w:rPr>
            </w:pPr>
            <w:r w:rsidRPr="009038C0">
              <w:rPr>
                <w:rFonts w:asciiTheme="minorHAnsi" w:hAnsiTheme="minorHAnsi"/>
                <w:b/>
                <w:bCs/>
              </w:rPr>
              <w:t>Print</w:t>
            </w:r>
          </w:p>
        </w:tc>
        <w:tc>
          <w:tcPr>
            <w:tcW w:w="6336" w:type="dxa"/>
          </w:tcPr>
          <w:p w14:paraId="0BE3FD86" w14:textId="77777777" w:rsidR="00534AD7" w:rsidRPr="009038C0" w:rsidRDefault="00534AD7" w:rsidP="00184CA9">
            <w:pPr>
              <w:spacing w:before="40" w:after="40" w:line="240" w:lineRule="auto"/>
              <w:ind w:left="27"/>
              <w:rPr>
                <w:rFonts w:asciiTheme="minorHAnsi" w:hAnsiTheme="minorHAnsi"/>
              </w:rPr>
            </w:pPr>
            <w:r w:rsidRPr="009038C0">
              <w:rPr>
                <w:rFonts w:asciiTheme="minorHAnsi" w:hAnsiTheme="minorHAnsi"/>
              </w:rPr>
              <w:t>Print the current data form displayed</w:t>
            </w:r>
          </w:p>
        </w:tc>
      </w:tr>
      <w:tr w:rsidR="006D73E5" w:rsidRPr="009038C0" w14:paraId="4C9EF7DF" w14:textId="77777777" w:rsidTr="0040698C">
        <w:trPr>
          <w:cnfStyle w:val="000000010000" w:firstRow="0" w:lastRow="0" w:firstColumn="0" w:lastColumn="0" w:oddVBand="0" w:evenVBand="0" w:oddHBand="0" w:evenHBand="1" w:firstRowFirstColumn="0" w:firstRowLastColumn="0" w:lastRowFirstColumn="0" w:lastRowLastColumn="0"/>
        </w:trPr>
        <w:tc>
          <w:tcPr>
            <w:tcW w:w="3024" w:type="dxa"/>
          </w:tcPr>
          <w:p w14:paraId="3ED21911" w14:textId="77777777" w:rsidR="00534AD7" w:rsidRPr="009038C0" w:rsidRDefault="00534AD7" w:rsidP="00184CA9">
            <w:pPr>
              <w:spacing w:before="40" w:after="40" w:line="240" w:lineRule="auto"/>
              <w:ind w:left="27"/>
              <w:rPr>
                <w:rFonts w:asciiTheme="minorHAnsi" w:hAnsiTheme="minorHAnsi"/>
                <w:b/>
                <w:bCs/>
              </w:rPr>
            </w:pPr>
            <w:r w:rsidRPr="009038C0">
              <w:rPr>
                <w:rFonts w:asciiTheme="minorHAnsi" w:hAnsiTheme="minorHAnsi"/>
                <w:b/>
                <w:bCs/>
              </w:rPr>
              <w:t>Preferences</w:t>
            </w:r>
          </w:p>
        </w:tc>
        <w:tc>
          <w:tcPr>
            <w:tcW w:w="6336" w:type="dxa"/>
          </w:tcPr>
          <w:p w14:paraId="1D1869C9" w14:textId="77777777" w:rsidR="00534AD7" w:rsidRPr="009038C0" w:rsidRDefault="00534AD7" w:rsidP="00184CA9">
            <w:pPr>
              <w:spacing w:before="40" w:after="40" w:line="240" w:lineRule="auto"/>
              <w:ind w:left="27"/>
              <w:rPr>
                <w:rFonts w:asciiTheme="minorHAnsi" w:hAnsiTheme="minorHAnsi"/>
              </w:rPr>
            </w:pPr>
            <w:r w:rsidRPr="009038C0">
              <w:rPr>
                <w:rFonts w:asciiTheme="minorHAnsi" w:hAnsiTheme="minorHAnsi"/>
              </w:rPr>
              <w:t>Set various preferences</w:t>
            </w:r>
          </w:p>
        </w:tc>
      </w:tr>
      <w:tr w:rsidR="006D73E5" w:rsidRPr="009038C0" w14:paraId="08CDDA19" w14:textId="77777777" w:rsidTr="0040698C">
        <w:trPr>
          <w:cnfStyle w:val="000000100000" w:firstRow="0" w:lastRow="0" w:firstColumn="0" w:lastColumn="0" w:oddVBand="0" w:evenVBand="0" w:oddHBand="1" w:evenHBand="0" w:firstRowFirstColumn="0" w:firstRowLastColumn="0" w:lastRowFirstColumn="0" w:lastRowLastColumn="0"/>
        </w:trPr>
        <w:tc>
          <w:tcPr>
            <w:tcW w:w="3024" w:type="dxa"/>
          </w:tcPr>
          <w:p w14:paraId="0997F42A" w14:textId="77777777" w:rsidR="00534AD7" w:rsidRPr="009038C0" w:rsidRDefault="00534AD7" w:rsidP="00184CA9">
            <w:pPr>
              <w:spacing w:before="40" w:after="40" w:line="240" w:lineRule="auto"/>
              <w:ind w:left="27"/>
              <w:rPr>
                <w:rFonts w:asciiTheme="minorHAnsi" w:hAnsiTheme="minorHAnsi"/>
                <w:b/>
                <w:bCs/>
              </w:rPr>
            </w:pPr>
            <w:r w:rsidRPr="009038C0">
              <w:rPr>
                <w:rFonts w:asciiTheme="minorHAnsi" w:hAnsiTheme="minorHAnsi"/>
                <w:b/>
                <w:bCs/>
              </w:rPr>
              <w:t>Log Off</w:t>
            </w:r>
          </w:p>
        </w:tc>
        <w:tc>
          <w:tcPr>
            <w:tcW w:w="6336" w:type="dxa"/>
          </w:tcPr>
          <w:p w14:paraId="257EB40B" w14:textId="77777777" w:rsidR="00534AD7" w:rsidRPr="009038C0" w:rsidRDefault="00534AD7" w:rsidP="00184CA9">
            <w:pPr>
              <w:spacing w:before="40" w:after="40" w:line="240" w:lineRule="auto"/>
              <w:ind w:left="27"/>
              <w:rPr>
                <w:rFonts w:asciiTheme="minorHAnsi" w:hAnsiTheme="minorHAnsi"/>
              </w:rPr>
            </w:pPr>
            <w:r w:rsidRPr="009038C0">
              <w:rPr>
                <w:rFonts w:asciiTheme="minorHAnsi" w:hAnsiTheme="minorHAnsi"/>
              </w:rPr>
              <w:t xml:space="preserve">Log off </w:t>
            </w:r>
          </w:p>
        </w:tc>
      </w:tr>
      <w:tr w:rsidR="006D73E5" w:rsidRPr="009038C0" w14:paraId="00D3246D" w14:textId="77777777" w:rsidTr="0040698C">
        <w:trPr>
          <w:cnfStyle w:val="000000010000" w:firstRow="0" w:lastRow="0" w:firstColumn="0" w:lastColumn="0" w:oddVBand="0" w:evenVBand="0" w:oddHBand="0" w:evenHBand="1" w:firstRowFirstColumn="0" w:firstRowLastColumn="0" w:lastRowFirstColumn="0" w:lastRowLastColumn="0"/>
        </w:trPr>
        <w:tc>
          <w:tcPr>
            <w:tcW w:w="3024" w:type="dxa"/>
          </w:tcPr>
          <w:p w14:paraId="5C34AB3A" w14:textId="77777777" w:rsidR="00534AD7" w:rsidRPr="009038C0" w:rsidRDefault="00534AD7" w:rsidP="00184CA9">
            <w:pPr>
              <w:spacing w:before="40" w:after="40" w:line="240" w:lineRule="auto"/>
              <w:ind w:left="27"/>
              <w:rPr>
                <w:rFonts w:asciiTheme="minorHAnsi" w:hAnsiTheme="minorHAnsi"/>
                <w:b/>
                <w:bCs/>
              </w:rPr>
            </w:pPr>
            <w:r w:rsidRPr="009038C0">
              <w:rPr>
                <w:rFonts w:asciiTheme="minorHAnsi" w:hAnsiTheme="minorHAnsi"/>
                <w:b/>
                <w:bCs/>
              </w:rPr>
              <w:t>Exit</w:t>
            </w:r>
          </w:p>
        </w:tc>
        <w:tc>
          <w:tcPr>
            <w:tcW w:w="6336" w:type="dxa"/>
          </w:tcPr>
          <w:p w14:paraId="6B99A81C" w14:textId="77777777" w:rsidR="00534AD7" w:rsidRPr="009038C0" w:rsidRDefault="00534AD7" w:rsidP="00184CA9">
            <w:pPr>
              <w:spacing w:before="40" w:after="40" w:line="240" w:lineRule="auto"/>
              <w:ind w:left="27"/>
              <w:rPr>
                <w:rFonts w:asciiTheme="minorHAnsi" w:hAnsiTheme="minorHAnsi"/>
              </w:rPr>
            </w:pPr>
            <w:r w:rsidRPr="009038C0">
              <w:rPr>
                <w:rFonts w:asciiTheme="minorHAnsi" w:hAnsiTheme="minorHAnsi"/>
              </w:rPr>
              <w:t>Exit Workspace</w:t>
            </w:r>
          </w:p>
        </w:tc>
      </w:tr>
    </w:tbl>
    <w:p w14:paraId="3F290C97" w14:textId="77777777" w:rsidR="00534AD7" w:rsidRPr="009038C0" w:rsidRDefault="00534AD7" w:rsidP="00655AFE">
      <w:pPr>
        <w:pStyle w:val="Heading3"/>
      </w:pPr>
      <w:bookmarkStart w:id="51" w:name="_Toc370744773"/>
      <w:bookmarkStart w:id="52" w:name="_Toc383598661"/>
      <w:bookmarkStart w:id="53" w:name="_Toc61964897"/>
      <w:r w:rsidRPr="009038C0">
        <w:t>Edit Menu</w:t>
      </w:r>
      <w:bookmarkEnd w:id="51"/>
      <w:bookmarkEnd w:id="52"/>
      <w:bookmarkEnd w:id="53"/>
    </w:p>
    <w:p w14:paraId="28062A73" w14:textId="29462D58" w:rsidR="00DE7EC5" w:rsidRPr="009038C0" w:rsidRDefault="00534AD7" w:rsidP="00534AD7">
      <w:pPr>
        <w:rPr>
          <w:rFonts w:asciiTheme="minorHAnsi" w:hAnsiTheme="minorHAnsi"/>
        </w:rPr>
      </w:pPr>
      <w:r w:rsidRPr="009038C0">
        <w:rPr>
          <w:rFonts w:asciiTheme="minorHAnsi" w:hAnsiTheme="minorHAnsi"/>
        </w:rPr>
        <w:t>The Edit menu becomes available when using a data form.  Following are the key selections:</w:t>
      </w:r>
    </w:p>
    <w:tbl>
      <w:tblPr>
        <w:tblStyle w:val="Style2"/>
        <w:tblW w:w="9360" w:type="dxa"/>
        <w:jc w:val="center"/>
        <w:tblLook w:val="04A0" w:firstRow="1" w:lastRow="0" w:firstColumn="1" w:lastColumn="0" w:noHBand="0" w:noVBand="1"/>
      </w:tblPr>
      <w:tblGrid>
        <w:gridCol w:w="3024"/>
        <w:gridCol w:w="6336"/>
      </w:tblGrid>
      <w:tr w:rsidR="006D73E5" w:rsidRPr="009038C0" w14:paraId="6553E44D" w14:textId="77777777" w:rsidTr="00DE7EC5">
        <w:trPr>
          <w:cnfStyle w:val="100000000000" w:firstRow="1" w:lastRow="0" w:firstColumn="0" w:lastColumn="0" w:oddVBand="0" w:evenVBand="0" w:oddHBand="0" w:evenHBand="0" w:firstRowFirstColumn="0" w:firstRowLastColumn="0" w:lastRowFirstColumn="0" w:lastRowLastColumn="0"/>
          <w:jc w:val="center"/>
        </w:trPr>
        <w:tc>
          <w:tcPr>
            <w:tcW w:w="3024" w:type="dxa"/>
          </w:tcPr>
          <w:p w14:paraId="133D7350" w14:textId="77777777" w:rsidR="00534AD7" w:rsidRPr="009038C0" w:rsidRDefault="00534AD7" w:rsidP="000F397F">
            <w:pPr>
              <w:spacing w:before="40" w:after="40" w:line="240" w:lineRule="auto"/>
              <w:ind w:left="29"/>
              <w:rPr>
                <w:rFonts w:asciiTheme="minorHAnsi" w:hAnsiTheme="minorHAnsi"/>
                <w:b/>
                <w:bCs/>
                <w:color w:val="FFFFFF"/>
              </w:rPr>
            </w:pPr>
            <w:r w:rsidRPr="009038C0">
              <w:rPr>
                <w:rFonts w:asciiTheme="minorHAnsi" w:hAnsiTheme="minorHAnsi"/>
                <w:b/>
                <w:bCs/>
                <w:color w:val="FFFFFF"/>
              </w:rPr>
              <w:t>Option</w:t>
            </w:r>
          </w:p>
        </w:tc>
        <w:tc>
          <w:tcPr>
            <w:tcW w:w="6336" w:type="dxa"/>
          </w:tcPr>
          <w:p w14:paraId="377D8494" w14:textId="77777777" w:rsidR="00534AD7" w:rsidRPr="009038C0" w:rsidRDefault="00534AD7" w:rsidP="000F397F">
            <w:pPr>
              <w:spacing w:before="40" w:after="40" w:line="240" w:lineRule="auto"/>
              <w:ind w:left="29"/>
              <w:rPr>
                <w:rFonts w:asciiTheme="minorHAnsi" w:hAnsiTheme="minorHAnsi"/>
                <w:b/>
                <w:bCs/>
                <w:color w:val="FFFFFF"/>
              </w:rPr>
            </w:pPr>
            <w:r w:rsidRPr="009038C0">
              <w:rPr>
                <w:rFonts w:asciiTheme="minorHAnsi" w:hAnsiTheme="minorHAnsi"/>
                <w:b/>
                <w:bCs/>
                <w:color w:val="FFFFFF"/>
              </w:rPr>
              <w:t>Description</w:t>
            </w:r>
          </w:p>
        </w:tc>
      </w:tr>
      <w:tr w:rsidR="006D73E5" w:rsidRPr="009038C0" w14:paraId="106DCE92" w14:textId="77777777" w:rsidTr="00DE7EC5">
        <w:trPr>
          <w:cnfStyle w:val="000000100000" w:firstRow="0" w:lastRow="0" w:firstColumn="0" w:lastColumn="0" w:oddVBand="0" w:evenVBand="0" w:oddHBand="1" w:evenHBand="0" w:firstRowFirstColumn="0" w:firstRowLastColumn="0" w:lastRowFirstColumn="0" w:lastRowLastColumn="0"/>
          <w:jc w:val="center"/>
        </w:trPr>
        <w:tc>
          <w:tcPr>
            <w:tcW w:w="3024" w:type="dxa"/>
          </w:tcPr>
          <w:p w14:paraId="5E6A4333" w14:textId="77777777" w:rsidR="00534AD7" w:rsidRPr="009038C0" w:rsidRDefault="00534AD7" w:rsidP="000F397F">
            <w:pPr>
              <w:spacing w:before="40" w:after="40" w:line="240" w:lineRule="auto"/>
              <w:ind w:left="29"/>
              <w:rPr>
                <w:rFonts w:asciiTheme="minorHAnsi" w:hAnsiTheme="minorHAnsi"/>
                <w:b/>
                <w:bCs/>
              </w:rPr>
            </w:pPr>
            <w:r w:rsidRPr="009038C0">
              <w:rPr>
                <w:rFonts w:asciiTheme="minorHAnsi" w:hAnsiTheme="minorHAnsi"/>
                <w:b/>
                <w:bCs/>
              </w:rPr>
              <w:t>Adjust</w:t>
            </w:r>
          </w:p>
        </w:tc>
        <w:tc>
          <w:tcPr>
            <w:tcW w:w="6336" w:type="dxa"/>
          </w:tcPr>
          <w:p w14:paraId="2DA0E494" w14:textId="77777777" w:rsidR="00534AD7" w:rsidRPr="009038C0" w:rsidRDefault="00534AD7" w:rsidP="000F397F">
            <w:pPr>
              <w:spacing w:before="40" w:after="40" w:line="240" w:lineRule="auto"/>
              <w:ind w:left="29"/>
              <w:rPr>
                <w:rFonts w:asciiTheme="minorHAnsi" w:hAnsiTheme="minorHAnsi"/>
              </w:rPr>
            </w:pPr>
            <w:r w:rsidRPr="009038C0">
              <w:rPr>
                <w:rFonts w:asciiTheme="minorHAnsi" w:hAnsiTheme="minorHAnsi"/>
              </w:rPr>
              <w:t>Increase or decrease data values by a percentage</w:t>
            </w:r>
          </w:p>
        </w:tc>
      </w:tr>
      <w:tr w:rsidR="006D73E5" w:rsidRPr="009038C0" w14:paraId="02C61A5A" w14:textId="77777777" w:rsidTr="00DE7EC5">
        <w:trPr>
          <w:cnfStyle w:val="000000010000" w:firstRow="0" w:lastRow="0" w:firstColumn="0" w:lastColumn="0" w:oddVBand="0" w:evenVBand="0" w:oddHBand="0" w:evenHBand="1" w:firstRowFirstColumn="0" w:firstRowLastColumn="0" w:lastRowFirstColumn="0" w:lastRowLastColumn="0"/>
          <w:jc w:val="center"/>
        </w:trPr>
        <w:tc>
          <w:tcPr>
            <w:tcW w:w="3024" w:type="dxa"/>
          </w:tcPr>
          <w:p w14:paraId="5F9A717B" w14:textId="77777777" w:rsidR="00534AD7" w:rsidRPr="009038C0" w:rsidRDefault="00534AD7" w:rsidP="000F397F">
            <w:pPr>
              <w:spacing w:before="40" w:after="40" w:line="240" w:lineRule="auto"/>
              <w:ind w:left="29"/>
              <w:rPr>
                <w:rFonts w:asciiTheme="minorHAnsi" w:hAnsiTheme="minorHAnsi"/>
                <w:b/>
                <w:bCs/>
              </w:rPr>
            </w:pPr>
            <w:r w:rsidRPr="009038C0">
              <w:rPr>
                <w:rFonts w:asciiTheme="minorHAnsi" w:hAnsiTheme="minorHAnsi"/>
                <w:b/>
                <w:bCs/>
              </w:rPr>
              <w:t>Grid Spread</w:t>
            </w:r>
          </w:p>
        </w:tc>
        <w:tc>
          <w:tcPr>
            <w:tcW w:w="6336" w:type="dxa"/>
          </w:tcPr>
          <w:p w14:paraId="43006F99" w14:textId="77777777" w:rsidR="00534AD7" w:rsidRPr="009038C0" w:rsidRDefault="00534AD7" w:rsidP="000F397F">
            <w:pPr>
              <w:spacing w:before="40" w:after="40" w:line="240" w:lineRule="auto"/>
              <w:ind w:left="29"/>
              <w:rPr>
                <w:rFonts w:asciiTheme="minorHAnsi" w:hAnsiTheme="minorHAnsi"/>
              </w:rPr>
            </w:pPr>
            <w:r w:rsidRPr="009038C0">
              <w:rPr>
                <w:rFonts w:asciiTheme="minorHAnsi" w:hAnsiTheme="minorHAnsi"/>
              </w:rPr>
              <w:t>Spread data values across multiple dimensions on the data grid; choose from allocation options: proportional, evenly split, and fill</w:t>
            </w:r>
          </w:p>
        </w:tc>
      </w:tr>
      <w:tr w:rsidR="006D73E5" w:rsidRPr="009038C0" w14:paraId="7C67E67F" w14:textId="77777777" w:rsidTr="00DE7EC5">
        <w:trPr>
          <w:cnfStyle w:val="000000100000" w:firstRow="0" w:lastRow="0" w:firstColumn="0" w:lastColumn="0" w:oddVBand="0" w:evenVBand="0" w:oddHBand="1" w:evenHBand="0" w:firstRowFirstColumn="0" w:firstRowLastColumn="0" w:lastRowFirstColumn="0" w:lastRowLastColumn="0"/>
          <w:jc w:val="center"/>
        </w:trPr>
        <w:tc>
          <w:tcPr>
            <w:tcW w:w="3024" w:type="dxa"/>
          </w:tcPr>
          <w:p w14:paraId="04ED930A" w14:textId="77777777" w:rsidR="00534AD7" w:rsidRPr="009038C0" w:rsidRDefault="00534AD7" w:rsidP="000F397F">
            <w:pPr>
              <w:spacing w:before="40" w:after="40" w:line="240" w:lineRule="auto"/>
              <w:ind w:left="29"/>
              <w:rPr>
                <w:rFonts w:asciiTheme="minorHAnsi" w:hAnsiTheme="minorHAnsi"/>
                <w:b/>
                <w:bCs/>
                <w:sz w:val="24"/>
              </w:rPr>
            </w:pPr>
            <w:r w:rsidRPr="009038C0">
              <w:rPr>
                <w:rFonts w:asciiTheme="minorHAnsi" w:hAnsiTheme="minorHAnsi"/>
                <w:b/>
                <w:bCs/>
              </w:rPr>
              <w:t>Cut, Copy, Paste</w:t>
            </w:r>
          </w:p>
        </w:tc>
        <w:tc>
          <w:tcPr>
            <w:tcW w:w="6336" w:type="dxa"/>
          </w:tcPr>
          <w:p w14:paraId="292E9DC9" w14:textId="77777777" w:rsidR="00534AD7" w:rsidRPr="009038C0" w:rsidRDefault="00534AD7" w:rsidP="000F397F">
            <w:pPr>
              <w:spacing w:before="40" w:after="40" w:line="240" w:lineRule="auto"/>
              <w:ind w:left="29"/>
              <w:rPr>
                <w:rFonts w:asciiTheme="minorHAnsi" w:hAnsiTheme="minorHAnsi"/>
                <w:sz w:val="24"/>
              </w:rPr>
            </w:pPr>
            <w:r w:rsidRPr="009038C0">
              <w:rPr>
                <w:rFonts w:asciiTheme="minorHAnsi" w:hAnsiTheme="minorHAnsi"/>
              </w:rPr>
              <w:t>Cut, copy, or paste data from one or more cells into other cells</w:t>
            </w:r>
          </w:p>
        </w:tc>
      </w:tr>
      <w:tr w:rsidR="006D73E5" w:rsidRPr="009038C0" w14:paraId="678F7E08" w14:textId="77777777" w:rsidTr="00DE7EC5">
        <w:trPr>
          <w:cnfStyle w:val="000000010000" w:firstRow="0" w:lastRow="0" w:firstColumn="0" w:lastColumn="0" w:oddVBand="0" w:evenVBand="0" w:oddHBand="0" w:evenHBand="1" w:firstRowFirstColumn="0" w:firstRowLastColumn="0" w:lastRowFirstColumn="0" w:lastRowLastColumn="0"/>
          <w:jc w:val="center"/>
        </w:trPr>
        <w:tc>
          <w:tcPr>
            <w:tcW w:w="3024" w:type="dxa"/>
          </w:tcPr>
          <w:p w14:paraId="390299D3" w14:textId="77777777" w:rsidR="00534AD7" w:rsidRPr="009038C0" w:rsidRDefault="00534AD7" w:rsidP="000F397F">
            <w:pPr>
              <w:spacing w:before="40" w:after="40" w:line="240" w:lineRule="auto"/>
              <w:ind w:left="29"/>
              <w:rPr>
                <w:rFonts w:asciiTheme="minorHAnsi" w:hAnsiTheme="minorHAnsi"/>
                <w:b/>
                <w:bCs/>
                <w:sz w:val="24"/>
              </w:rPr>
            </w:pPr>
            <w:r w:rsidRPr="009038C0">
              <w:rPr>
                <w:rFonts w:asciiTheme="minorHAnsi" w:hAnsiTheme="minorHAnsi"/>
                <w:b/>
                <w:bCs/>
              </w:rPr>
              <w:t xml:space="preserve">Comment </w:t>
            </w:r>
          </w:p>
        </w:tc>
        <w:tc>
          <w:tcPr>
            <w:tcW w:w="6336" w:type="dxa"/>
          </w:tcPr>
          <w:p w14:paraId="33D4034D" w14:textId="77777777" w:rsidR="00534AD7" w:rsidRPr="009038C0" w:rsidRDefault="00534AD7" w:rsidP="000F397F">
            <w:pPr>
              <w:spacing w:before="40" w:after="40" w:line="240" w:lineRule="auto"/>
              <w:ind w:left="29"/>
              <w:rPr>
                <w:rFonts w:asciiTheme="minorHAnsi" w:hAnsiTheme="minorHAnsi"/>
                <w:sz w:val="24"/>
              </w:rPr>
            </w:pPr>
            <w:r w:rsidRPr="009038C0">
              <w:rPr>
                <w:rFonts w:asciiTheme="minorHAnsi" w:hAnsiTheme="minorHAnsi"/>
              </w:rPr>
              <w:t>Add comments to a specific cell or range of cells in a web form</w:t>
            </w:r>
          </w:p>
        </w:tc>
      </w:tr>
      <w:tr w:rsidR="006D73E5" w:rsidRPr="009038C0" w14:paraId="7B2E9A61" w14:textId="77777777" w:rsidTr="00DE7EC5">
        <w:trPr>
          <w:cnfStyle w:val="000000100000" w:firstRow="0" w:lastRow="0" w:firstColumn="0" w:lastColumn="0" w:oddVBand="0" w:evenVBand="0" w:oddHBand="1" w:evenHBand="0" w:firstRowFirstColumn="0" w:firstRowLastColumn="0" w:lastRowFirstColumn="0" w:lastRowLastColumn="0"/>
          <w:jc w:val="center"/>
        </w:trPr>
        <w:tc>
          <w:tcPr>
            <w:tcW w:w="3024" w:type="dxa"/>
          </w:tcPr>
          <w:p w14:paraId="06E2E9AD" w14:textId="77777777" w:rsidR="00534AD7" w:rsidRPr="009038C0" w:rsidRDefault="00534AD7" w:rsidP="000F397F">
            <w:pPr>
              <w:spacing w:before="40" w:after="40" w:line="240" w:lineRule="auto"/>
              <w:ind w:left="29"/>
              <w:rPr>
                <w:rFonts w:asciiTheme="minorHAnsi" w:hAnsiTheme="minorHAnsi"/>
                <w:b/>
                <w:bCs/>
                <w:sz w:val="24"/>
              </w:rPr>
            </w:pPr>
            <w:r w:rsidRPr="009038C0">
              <w:rPr>
                <w:rFonts w:asciiTheme="minorHAnsi" w:hAnsiTheme="minorHAnsi"/>
                <w:b/>
                <w:bCs/>
              </w:rPr>
              <w:t xml:space="preserve">Lock/Unlock Cells </w:t>
            </w:r>
          </w:p>
        </w:tc>
        <w:tc>
          <w:tcPr>
            <w:tcW w:w="6336" w:type="dxa"/>
          </w:tcPr>
          <w:p w14:paraId="4A2B537C" w14:textId="77777777" w:rsidR="00534AD7" w:rsidRPr="009038C0" w:rsidRDefault="00534AD7" w:rsidP="000F397F">
            <w:pPr>
              <w:spacing w:before="40" w:after="40" w:line="240" w:lineRule="auto"/>
              <w:ind w:left="29"/>
              <w:rPr>
                <w:rFonts w:asciiTheme="minorHAnsi" w:hAnsiTheme="minorHAnsi"/>
                <w:sz w:val="24"/>
              </w:rPr>
            </w:pPr>
            <w:r w:rsidRPr="009038C0">
              <w:rPr>
                <w:rFonts w:asciiTheme="minorHAnsi" w:hAnsiTheme="minorHAnsi"/>
              </w:rPr>
              <w:t>Lock cells to ignore cells when spreading data</w:t>
            </w:r>
          </w:p>
        </w:tc>
      </w:tr>
      <w:tr w:rsidR="006D73E5" w:rsidRPr="009038C0" w14:paraId="17310CF2" w14:textId="77777777" w:rsidTr="00DE7EC5">
        <w:trPr>
          <w:cnfStyle w:val="000000010000" w:firstRow="0" w:lastRow="0" w:firstColumn="0" w:lastColumn="0" w:oddVBand="0" w:evenVBand="0" w:oddHBand="0" w:evenHBand="1" w:firstRowFirstColumn="0" w:firstRowLastColumn="0" w:lastRowFirstColumn="0" w:lastRowLastColumn="0"/>
          <w:jc w:val="center"/>
        </w:trPr>
        <w:tc>
          <w:tcPr>
            <w:tcW w:w="3024" w:type="dxa"/>
          </w:tcPr>
          <w:p w14:paraId="45E56F61" w14:textId="77777777" w:rsidR="00534AD7" w:rsidRPr="009038C0" w:rsidRDefault="00534AD7" w:rsidP="000F397F">
            <w:pPr>
              <w:spacing w:before="40" w:after="40" w:line="240" w:lineRule="auto"/>
              <w:ind w:left="29"/>
              <w:rPr>
                <w:rFonts w:asciiTheme="minorHAnsi" w:hAnsiTheme="minorHAnsi"/>
                <w:b/>
                <w:bCs/>
                <w:sz w:val="24"/>
              </w:rPr>
            </w:pPr>
            <w:r w:rsidRPr="009038C0">
              <w:rPr>
                <w:rFonts w:asciiTheme="minorHAnsi" w:hAnsiTheme="minorHAnsi"/>
                <w:b/>
                <w:bCs/>
              </w:rPr>
              <w:t xml:space="preserve">Supporting Detail </w:t>
            </w:r>
          </w:p>
        </w:tc>
        <w:tc>
          <w:tcPr>
            <w:tcW w:w="6336" w:type="dxa"/>
          </w:tcPr>
          <w:p w14:paraId="0DEEA4B3" w14:textId="77777777" w:rsidR="00534AD7" w:rsidRPr="009038C0" w:rsidRDefault="00534AD7" w:rsidP="000F397F">
            <w:pPr>
              <w:spacing w:before="40" w:after="40" w:line="240" w:lineRule="auto"/>
              <w:ind w:left="29"/>
              <w:rPr>
                <w:rFonts w:asciiTheme="minorHAnsi" w:hAnsiTheme="minorHAnsi"/>
                <w:sz w:val="24"/>
              </w:rPr>
            </w:pPr>
            <w:r w:rsidRPr="009038C0">
              <w:rPr>
                <w:rFonts w:asciiTheme="minorHAnsi" w:hAnsiTheme="minorHAnsi"/>
              </w:rPr>
              <w:t>Add detail that will aggregate the cell value in a data form</w:t>
            </w:r>
          </w:p>
        </w:tc>
      </w:tr>
    </w:tbl>
    <w:p w14:paraId="4FCA4FF1" w14:textId="77777777" w:rsidR="00534AD7" w:rsidRPr="009038C0" w:rsidRDefault="00534AD7" w:rsidP="00655AFE">
      <w:pPr>
        <w:pStyle w:val="Heading3"/>
      </w:pPr>
      <w:bookmarkStart w:id="54" w:name="_Toc370744774"/>
      <w:bookmarkStart w:id="55" w:name="_Toc383598662"/>
      <w:bookmarkStart w:id="56" w:name="_Toc61964898"/>
      <w:r w:rsidRPr="009038C0">
        <w:t>View Menu</w:t>
      </w:r>
      <w:bookmarkEnd w:id="54"/>
      <w:bookmarkEnd w:id="55"/>
      <w:bookmarkEnd w:id="56"/>
    </w:p>
    <w:tbl>
      <w:tblPr>
        <w:tblStyle w:val="Style2"/>
        <w:tblW w:w="9360" w:type="dxa"/>
        <w:tblLook w:val="04A0" w:firstRow="1" w:lastRow="0" w:firstColumn="1" w:lastColumn="0" w:noHBand="0" w:noVBand="1"/>
      </w:tblPr>
      <w:tblGrid>
        <w:gridCol w:w="3024"/>
        <w:gridCol w:w="6336"/>
      </w:tblGrid>
      <w:tr w:rsidR="006D73E5" w:rsidRPr="009038C0" w14:paraId="49FC933A" w14:textId="77777777" w:rsidTr="00DE7EC5">
        <w:trPr>
          <w:cnfStyle w:val="100000000000" w:firstRow="1" w:lastRow="0" w:firstColumn="0" w:lastColumn="0" w:oddVBand="0" w:evenVBand="0" w:oddHBand="0" w:evenHBand="0" w:firstRowFirstColumn="0" w:firstRowLastColumn="0" w:lastRowFirstColumn="0" w:lastRowLastColumn="0"/>
        </w:trPr>
        <w:tc>
          <w:tcPr>
            <w:tcW w:w="3024" w:type="dxa"/>
          </w:tcPr>
          <w:p w14:paraId="1F69BAF4" w14:textId="77777777" w:rsidR="00534AD7" w:rsidRPr="009038C0" w:rsidRDefault="00534AD7" w:rsidP="000F397F">
            <w:pPr>
              <w:spacing w:before="40" w:after="40" w:line="240" w:lineRule="auto"/>
              <w:ind w:left="29"/>
              <w:rPr>
                <w:rFonts w:asciiTheme="minorHAnsi" w:hAnsiTheme="minorHAnsi"/>
                <w:b/>
                <w:bCs/>
                <w:color w:val="FFFFFF"/>
              </w:rPr>
            </w:pPr>
            <w:r w:rsidRPr="009038C0">
              <w:rPr>
                <w:rFonts w:asciiTheme="minorHAnsi" w:hAnsiTheme="minorHAnsi"/>
                <w:b/>
                <w:bCs/>
                <w:color w:val="FFFFFF"/>
              </w:rPr>
              <w:t>Option</w:t>
            </w:r>
          </w:p>
        </w:tc>
        <w:tc>
          <w:tcPr>
            <w:tcW w:w="6336" w:type="dxa"/>
          </w:tcPr>
          <w:p w14:paraId="3635D36B" w14:textId="77777777" w:rsidR="00534AD7" w:rsidRPr="009038C0" w:rsidRDefault="00534AD7" w:rsidP="000F397F">
            <w:pPr>
              <w:spacing w:before="40" w:after="40" w:line="240" w:lineRule="auto"/>
              <w:ind w:left="29"/>
              <w:rPr>
                <w:rFonts w:asciiTheme="minorHAnsi" w:hAnsiTheme="minorHAnsi"/>
                <w:b/>
                <w:bCs/>
                <w:color w:val="FFFFFF"/>
              </w:rPr>
            </w:pPr>
            <w:r w:rsidRPr="009038C0">
              <w:rPr>
                <w:rFonts w:asciiTheme="minorHAnsi" w:hAnsiTheme="minorHAnsi"/>
                <w:b/>
                <w:bCs/>
                <w:color w:val="FFFFFF"/>
              </w:rPr>
              <w:t>Description</w:t>
            </w:r>
          </w:p>
        </w:tc>
      </w:tr>
      <w:tr w:rsidR="006D73E5" w:rsidRPr="009038C0" w14:paraId="3F8FE5E8" w14:textId="77777777" w:rsidTr="00DE7EC5">
        <w:trPr>
          <w:cnfStyle w:val="000000100000" w:firstRow="0" w:lastRow="0" w:firstColumn="0" w:lastColumn="0" w:oddVBand="0" w:evenVBand="0" w:oddHBand="1" w:evenHBand="0" w:firstRowFirstColumn="0" w:firstRowLastColumn="0" w:lastRowFirstColumn="0" w:lastRowLastColumn="0"/>
        </w:trPr>
        <w:tc>
          <w:tcPr>
            <w:tcW w:w="3024" w:type="dxa"/>
          </w:tcPr>
          <w:p w14:paraId="79A8EC5D" w14:textId="77777777" w:rsidR="00534AD7" w:rsidRPr="009038C0" w:rsidRDefault="00534AD7" w:rsidP="000F397F">
            <w:pPr>
              <w:spacing w:before="40" w:after="40" w:line="240" w:lineRule="auto"/>
              <w:ind w:left="29"/>
              <w:rPr>
                <w:rFonts w:asciiTheme="minorHAnsi" w:hAnsiTheme="minorHAnsi"/>
                <w:b/>
                <w:bCs/>
              </w:rPr>
            </w:pPr>
            <w:r w:rsidRPr="009038C0">
              <w:rPr>
                <w:rFonts w:asciiTheme="minorHAnsi" w:hAnsiTheme="minorHAnsi"/>
                <w:b/>
                <w:bCs/>
              </w:rPr>
              <w:t>Refresh</w:t>
            </w:r>
          </w:p>
        </w:tc>
        <w:tc>
          <w:tcPr>
            <w:tcW w:w="6336" w:type="dxa"/>
          </w:tcPr>
          <w:p w14:paraId="608092E3" w14:textId="77777777" w:rsidR="00534AD7" w:rsidRPr="009038C0" w:rsidRDefault="00534AD7" w:rsidP="000F397F">
            <w:pPr>
              <w:spacing w:before="40" w:after="40" w:line="240" w:lineRule="auto"/>
              <w:ind w:left="29"/>
              <w:rPr>
                <w:rFonts w:asciiTheme="minorHAnsi" w:hAnsiTheme="minorHAnsi"/>
              </w:rPr>
            </w:pPr>
            <w:r w:rsidRPr="009038C0">
              <w:rPr>
                <w:rFonts w:asciiTheme="minorHAnsi" w:hAnsiTheme="minorHAnsi"/>
              </w:rPr>
              <w:t xml:space="preserve">Refresh the current view to reflect </w:t>
            </w:r>
            <w:r w:rsidR="00A46491" w:rsidRPr="009038C0">
              <w:rPr>
                <w:rFonts w:asciiTheme="minorHAnsi" w:hAnsiTheme="minorHAnsi"/>
              </w:rPr>
              <w:t>data</w:t>
            </w:r>
            <w:r w:rsidRPr="009038C0">
              <w:rPr>
                <w:rFonts w:asciiTheme="minorHAnsi" w:hAnsiTheme="minorHAnsi"/>
              </w:rPr>
              <w:t xml:space="preserve"> stored in the database</w:t>
            </w:r>
          </w:p>
        </w:tc>
      </w:tr>
      <w:tr w:rsidR="006D73E5" w:rsidRPr="009038C0" w14:paraId="3839AEA3" w14:textId="77777777" w:rsidTr="00DE7EC5">
        <w:trPr>
          <w:cnfStyle w:val="000000010000" w:firstRow="0" w:lastRow="0" w:firstColumn="0" w:lastColumn="0" w:oddVBand="0" w:evenVBand="0" w:oddHBand="0" w:evenHBand="1" w:firstRowFirstColumn="0" w:firstRowLastColumn="0" w:lastRowFirstColumn="0" w:lastRowLastColumn="0"/>
        </w:trPr>
        <w:tc>
          <w:tcPr>
            <w:tcW w:w="3024" w:type="dxa"/>
          </w:tcPr>
          <w:p w14:paraId="0E73CE26" w14:textId="77777777" w:rsidR="00534AD7" w:rsidRPr="009038C0" w:rsidRDefault="00534AD7" w:rsidP="000F397F">
            <w:pPr>
              <w:spacing w:before="40" w:after="40" w:line="240" w:lineRule="auto"/>
              <w:ind w:left="29"/>
              <w:rPr>
                <w:rFonts w:asciiTheme="minorHAnsi" w:hAnsiTheme="minorHAnsi"/>
                <w:b/>
                <w:bCs/>
              </w:rPr>
            </w:pPr>
            <w:r w:rsidRPr="009038C0">
              <w:rPr>
                <w:rFonts w:asciiTheme="minorHAnsi" w:hAnsiTheme="minorHAnsi"/>
                <w:b/>
                <w:bCs/>
              </w:rPr>
              <w:t>Show / Hide Dimension Names on Page</w:t>
            </w:r>
          </w:p>
        </w:tc>
        <w:tc>
          <w:tcPr>
            <w:tcW w:w="6336" w:type="dxa"/>
          </w:tcPr>
          <w:p w14:paraId="0BB84B9E" w14:textId="77777777" w:rsidR="00534AD7" w:rsidRPr="009038C0" w:rsidRDefault="00534AD7" w:rsidP="000F397F">
            <w:pPr>
              <w:spacing w:before="40" w:after="40" w:line="240" w:lineRule="auto"/>
              <w:ind w:left="29"/>
              <w:rPr>
                <w:rFonts w:asciiTheme="minorHAnsi" w:hAnsiTheme="minorHAnsi"/>
              </w:rPr>
            </w:pPr>
            <w:r w:rsidRPr="009038C0">
              <w:rPr>
                <w:rFonts w:asciiTheme="minorHAnsi" w:hAnsiTheme="minorHAnsi"/>
              </w:rPr>
              <w:t>Display (or hide) names of dimensions in the Page Filter area</w:t>
            </w:r>
          </w:p>
        </w:tc>
      </w:tr>
      <w:tr w:rsidR="006D73E5" w:rsidRPr="009038C0" w14:paraId="438E12EC" w14:textId="77777777" w:rsidTr="00DE7EC5">
        <w:trPr>
          <w:cnfStyle w:val="000000100000" w:firstRow="0" w:lastRow="0" w:firstColumn="0" w:lastColumn="0" w:oddVBand="0" w:evenVBand="0" w:oddHBand="1" w:evenHBand="0" w:firstRowFirstColumn="0" w:firstRowLastColumn="0" w:lastRowFirstColumn="0" w:lastRowLastColumn="0"/>
        </w:trPr>
        <w:tc>
          <w:tcPr>
            <w:tcW w:w="3024" w:type="dxa"/>
          </w:tcPr>
          <w:p w14:paraId="17ED6C93" w14:textId="77777777" w:rsidR="00534AD7" w:rsidRPr="009038C0" w:rsidRDefault="00534AD7" w:rsidP="000F397F">
            <w:pPr>
              <w:spacing w:before="40" w:after="40" w:line="240" w:lineRule="auto"/>
              <w:ind w:left="29"/>
              <w:rPr>
                <w:rFonts w:asciiTheme="minorHAnsi" w:hAnsiTheme="minorHAnsi"/>
                <w:b/>
                <w:bCs/>
              </w:rPr>
            </w:pPr>
            <w:r w:rsidRPr="009038C0">
              <w:rPr>
                <w:rFonts w:asciiTheme="minorHAnsi" w:hAnsiTheme="minorHAnsi"/>
                <w:b/>
                <w:bCs/>
              </w:rPr>
              <w:t>Instructions</w:t>
            </w:r>
          </w:p>
        </w:tc>
        <w:tc>
          <w:tcPr>
            <w:tcW w:w="6336" w:type="dxa"/>
          </w:tcPr>
          <w:p w14:paraId="0A6AF037" w14:textId="77777777" w:rsidR="00534AD7" w:rsidRPr="009038C0" w:rsidRDefault="00534AD7" w:rsidP="000F397F">
            <w:pPr>
              <w:spacing w:before="40" w:after="40" w:line="240" w:lineRule="auto"/>
              <w:ind w:left="29"/>
              <w:rPr>
                <w:rFonts w:asciiTheme="minorHAnsi" w:hAnsiTheme="minorHAnsi"/>
              </w:rPr>
            </w:pPr>
            <w:r w:rsidRPr="009038C0">
              <w:rPr>
                <w:rFonts w:asciiTheme="minorHAnsi" w:hAnsiTheme="minorHAnsi"/>
              </w:rPr>
              <w:t xml:space="preserve">Show description of how to use the current form </w:t>
            </w:r>
          </w:p>
        </w:tc>
      </w:tr>
      <w:tr w:rsidR="006D73E5" w:rsidRPr="009038C0" w14:paraId="41B1838D" w14:textId="77777777" w:rsidTr="00DE7EC5">
        <w:trPr>
          <w:cnfStyle w:val="000000010000" w:firstRow="0" w:lastRow="0" w:firstColumn="0" w:lastColumn="0" w:oddVBand="0" w:evenVBand="0" w:oddHBand="0" w:evenHBand="1" w:firstRowFirstColumn="0" w:firstRowLastColumn="0" w:lastRowFirstColumn="0" w:lastRowLastColumn="0"/>
        </w:trPr>
        <w:tc>
          <w:tcPr>
            <w:tcW w:w="3024" w:type="dxa"/>
          </w:tcPr>
          <w:p w14:paraId="3C78B044" w14:textId="77777777" w:rsidR="00534AD7" w:rsidRPr="009038C0" w:rsidRDefault="00534AD7" w:rsidP="000F397F">
            <w:pPr>
              <w:spacing w:before="40" w:after="40" w:line="240" w:lineRule="auto"/>
              <w:ind w:left="29"/>
              <w:rPr>
                <w:rFonts w:asciiTheme="minorHAnsi" w:hAnsiTheme="minorHAnsi"/>
                <w:b/>
                <w:bCs/>
              </w:rPr>
            </w:pPr>
            <w:r w:rsidRPr="009038C0">
              <w:rPr>
                <w:rFonts w:asciiTheme="minorHAnsi" w:hAnsiTheme="minorHAnsi"/>
                <w:b/>
                <w:bCs/>
              </w:rPr>
              <w:t>View Masthead</w:t>
            </w:r>
          </w:p>
        </w:tc>
        <w:tc>
          <w:tcPr>
            <w:tcW w:w="6336" w:type="dxa"/>
          </w:tcPr>
          <w:p w14:paraId="7D0EF3F2" w14:textId="77777777" w:rsidR="00534AD7" w:rsidRPr="009038C0" w:rsidRDefault="00534AD7" w:rsidP="000F397F">
            <w:pPr>
              <w:spacing w:before="40" w:after="40" w:line="240" w:lineRule="auto"/>
              <w:ind w:left="29"/>
              <w:rPr>
                <w:rFonts w:asciiTheme="minorHAnsi" w:hAnsiTheme="minorHAnsi"/>
              </w:rPr>
            </w:pPr>
            <w:r w:rsidRPr="009038C0">
              <w:rPr>
                <w:rFonts w:asciiTheme="minorHAnsi" w:hAnsiTheme="minorHAnsi"/>
              </w:rPr>
              <w:t>Hide masthead</w:t>
            </w:r>
          </w:p>
        </w:tc>
      </w:tr>
    </w:tbl>
    <w:p w14:paraId="52107CC8" w14:textId="77777777" w:rsidR="00534AD7" w:rsidRPr="009038C0" w:rsidRDefault="00534AD7" w:rsidP="00655AFE">
      <w:pPr>
        <w:pStyle w:val="Heading3"/>
      </w:pPr>
      <w:bookmarkStart w:id="57" w:name="_Toc370744775"/>
      <w:bookmarkStart w:id="58" w:name="_Toc383598663"/>
      <w:bookmarkStart w:id="59" w:name="_Toc61964899"/>
      <w:r w:rsidRPr="009038C0">
        <w:t>Tools</w:t>
      </w:r>
      <w:bookmarkEnd w:id="57"/>
      <w:r w:rsidRPr="009038C0">
        <w:t xml:space="preserve"> Menu</w:t>
      </w:r>
      <w:bookmarkEnd w:id="58"/>
      <w:bookmarkEnd w:id="59"/>
    </w:p>
    <w:tbl>
      <w:tblPr>
        <w:tblStyle w:val="Style2"/>
        <w:tblW w:w="9360" w:type="dxa"/>
        <w:tblLook w:val="04A0" w:firstRow="1" w:lastRow="0" w:firstColumn="1" w:lastColumn="0" w:noHBand="0" w:noVBand="1"/>
      </w:tblPr>
      <w:tblGrid>
        <w:gridCol w:w="3024"/>
        <w:gridCol w:w="6336"/>
      </w:tblGrid>
      <w:tr w:rsidR="006D73E5" w:rsidRPr="009038C0" w14:paraId="5D239C53" w14:textId="77777777" w:rsidTr="00DE7EC5">
        <w:trPr>
          <w:cnfStyle w:val="100000000000" w:firstRow="1" w:lastRow="0" w:firstColumn="0" w:lastColumn="0" w:oddVBand="0" w:evenVBand="0" w:oddHBand="0" w:evenHBand="0" w:firstRowFirstColumn="0" w:firstRowLastColumn="0" w:lastRowFirstColumn="0" w:lastRowLastColumn="0"/>
        </w:trPr>
        <w:tc>
          <w:tcPr>
            <w:tcW w:w="3024" w:type="dxa"/>
          </w:tcPr>
          <w:p w14:paraId="5D8FE636" w14:textId="77777777" w:rsidR="00534AD7" w:rsidRPr="009038C0" w:rsidRDefault="00534AD7" w:rsidP="00184CA9">
            <w:pPr>
              <w:spacing w:before="40" w:after="40" w:line="240" w:lineRule="auto"/>
              <w:ind w:left="27"/>
              <w:rPr>
                <w:rFonts w:asciiTheme="minorHAnsi" w:hAnsiTheme="minorHAnsi"/>
                <w:b/>
                <w:bCs/>
                <w:color w:val="FFFFFF"/>
              </w:rPr>
            </w:pPr>
            <w:r w:rsidRPr="009038C0">
              <w:rPr>
                <w:rFonts w:asciiTheme="minorHAnsi" w:hAnsiTheme="minorHAnsi"/>
                <w:b/>
                <w:bCs/>
                <w:color w:val="FFFFFF"/>
              </w:rPr>
              <w:t>Option</w:t>
            </w:r>
          </w:p>
        </w:tc>
        <w:tc>
          <w:tcPr>
            <w:tcW w:w="6336" w:type="dxa"/>
          </w:tcPr>
          <w:p w14:paraId="747F927C" w14:textId="77777777" w:rsidR="00534AD7" w:rsidRPr="009038C0" w:rsidRDefault="00534AD7" w:rsidP="00184CA9">
            <w:pPr>
              <w:spacing w:before="40" w:after="40" w:line="240" w:lineRule="auto"/>
              <w:ind w:left="27"/>
              <w:rPr>
                <w:rFonts w:asciiTheme="minorHAnsi" w:hAnsiTheme="minorHAnsi"/>
                <w:b/>
                <w:bCs/>
                <w:color w:val="FFFFFF"/>
              </w:rPr>
            </w:pPr>
            <w:r w:rsidRPr="009038C0">
              <w:rPr>
                <w:rFonts w:asciiTheme="minorHAnsi" w:hAnsiTheme="minorHAnsi"/>
                <w:b/>
                <w:bCs/>
                <w:color w:val="FFFFFF"/>
              </w:rPr>
              <w:t>Description</w:t>
            </w:r>
          </w:p>
        </w:tc>
      </w:tr>
      <w:tr w:rsidR="006D73E5" w:rsidRPr="009038C0" w14:paraId="3D691FF1" w14:textId="77777777" w:rsidTr="00DE7EC5">
        <w:trPr>
          <w:cnfStyle w:val="000000100000" w:firstRow="0" w:lastRow="0" w:firstColumn="0" w:lastColumn="0" w:oddVBand="0" w:evenVBand="0" w:oddHBand="1" w:evenHBand="0" w:firstRowFirstColumn="0" w:firstRowLastColumn="0" w:lastRowFirstColumn="0" w:lastRowLastColumn="0"/>
        </w:trPr>
        <w:tc>
          <w:tcPr>
            <w:tcW w:w="3024" w:type="dxa"/>
          </w:tcPr>
          <w:p w14:paraId="3A3110F7" w14:textId="77777777" w:rsidR="00534AD7" w:rsidRPr="009038C0" w:rsidRDefault="00534AD7" w:rsidP="00184CA9">
            <w:pPr>
              <w:spacing w:before="40" w:after="40" w:line="240" w:lineRule="auto"/>
              <w:ind w:left="27"/>
              <w:rPr>
                <w:rFonts w:asciiTheme="minorHAnsi" w:hAnsiTheme="minorHAnsi"/>
                <w:b/>
                <w:bCs/>
              </w:rPr>
            </w:pPr>
            <w:r w:rsidRPr="009038C0">
              <w:rPr>
                <w:rFonts w:asciiTheme="minorHAnsi" w:hAnsiTheme="minorHAnsi"/>
                <w:b/>
                <w:bCs/>
              </w:rPr>
              <w:t>Change Password</w:t>
            </w:r>
          </w:p>
        </w:tc>
        <w:tc>
          <w:tcPr>
            <w:tcW w:w="6336" w:type="dxa"/>
          </w:tcPr>
          <w:p w14:paraId="0764B464" w14:textId="77777777" w:rsidR="00534AD7" w:rsidRPr="009038C0" w:rsidRDefault="00534AD7" w:rsidP="00184CA9">
            <w:pPr>
              <w:spacing w:before="40" w:after="40" w:line="240" w:lineRule="auto"/>
              <w:ind w:left="27"/>
              <w:rPr>
                <w:rFonts w:asciiTheme="minorHAnsi" w:hAnsiTheme="minorHAnsi"/>
              </w:rPr>
            </w:pPr>
            <w:r w:rsidRPr="009038C0">
              <w:rPr>
                <w:rFonts w:asciiTheme="minorHAnsi" w:hAnsiTheme="minorHAnsi"/>
              </w:rPr>
              <w:t>Change your UPlan password (Do not use)</w:t>
            </w:r>
          </w:p>
        </w:tc>
      </w:tr>
      <w:tr w:rsidR="006D73E5" w:rsidRPr="009038C0" w14:paraId="31C84F79" w14:textId="77777777" w:rsidTr="00DE7EC5">
        <w:trPr>
          <w:cnfStyle w:val="000000010000" w:firstRow="0" w:lastRow="0" w:firstColumn="0" w:lastColumn="0" w:oddVBand="0" w:evenVBand="0" w:oddHBand="0" w:evenHBand="1" w:firstRowFirstColumn="0" w:firstRowLastColumn="0" w:lastRowFirstColumn="0" w:lastRowLastColumn="0"/>
        </w:trPr>
        <w:tc>
          <w:tcPr>
            <w:tcW w:w="3024" w:type="dxa"/>
          </w:tcPr>
          <w:p w14:paraId="04FB4290" w14:textId="77777777" w:rsidR="00534AD7" w:rsidRPr="009038C0" w:rsidRDefault="00534AD7" w:rsidP="00184CA9">
            <w:pPr>
              <w:spacing w:before="40" w:after="40" w:line="240" w:lineRule="auto"/>
              <w:ind w:left="27"/>
              <w:rPr>
                <w:rFonts w:asciiTheme="minorHAnsi" w:hAnsiTheme="minorHAnsi"/>
                <w:b/>
                <w:bCs/>
              </w:rPr>
            </w:pPr>
            <w:r w:rsidRPr="009038C0">
              <w:rPr>
                <w:rFonts w:asciiTheme="minorHAnsi" w:hAnsiTheme="minorHAnsi"/>
                <w:b/>
                <w:bCs/>
              </w:rPr>
              <w:t>Export as Spreadsheet</w:t>
            </w:r>
          </w:p>
        </w:tc>
        <w:tc>
          <w:tcPr>
            <w:tcW w:w="6336" w:type="dxa"/>
          </w:tcPr>
          <w:p w14:paraId="363531E8" w14:textId="77777777" w:rsidR="00534AD7" w:rsidRPr="009038C0" w:rsidRDefault="00534AD7" w:rsidP="004A34BE">
            <w:pPr>
              <w:spacing w:before="40" w:after="40" w:line="240" w:lineRule="auto"/>
              <w:ind w:left="27"/>
              <w:rPr>
                <w:rFonts w:asciiTheme="minorHAnsi" w:hAnsiTheme="minorHAnsi"/>
              </w:rPr>
            </w:pPr>
            <w:r w:rsidRPr="009038C0">
              <w:rPr>
                <w:rFonts w:asciiTheme="minorHAnsi" w:hAnsiTheme="minorHAnsi"/>
              </w:rPr>
              <w:t>Create an Exc</w:t>
            </w:r>
            <w:r w:rsidR="004A34BE" w:rsidRPr="009038C0">
              <w:rPr>
                <w:rFonts w:asciiTheme="minorHAnsi" w:hAnsiTheme="minorHAnsi"/>
              </w:rPr>
              <w:t>el version of the current form</w:t>
            </w:r>
          </w:p>
        </w:tc>
      </w:tr>
    </w:tbl>
    <w:p w14:paraId="6C9DA5A7" w14:textId="77777777" w:rsidR="00534AD7" w:rsidRPr="009038C0" w:rsidRDefault="00534AD7" w:rsidP="00655AFE">
      <w:pPr>
        <w:pStyle w:val="Heading3"/>
      </w:pPr>
      <w:bookmarkStart w:id="60" w:name="_Toc370744776"/>
      <w:bookmarkStart w:id="61" w:name="_Toc383598664"/>
      <w:bookmarkStart w:id="62" w:name="_Toc61964900"/>
      <w:r w:rsidRPr="009038C0">
        <w:t>Toolbar</w:t>
      </w:r>
      <w:bookmarkEnd w:id="60"/>
      <w:bookmarkEnd w:id="61"/>
      <w:bookmarkEnd w:id="62"/>
    </w:p>
    <w:p w14:paraId="76E8E98E" w14:textId="77777777" w:rsidR="007C1389" w:rsidRPr="009038C0" w:rsidRDefault="00534AD7" w:rsidP="00534AD7">
      <w:pPr>
        <w:rPr>
          <w:rFonts w:asciiTheme="minorHAnsi" w:hAnsiTheme="minorHAnsi"/>
        </w:rPr>
      </w:pPr>
      <w:r w:rsidRPr="009038C0">
        <w:rPr>
          <w:rFonts w:asciiTheme="minorHAnsi" w:hAnsiTheme="minorHAnsi"/>
        </w:rPr>
        <w:t xml:space="preserve">The UPlan toolbar provides several options for </w:t>
      </w:r>
      <w:r w:rsidR="00490063" w:rsidRPr="009038C0">
        <w:rPr>
          <w:rFonts w:asciiTheme="minorHAnsi" w:hAnsiTheme="minorHAnsi"/>
        </w:rPr>
        <w:t>navigation</w:t>
      </w:r>
      <w:r w:rsidRPr="009038C0">
        <w:rPr>
          <w:rFonts w:asciiTheme="minorHAnsi" w:hAnsiTheme="minorHAnsi"/>
        </w:rPr>
        <w:t xml:space="preserve">.  Some icons are available throughout UPlan.  These are outlined below in orange.  Other toolbar buttons become available as data forms open.  When you open a Form, the Toolbar displays additional icons.  These are outlined below in red. </w:t>
      </w:r>
    </w:p>
    <w:p w14:paraId="6054F062" w14:textId="77777777" w:rsidR="00534AD7" w:rsidRPr="009038C0" w:rsidRDefault="00A17762" w:rsidP="00534AD7">
      <w:pPr>
        <w:rPr>
          <w:rFonts w:asciiTheme="minorHAnsi" w:hAnsiTheme="minorHAnsi"/>
        </w:rPr>
      </w:pPr>
      <w:r w:rsidRPr="009038C0">
        <w:rPr>
          <w:rFonts w:asciiTheme="minorHAnsi" w:hAnsiTheme="minorHAnsi"/>
          <w:noProof/>
        </w:rPr>
        <w:drawing>
          <wp:inline distT="0" distB="0" distL="0" distR="0" wp14:anchorId="7A333F90" wp14:editId="1B1A7558">
            <wp:extent cx="5445760" cy="277495"/>
            <wp:effectExtent l="0" t="0" r="2540" b="8255"/>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45760" cy="277495"/>
                    </a:xfrm>
                    <a:prstGeom prst="rect">
                      <a:avLst/>
                    </a:prstGeom>
                    <a:noFill/>
                    <a:ln>
                      <a:noFill/>
                    </a:ln>
                  </pic:spPr>
                </pic:pic>
              </a:graphicData>
            </a:graphic>
          </wp:inline>
        </w:drawing>
      </w:r>
    </w:p>
    <w:p w14:paraId="3596CCEC" w14:textId="77777777" w:rsidR="00534AD7" w:rsidRPr="009038C0" w:rsidRDefault="00534AD7" w:rsidP="00534AD7">
      <w:pPr>
        <w:rPr>
          <w:rFonts w:asciiTheme="minorHAnsi" w:hAnsiTheme="minorHAnsi"/>
        </w:rPr>
      </w:pPr>
      <w:r w:rsidRPr="009038C0">
        <w:rPr>
          <w:rFonts w:asciiTheme="minorHAnsi" w:hAnsiTheme="minorHAnsi"/>
        </w:rPr>
        <w:t>Here is a list of selected icons:</w:t>
      </w:r>
    </w:p>
    <w:tbl>
      <w:tblPr>
        <w:tblStyle w:val="Style2"/>
        <w:tblW w:w="9180" w:type="dxa"/>
        <w:tblLook w:val="04A0" w:firstRow="1" w:lastRow="0" w:firstColumn="1" w:lastColumn="0" w:noHBand="0" w:noVBand="1"/>
      </w:tblPr>
      <w:tblGrid>
        <w:gridCol w:w="3315"/>
        <w:gridCol w:w="5865"/>
      </w:tblGrid>
      <w:tr w:rsidR="006D73E5" w:rsidRPr="009038C0" w14:paraId="20A3979B" w14:textId="77777777" w:rsidTr="00DE7EC5">
        <w:trPr>
          <w:cnfStyle w:val="100000000000" w:firstRow="1" w:lastRow="0" w:firstColumn="0" w:lastColumn="0" w:oddVBand="0" w:evenVBand="0" w:oddHBand="0" w:evenHBand="0" w:firstRowFirstColumn="0" w:firstRowLastColumn="0" w:lastRowFirstColumn="0" w:lastRowLastColumn="0"/>
        </w:trPr>
        <w:tc>
          <w:tcPr>
            <w:tcW w:w="3315" w:type="dxa"/>
          </w:tcPr>
          <w:p w14:paraId="75405418" w14:textId="77777777" w:rsidR="00534AD7" w:rsidRPr="009038C0" w:rsidRDefault="00534AD7" w:rsidP="00184CA9">
            <w:pPr>
              <w:spacing w:before="40" w:after="40" w:line="240" w:lineRule="auto"/>
              <w:ind w:left="39"/>
              <w:rPr>
                <w:rFonts w:asciiTheme="minorHAnsi" w:hAnsiTheme="minorHAnsi"/>
                <w:b/>
                <w:bCs/>
                <w:color w:val="FFFFFF"/>
              </w:rPr>
            </w:pPr>
            <w:r w:rsidRPr="009038C0">
              <w:rPr>
                <w:rFonts w:asciiTheme="minorHAnsi" w:hAnsiTheme="minorHAnsi"/>
                <w:b/>
                <w:bCs/>
                <w:color w:val="FFFFFF"/>
              </w:rPr>
              <w:t>Icon</w:t>
            </w:r>
          </w:p>
        </w:tc>
        <w:tc>
          <w:tcPr>
            <w:tcW w:w="5865" w:type="dxa"/>
          </w:tcPr>
          <w:p w14:paraId="3FE71F2B" w14:textId="77777777" w:rsidR="00534AD7" w:rsidRPr="009038C0" w:rsidRDefault="00534AD7" w:rsidP="00184CA9">
            <w:pPr>
              <w:spacing w:before="40" w:after="40" w:line="240" w:lineRule="auto"/>
              <w:rPr>
                <w:rFonts w:asciiTheme="minorHAnsi" w:hAnsiTheme="minorHAnsi"/>
                <w:b/>
                <w:bCs/>
                <w:color w:val="FFFFFF"/>
              </w:rPr>
            </w:pPr>
            <w:r w:rsidRPr="009038C0">
              <w:rPr>
                <w:rFonts w:asciiTheme="minorHAnsi" w:hAnsiTheme="minorHAnsi"/>
                <w:b/>
                <w:bCs/>
                <w:color w:val="FFFFFF"/>
              </w:rPr>
              <w:t>Description</w:t>
            </w:r>
          </w:p>
        </w:tc>
      </w:tr>
      <w:tr w:rsidR="006D73E5" w:rsidRPr="009038C0" w14:paraId="464B6CA4" w14:textId="77777777" w:rsidTr="00DE7EC5">
        <w:trPr>
          <w:cnfStyle w:val="000000100000" w:firstRow="0" w:lastRow="0" w:firstColumn="0" w:lastColumn="0" w:oddVBand="0" w:evenVBand="0" w:oddHBand="1" w:evenHBand="0" w:firstRowFirstColumn="0" w:firstRowLastColumn="0" w:lastRowFirstColumn="0" w:lastRowLastColumn="0"/>
        </w:trPr>
        <w:tc>
          <w:tcPr>
            <w:tcW w:w="3315" w:type="dxa"/>
          </w:tcPr>
          <w:p w14:paraId="3EFBC6C3"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b/>
                <w:bCs/>
              </w:rPr>
              <w:t>Home</w:t>
            </w:r>
          </w:p>
        </w:tc>
        <w:tc>
          <w:tcPr>
            <w:tcW w:w="5865" w:type="dxa"/>
          </w:tcPr>
          <w:p w14:paraId="5C04FC2F"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Opens the HomePage tab</w:t>
            </w:r>
          </w:p>
        </w:tc>
      </w:tr>
      <w:tr w:rsidR="006D73E5" w:rsidRPr="009038C0" w14:paraId="72BD649C" w14:textId="77777777" w:rsidTr="00DE7EC5">
        <w:trPr>
          <w:cnfStyle w:val="000000010000" w:firstRow="0" w:lastRow="0" w:firstColumn="0" w:lastColumn="0" w:oddVBand="0" w:evenVBand="0" w:oddHBand="0" w:evenHBand="1" w:firstRowFirstColumn="0" w:firstRowLastColumn="0" w:lastRowFirstColumn="0" w:lastRowLastColumn="0"/>
        </w:trPr>
        <w:tc>
          <w:tcPr>
            <w:tcW w:w="3315" w:type="dxa"/>
          </w:tcPr>
          <w:p w14:paraId="5693BA0D"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b/>
                <w:bCs/>
              </w:rPr>
              <w:t>Explore</w:t>
            </w:r>
          </w:p>
        </w:tc>
        <w:tc>
          <w:tcPr>
            <w:tcW w:w="5865" w:type="dxa"/>
          </w:tcPr>
          <w:p w14:paraId="7C5562D4"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 xml:space="preserve">Opens the Explore tab for accessing </w:t>
            </w:r>
            <w:r w:rsidR="003A5B9D" w:rsidRPr="009038C0">
              <w:rPr>
                <w:rFonts w:asciiTheme="minorHAnsi" w:hAnsiTheme="minorHAnsi"/>
              </w:rPr>
              <w:t xml:space="preserve">Hyperion </w:t>
            </w:r>
            <w:r w:rsidRPr="009038C0">
              <w:rPr>
                <w:rFonts w:asciiTheme="minorHAnsi" w:hAnsiTheme="minorHAnsi"/>
              </w:rPr>
              <w:t xml:space="preserve">Reports </w:t>
            </w:r>
          </w:p>
        </w:tc>
      </w:tr>
      <w:tr w:rsidR="006D73E5" w:rsidRPr="009038C0" w14:paraId="7D2BB00D" w14:textId="77777777" w:rsidTr="00DE7EC5">
        <w:trPr>
          <w:cnfStyle w:val="000000100000" w:firstRow="0" w:lastRow="0" w:firstColumn="0" w:lastColumn="0" w:oddVBand="0" w:evenVBand="0" w:oddHBand="1" w:evenHBand="0" w:firstRowFirstColumn="0" w:firstRowLastColumn="0" w:lastRowFirstColumn="0" w:lastRowLastColumn="0"/>
        </w:trPr>
        <w:tc>
          <w:tcPr>
            <w:tcW w:w="3315" w:type="dxa"/>
          </w:tcPr>
          <w:p w14:paraId="66C9AFC7" w14:textId="77777777" w:rsidR="00534AD7" w:rsidRPr="009038C0" w:rsidRDefault="00534AD7" w:rsidP="00184CA9">
            <w:pPr>
              <w:spacing w:before="40" w:after="40" w:line="240" w:lineRule="auto"/>
              <w:ind w:left="39"/>
              <w:rPr>
                <w:rFonts w:asciiTheme="minorHAnsi" w:hAnsiTheme="minorHAnsi"/>
                <w:b/>
                <w:bCs/>
              </w:rPr>
            </w:pPr>
            <w:r w:rsidRPr="009038C0">
              <w:rPr>
                <w:rFonts w:asciiTheme="minorHAnsi" w:hAnsiTheme="minorHAnsi"/>
                <w:b/>
                <w:bCs/>
              </w:rPr>
              <w:t>Save</w:t>
            </w:r>
          </w:p>
        </w:tc>
        <w:tc>
          <w:tcPr>
            <w:tcW w:w="5865" w:type="dxa"/>
          </w:tcPr>
          <w:p w14:paraId="62694FEA"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Saves input on data forms</w:t>
            </w:r>
          </w:p>
        </w:tc>
      </w:tr>
      <w:tr w:rsidR="006D73E5" w:rsidRPr="009038C0" w14:paraId="42A6D9FB" w14:textId="77777777" w:rsidTr="00DE7EC5">
        <w:trPr>
          <w:cnfStyle w:val="000000010000" w:firstRow="0" w:lastRow="0" w:firstColumn="0" w:lastColumn="0" w:oddVBand="0" w:evenVBand="0" w:oddHBand="0" w:evenHBand="1" w:firstRowFirstColumn="0" w:firstRowLastColumn="0" w:lastRowFirstColumn="0" w:lastRowLastColumn="0"/>
        </w:trPr>
        <w:tc>
          <w:tcPr>
            <w:tcW w:w="3315" w:type="dxa"/>
          </w:tcPr>
          <w:p w14:paraId="100DE015" w14:textId="77777777" w:rsidR="00534AD7" w:rsidRPr="009038C0" w:rsidRDefault="00534AD7" w:rsidP="00184CA9">
            <w:pPr>
              <w:spacing w:before="40" w:after="40" w:line="240" w:lineRule="auto"/>
              <w:ind w:left="39"/>
              <w:rPr>
                <w:rFonts w:asciiTheme="minorHAnsi" w:hAnsiTheme="minorHAnsi"/>
                <w:color w:val="3366FF"/>
                <w:kern w:val="32"/>
              </w:rPr>
            </w:pPr>
            <w:r w:rsidRPr="009038C0">
              <w:rPr>
                <w:rFonts w:asciiTheme="minorHAnsi" w:hAnsiTheme="minorHAnsi"/>
                <w:b/>
                <w:bCs/>
              </w:rPr>
              <w:t>Refresh</w:t>
            </w:r>
          </w:p>
        </w:tc>
        <w:tc>
          <w:tcPr>
            <w:tcW w:w="5865" w:type="dxa"/>
          </w:tcPr>
          <w:p w14:paraId="7F5A34C1" w14:textId="77777777" w:rsidR="00534AD7" w:rsidRPr="009038C0" w:rsidRDefault="00534AD7" w:rsidP="00184CA9">
            <w:pPr>
              <w:spacing w:before="40" w:after="40" w:line="240" w:lineRule="auto"/>
              <w:ind w:left="39"/>
              <w:rPr>
                <w:rFonts w:asciiTheme="minorHAnsi" w:hAnsiTheme="minorHAnsi"/>
                <w:b/>
                <w:bCs/>
                <w:color w:val="3366FF"/>
                <w:kern w:val="32"/>
              </w:rPr>
            </w:pPr>
            <w:r w:rsidRPr="009038C0">
              <w:rPr>
                <w:rFonts w:asciiTheme="minorHAnsi" w:hAnsiTheme="minorHAnsi"/>
              </w:rPr>
              <w:t>Refreshes the data form with data stored in the database</w:t>
            </w:r>
          </w:p>
        </w:tc>
      </w:tr>
      <w:tr w:rsidR="006D73E5" w:rsidRPr="009038C0" w14:paraId="1E65FF57" w14:textId="77777777" w:rsidTr="00DE7EC5">
        <w:trPr>
          <w:cnfStyle w:val="000000100000" w:firstRow="0" w:lastRow="0" w:firstColumn="0" w:lastColumn="0" w:oddVBand="0" w:evenVBand="0" w:oddHBand="1" w:evenHBand="0" w:firstRowFirstColumn="0" w:firstRowLastColumn="0" w:lastRowFirstColumn="0" w:lastRowLastColumn="0"/>
        </w:trPr>
        <w:tc>
          <w:tcPr>
            <w:tcW w:w="3315" w:type="dxa"/>
          </w:tcPr>
          <w:p w14:paraId="1605546B" w14:textId="77777777" w:rsidR="00534AD7" w:rsidRPr="009038C0" w:rsidRDefault="00534AD7" w:rsidP="00184CA9">
            <w:pPr>
              <w:spacing w:before="40" w:after="40" w:line="240" w:lineRule="auto"/>
              <w:ind w:left="39"/>
              <w:rPr>
                <w:rFonts w:asciiTheme="minorHAnsi" w:hAnsiTheme="minorHAnsi"/>
                <w:iCs/>
                <w:color w:val="3366FF"/>
              </w:rPr>
            </w:pPr>
            <w:r w:rsidRPr="009038C0">
              <w:rPr>
                <w:rFonts w:asciiTheme="minorHAnsi" w:hAnsiTheme="minorHAnsi"/>
                <w:b/>
                <w:bCs/>
              </w:rPr>
              <w:t>Print</w:t>
            </w:r>
          </w:p>
        </w:tc>
        <w:tc>
          <w:tcPr>
            <w:tcW w:w="5865" w:type="dxa"/>
          </w:tcPr>
          <w:p w14:paraId="6584455D" w14:textId="77777777" w:rsidR="00534AD7" w:rsidRPr="009038C0" w:rsidRDefault="00534AD7" w:rsidP="00184CA9">
            <w:pPr>
              <w:spacing w:before="40" w:after="40" w:line="240" w:lineRule="auto"/>
              <w:ind w:left="39"/>
              <w:rPr>
                <w:rFonts w:asciiTheme="minorHAnsi" w:hAnsiTheme="minorHAnsi"/>
                <w:b/>
                <w:bCs/>
                <w:iCs/>
                <w:color w:val="3366FF"/>
              </w:rPr>
            </w:pPr>
            <w:r w:rsidRPr="009038C0">
              <w:rPr>
                <w:rFonts w:asciiTheme="minorHAnsi" w:hAnsiTheme="minorHAnsi"/>
              </w:rPr>
              <w:t>Prints the current data form displayed</w:t>
            </w:r>
          </w:p>
        </w:tc>
      </w:tr>
      <w:tr w:rsidR="006D73E5" w:rsidRPr="009038C0" w14:paraId="02E90416" w14:textId="77777777" w:rsidTr="00DE7EC5">
        <w:trPr>
          <w:cnfStyle w:val="000000010000" w:firstRow="0" w:lastRow="0" w:firstColumn="0" w:lastColumn="0" w:oddVBand="0" w:evenVBand="0" w:oddHBand="0" w:evenHBand="1" w:firstRowFirstColumn="0" w:firstRowLastColumn="0" w:lastRowFirstColumn="0" w:lastRowLastColumn="0"/>
        </w:trPr>
        <w:tc>
          <w:tcPr>
            <w:tcW w:w="3315" w:type="dxa"/>
          </w:tcPr>
          <w:p w14:paraId="4A017E6D" w14:textId="77777777" w:rsidR="00534AD7" w:rsidRPr="009038C0" w:rsidRDefault="00534AD7" w:rsidP="00184CA9">
            <w:pPr>
              <w:spacing w:before="40" w:after="40" w:line="240" w:lineRule="auto"/>
              <w:ind w:left="39"/>
              <w:rPr>
                <w:rFonts w:asciiTheme="minorHAnsi" w:hAnsiTheme="minorHAnsi" w:cs="Arial"/>
                <w:i/>
                <w:color w:val="3366FF"/>
              </w:rPr>
            </w:pPr>
            <w:r w:rsidRPr="009038C0">
              <w:rPr>
                <w:rFonts w:asciiTheme="minorHAnsi" w:hAnsiTheme="minorHAnsi"/>
                <w:b/>
                <w:bCs/>
              </w:rPr>
              <w:t xml:space="preserve">Adjust </w:t>
            </w:r>
          </w:p>
        </w:tc>
        <w:tc>
          <w:tcPr>
            <w:tcW w:w="5865" w:type="dxa"/>
          </w:tcPr>
          <w:p w14:paraId="365C02ED" w14:textId="77777777" w:rsidR="00534AD7" w:rsidRPr="009038C0" w:rsidRDefault="00534AD7" w:rsidP="00184CA9">
            <w:pPr>
              <w:spacing w:before="40" w:after="40" w:line="240" w:lineRule="auto"/>
              <w:ind w:left="39"/>
              <w:rPr>
                <w:rFonts w:asciiTheme="minorHAnsi" w:hAnsiTheme="minorHAnsi" w:cs="Arial"/>
                <w:b/>
                <w:bCs/>
                <w:i/>
                <w:color w:val="3366FF"/>
              </w:rPr>
            </w:pPr>
            <w:r w:rsidRPr="009038C0">
              <w:rPr>
                <w:rFonts w:asciiTheme="minorHAnsi" w:hAnsiTheme="minorHAnsi"/>
              </w:rPr>
              <w:t>Increases or decreases values by a percentage or a value</w:t>
            </w:r>
          </w:p>
        </w:tc>
      </w:tr>
      <w:tr w:rsidR="006D73E5" w:rsidRPr="009038C0" w14:paraId="103F4490" w14:textId="77777777" w:rsidTr="00DE7EC5">
        <w:trPr>
          <w:cnfStyle w:val="000000100000" w:firstRow="0" w:lastRow="0" w:firstColumn="0" w:lastColumn="0" w:oddVBand="0" w:evenVBand="0" w:oddHBand="1" w:evenHBand="0" w:firstRowFirstColumn="0" w:firstRowLastColumn="0" w:lastRowFirstColumn="0" w:lastRowLastColumn="0"/>
        </w:trPr>
        <w:tc>
          <w:tcPr>
            <w:tcW w:w="3315" w:type="dxa"/>
          </w:tcPr>
          <w:p w14:paraId="404E6622"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b/>
                <w:bCs/>
              </w:rPr>
              <w:t xml:space="preserve">Grid Spread </w:t>
            </w:r>
          </w:p>
        </w:tc>
        <w:tc>
          <w:tcPr>
            <w:tcW w:w="5865" w:type="dxa"/>
          </w:tcPr>
          <w:p w14:paraId="1AB0EB4A"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Spreads data across dimensions on the data form</w:t>
            </w:r>
          </w:p>
        </w:tc>
      </w:tr>
      <w:tr w:rsidR="006D73E5" w:rsidRPr="009038C0" w14:paraId="13C2A401" w14:textId="77777777" w:rsidTr="00DE7EC5">
        <w:trPr>
          <w:cnfStyle w:val="000000010000" w:firstRow="0" w:lastRow="0" w:firstColumn="0" w:lastColumn="0" w:oddVBand="0" w:evenVBand="0" w:oddHBand="0" w:evenHBand="1" w:firstRowFirstColumn="0" w:firstRowLastColumn="0" w:lastRowFirstColumn="0" w:lastRowLastColumn="0"/>
        </w:trPr>
        <w:tc>
          <w:tcPr>
            <w:tcW w:w="3315" w:type="dxa"/>
          </w:tcPr>
          <w:p w14:paraId="6635F125"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b/>
                <w:bCs/>
              </w:rPr>
              <w:t xml:space="preserve">Cell Text </w:t>
            </w:r>
          </w:p>
        </w:tc>
        <w:tc>
          <w:tcPr>
            <w:tcW w:w="5865" w:type="dxa"/>
          </w:tcPr>
          <w:p w14:paraId="3E71186B" w14:textId="77777777" w:rsidR="00534AD7" w:rsidRPr="009038C0" w:rsidRDefault="00534AD7" w:rsidP="00184CA9">
            <w:pPr>
              <w:spacing w:before="40" w:after="40" w:line="240" w:lineRule="auto"/>
              <w:ind w:left="39"/>
              <w:rPr>
                <w:rFonts w:asciiTheme="minorHAnsi" w:hAnsiTheme="minorHAnsi"/>
                <w:b/>
                <w:bCs/>
              </w:rPr>
            </w:pPr>
            <w:r w:rsidRPr="009038C0">
              <w:rPr>
                <w:rFonts w:asciiTheme="minorHAnsi" w:hAnsiTheme="minorHAnsi"/>
              </w:rPr>
              <w:t>Adds comments to a specific cell at any level in data forms</w:t>
            </w:r>
          </w:p>
        </w:tc>
      </w:tr>
      <w:tr w:rsidR="006D73E5" w:rsidRPr="009038C0" w14:paraId="66D14A4C" w14:textId="77777777" w:rsidTr="00DE7EC5">
        <w:trPr>
          <w:cnfStyle w:val="000000100000" w:firstRow="0" w:lastRow="0" w:firstColumn="0" w:lastColumn="0" w:oddVBand="0" w:evenVBand="0" w:oddHBand="1" w:evenHBand="0" w:firstRowFirstColumn="0" w:firstRowLastColumn="0" w:lastRowFirstColumn="0" w:lastRowLastColumn="0"/>
        </w:trPr>
        <w:tc>
          <w:tcPr>
            <w:tcW w:w="3315" w:type="dxa"/>
          </w:tcPr>
          <w:p w14:paraId="2D1A79C1" w14:textId="77777777" w:rsidR="00534AD7" w:rsidRPr="009038C0" w:rsidRDefault="00534AD7" w:rsidP="00184CA9">
            <w:pPr>
              <w:spacing w:before="40" w:after="40" w:line="240" w:lineRule="auto"/>
              <w:ind w:left="39"/>
              <w:rPr>
                <w:rFonts w:asciiTheme="minorHAnsi" w:hAnsiTheme="minorHAnsi"/>
                <w:b/>
                <w:bCs/>
              </w:rPr>
            </w:pPr>
            <w:r w:rsidRPr="009038C0">
              <w:rPr>
                <w:rFonts w:asciiTheme="minorHAnsi" w:hAnsiTheme="minorHAnsi"/>
                <w:b/>
                <w:bCs/>
              </w:rPr>
              <w:t>Lock/Unlock</w:t>
            </w:r>
          </w:p>
        </w:tc>
        <w:tc>
          <w:tcPr>
            <w:tcW w:w="5865" w:type="dxa"/>
          </w:tcPr>
          <w:p w14:paraId="6BBDAE36"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Locks or unlocks cells when spreading data</w:t>
            </w:r>
          </w:p>
        </w:tc>
      </w:tr>
      <w:tr w:rsidR="006D73E5" w:rsidRPr="009038C0" w14:paraId="3E23172C" w14:textId="77777777" w:rsidTr="00DE7EC5">
        <w:trPr>
          <w:cnfStyle w:val="000000010000" w:firstRow="0" w:lastRow="0" w:firstColumn="0" w:lastColumn="0" w:oddVBand="0" w:evenVBand="0" w:oddHBand="0" w:evenHBand="1" w:firstRowFirstColumn="0" w:firstRowLastColumn="0" w:lastRowFirstColumn="0" w:lastRowLastColumn="0"/>
        </w:trPr>
        <w:tc>
          <w:tcPr>
            <w:tcW w:w="3315" w:type="dxa"/>
          </w:tcPr>
          <w:p w14:paraId="061C290B" w14:textId="77777777" w:rsidR="00534AD7" w:rsidRPr="009038C0" w:rsidRDefault="00534AD7" w:rsidP="00184CA9">
            <w:pPr>
              <w:spacing w:before="40" w:after="40" w:line="240" w:lineRule="auto"/>
              <w:ind w:left="39"/>
              <w:rPr>
                <w:rFonts w:asciiTheme="minorHAnsi" w:eastAsia="Times New Roman" w:hAnsiTheme="minorHAnsi"/>
                <w:b/>
                <w:bCs/>
                <w:color w:val="404040"/>
              </w:rPr>
            </w:pPr>
            <w:r w:rsidRPr="009038C0">
              <w:rPr>
                <w:rFonts w:asciiTheme="minorHAnsi" w:hAnsiTheme="minorHAnsi"/>
                <w:b/>
                <w:bCs/>
              </w:rPr>
              <w:t xml:space="preserve">Supporting Detail </w:t>
            </w:r>
          </w:p>
        </w:tc>
        <w:tc>
          <w:tcPr>
            <w:tcW w:w="5865" w:type="dxa"/>
          </w:tcPr>
          <w:p w14:paraId="015F3FE6" w14:textId="77777777" w:rsidR="00534AD7" w:rsidRPr="009038C0" w:rsidRDefault="00534AD7" w:rsidP="00184CA9">
            <w:pPr>
              <w:spacing w:before="40" w:after="40" w:line="240" w:lineRule="auto"/>
              <w:ind w:left="39"/>
              <w:rPr>
                <w:rFonts w:asciiTheme="minorHAnsi" w:eastAsia="Times New Roman" w:hAnsiTheme="minorHAnsi"/>
                <w:color w:val="404040"/>
              </w:rPr>
            </w:pPr>
            <w:r w:rsidRPr="009038C0">
              <w:rPr>
                <w:rFonts w:asciiTheme="minorHAnsi" w:hAnsiTheme="minorHAnsi"/>
              </w:rPr>
              <w:t>Adds detail that aggregates the cell value in data forms</w:t>
            </w:r>
          </w:p>
        </w:tc>
      </w:tr>
      <w:tr w:rsidR="006D73E5" w:rsidRPr="009038C0" w14:paraId="7480C6B4" w14:textId="77777777" w:rsidTr="00DE7EC5">
        <w:trPr>
          <w:cnfStyle w:val="000000100000" w:firstRow="0" w:lastRow="0" w:firstColumn="0" w:lastColumn="0" w:oddVBand="0" w:evenVBand="0" w:oddHBand="1" w:evenHBand="0" w:firstRowFirstColumn="0" w:firstRowLastColumn="0" w:lastRowFirstColumn="0" w:lastRowLastColumn="0"/>
        </w:trPr>
        <w:tc>
          <w:tcPr>
            <w:tcW w:w="3315" w:type="dxa"/>
          </w:tcPr>
          <w:p w14:paraId="633CCACD" w14:textId="77777777" w:rsidR="00534AD7" w:rsidRPr="009038C0" w:rsidRDefault="00534AD7" w:rsidP="00184CA9">
            <w:pPr>
              <w:spacing w:before="40" w:after="40" w:line="240" w:lineRule="auto"/>
              <w:ind w:left="39"/>
              <w:rPr>
                <w:rFonts w:asciiTheme="minorHAnsi" w:hAnsiTheme="minorHAnsi"/>
                <w:b/>
                <w:bCs/>
              </w:rPr>
            </w:pPr>
            <w:r w:rsidRPr="009038C0">
              <w:rPr>
                <w:rFonts w:asciiTheme="minorHAnsi" w:hAnsiTheme="minorHAnsi"/>
                <w:b/>
                <w:bCs/>
              </w:rPr>
              <w:t>Cut</w:t>
            </w:r>
          </w:p>
        </w:tc>
        <w:tc>
          <w:tcPr>
            <w:tcW w:w="5865" w:type="dxa"/>
          </w:tcPr>
          <w:p w14:paraId="2E3CFB48"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Cuts a data value from a cell on a data form</w:t>
            </w:r>
          </w:p>
        </w:tc>
      </w:tr>
      <w:tr w:rsidR="006D73E5" w:rsidRPr="009038C0" w14:paraId="00D7F113" w14:textId="77777777" w:rsidTr="00DE7EC5">
        <w:trPr>
          <w:cnfStyle w:val="000000010000" w:firstRow="0" w:lastRow="0" w:firstColumn="0" w:lastColumn="0" w:oddVBand="0" w:evenVBand="0" w:oddHBand="0" w:evenHBand="1" w:firstRowFirstColumn="0" w:firstRowLastColumn="0" w:lastRowFirstColumn="0" w:lastRowLastColumn="0"/>
        </w:trPr>
        <w:tc>
          <w:tcPr>
            <w:tcW w:w="3315" w:type="dxa"/>
          </w:tcPr>
          <w:p w14:paraId="0B53E786" w14:textId="77777777" w:rsidR="00534AD7" w:rsidRPr="009038C0" w:rsidRDefault="00534AD7" w:rsidP="00184CA9">
            <w:pPr>
              <w:spacing w:before="40" w:after="40" w:line="240" w:lineRule="auto"/>
              <w:ind w:left="39"/>
              <w:rPr>
                <w:rFonts w:asciiTheme="minorHAnsi" w:hAnsiTheme="minorHAnsi"/>
                <w:b/>
                <w:bCs/>
              </w:rPr>
            </w:pPr>
            <w:r w:rsidRPr="009038C0">
              <w:rPr>
                <w:rFonts w:asciiTheme="minorHAnsi" w:hAnsiTheme="minorHAnsi"/>
                <w:b/>
                <w:bCs/>
              </w:rPr>
              <w:t>Copy</w:t>
            </w:r>
          </w:p>
        </w:tc>
        <w:tc>
          <w:tcPr>
            <w:tcW w:w="5865" w:type="dxa"/>
          </w:tcPr>
          <w:p w14:paraId="2CE5A42C"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Copy data values on a data form</w:t>
            </w:r>
          </w:p>
        </w:tc>
      </w:tr>
      <w:tr w:rsidR="006D73E5" w:rsidRPr="009038C0" w14:paraId="3E487418" w14:textId="77777777" w:rsidTr="00DE7EC5">
        <w:trPr>
          <w:cnfStyle w:val="000000100000" w:firstRow="0" w:lastRow="0" w:firstColumn="0" w:lastColumn="0" w:oddVBand="0" w:evenVBand="0" w:oddHBand="1" w:evenHBand="0" w:firstRowFirstColumn="0" w:firstRowLastColumn="0" w:lastRowFirstColumn="0" w:lastRowLastColumn="0"/>
        </w:trPr>
        <w:tc>
          <w:tcPr>
            <w:tcW w:w="3315" w:type="dxa"/>
          </w:tcPr>
          <w:p w14:paraId="77480525" w14:textId="77777777" w:rsidR="00534AD7" w:rsidRPr="009038C0" w:rsidRDefault="00534AD7" w:rsidP="00184CA9">
            <w:pPr>
              <w:spacing w:before="40" w:after="40" w:line="240" w:lineRule="auto"/>
              <w:ind w:left="39"/>
              <w:rPr>
                <w:rFonts w:asciiTheme="minorHAnsi" w:hAnsiTheme="minorHAnsi"/>
                <w:b/>
                <w:bCs/>
              </w:rPr>
            </w:pPr>
            <w:r w:rsidRPr="009038C0">
              <w:rPr>
                <w:rFonts w:asciiTheme="minorHAnsi" w:hAnsiTheme="minorHAnsi"/>
                <w:b/>
                <w:bCs/>
              </w:rPr>
              <w:t>Paste</w:t>
            </w:r>
          </w:p>
        </w:tc>
        <w:tc>
          <w:tcPr>
            <w:tcW w:w="5865" w:type="dxa"/>
          </w:tcPr>
          <w:p w14:paraId="20FA52D5"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Paste data values into other cells on a data form</w:t>
            </w:r>
          </w:p>
        </w:tc>
      </w:tr>
      <w:tr w:rsidR="006D73E5" w:rsidRPr="009038C0" w14:paraId="3EBA5E5E" w14:textId="77777777" w:rsidTr="00DE7EC5">
        <w:trPr>
          <w:cnfStyle w:val="000000010000" w:firstRow="0" w:lastRow="0" w:firstColumn="0" w:lastColumn="0" w:oddVBand="0" w:evenVBand="0" w:oddHBand="0" w:evenHBand="1" w:firstRowFirstColumn="0" w:firstRowLastColumn="0" w:lastRowFirstColumn="0" w:lastRowLastColumn="0"/>
        </w:trPr>
        <w:tc>
          <w:tcPr>
            <w:tcW w:w="3315" w:type="dxa"/>
          </w:tcPr>
          <w:p w14:paraId="7C9A97D4" w14:textId="77777777" w:rsidR="00534AD7" w:rsidRPr="009038C0" w:rsidRDefault="00534AD7" w:rsidP="00184CA9">
            <w:pPr>
              <w:spacing w:before="40" w:after="40" w:line="240" w:lineRule="auto"/>
              <w:ind w:left="39"/>
              <w:rPr>
                <w:rFonts w:asciiTheme="minorHAnsi" w:hAnsiTheme="minorHAnsi"/>
                <w:b/>
                <w:bCs/>
              </w:rPr>
            </w:pPr>
            <w:r w:rsidRPr="009038C0">
              <w:rPr>
                <w:rFonts w:asciiTheme="minorHAnsi" w:hAnsiTheme="minorHAnsi"/>
                <w:b/>
                <w:bCs/>
              </w:rPr>
              <w:t xml:space="preserve">Instructions </w:t>
            </w:r>
          </w:p>
        </w:tc>
        <w:tc>
          <w:tcPr>
            <w:tcW w:w="5865" w:type="dxa"/>
          </w:tcPr>
          <w:p w14:paraId="51BF9B6C" w14:textId="77777777" w:rsidR="00534AD7" w:rsidRPr="009038C0" w:rsidRDefault="00534AD7" w:rsidP="00184CA9">
            <w:pPr>
              <w:spacing w:before="40" w:after="40" w:line="240" w:lineRule="auto"/>
              <w:ind w:left="39"/>
              <w:rPr>
                <w:rFonts w:asciiTheme="minorHAnsi" w:hAnsiTheme="minorHAnsi"/>
              </w:rPr>
            </w:pPr>
            <w:r w:rsidRPr="009038C0">
              <w:rPr>
                <w:rFonts w:asciiTheme="minorHAnsi" w:hAnsiTheme="minorHAnsi"/>
              </w:rPr>
              <w:t>Opens the instructions dialog box for the displayed form</w:t>
            </w:r>
          </w:p>
        </w:tc>
      </w:tr>
    </w:tbl>
    <w:p w14:paraId="0EC317B7" w14:textId="577A91B7" w:rsidR="00534AD7" w:rsidRPr="009038C0" w:rsidRDefault="00534AD7" w:rsidP="00904C58">
      <w:pPr>
        <w:pStyle w:val="Heading2"/>
      </w:pPr>
      <w:bookmarkStart w:id="63" w:name="_Toc383598665"/>
      <w:bookmarkStart w:id="64" w:name="_Toc61964901"/>
      <w:bookmarkStart w:id="65" w:name="_Toc370744778"/>
      <w:bookmarkEnd w:id="39"/>
      <w:r w:rsidRPr="009038C0">
        <w:t xml:space="preserve">Preferences </w:t>
      </w:r>
      <w:r w:rsidR="009022A0">
        <w:t xml:space="preserve">for </w:t>
      </w:r>
      <w:r w:rsidRPr="009038C0">
        <w:t>MyOrg</w:t>
      </w:r>
      <w:bookmarkEnd w:id="63"/>
      <w:r w:rsidR="00CD170E">
        <w:t xml:space="preserve"> </w:t>
      </w:r>
      <w:r w:rsidR="009022A0">
        <w:t>and MyHD_Employees</w:t>
      </w:r>
      <w:bookmarkEnd w:id="64"/>
    </w:p>
    <w:p w14:paraId="6D71799B" w14:textId="73E36851" w:rsidR="00534AD7" w:rsidRPr="009038C0" w:rsidRDefault="00534AD7" w:rsidP="00534AD7">
      <w:pPr>
        <w:rPr>
          <w:rFonts w:asciiTheme="minorHAnsi" w:hAnsiTheme="minorHAnsi"/>
        </w:rPr>
      </w:pPr>
      <w:r w:rsidRPr="009038C0">
        <w:rPr>
          <w:rFonts w:asciiTheme="minorHAnsi" w:hAnsiTheme="minorHAnsi"/>
        </w:rPr>
        <w:t xml:space="preserve">For each Planning application (UPlan or CommtPln), you </w:t>
      </w:r>
      <w:r w:rsidR="00AB67F1" w:rsidRPr="009038C0">
        <w:rPr>
          <w:rFonts w:asciiTheme="minorHAnsi" w:hAnsiTheme="minorHAnsi"/>
        </w:rPr>
        <w:t>must</w:t>
      </w:r>
      <w:r w:rsidRPr="009038C0">
        <w:rPr>
          <w:rFonts w:asciiTheme="minorHAnsi" w:hAnsiTheme="minorHAnsi"/>
        </w:rPr>
        <w:t xml:space="preserve"> set preferences to indicate how certain items display</w:t>
      </w:r>
      <w:r w:rsidR="00AB67F1" w:rsidRPr="009038C0">
        <w:rPr>
          <w:rFonts w:asciiTheme="minorHAnsi" w:hAnsiTheme="minorHAnsi"/>
        </w:rPr>
        <w:t>, including</w:t>
      </w:r>
      <w:r w:rsidRPr="009038C0">
        <w:rPr>
          <w:rFonts w:asciiTheme="minorHAnsi" w:hAnsiTheme="minorHAnsi"/>
        </w:rPr>
        <w:t xml:space="preserve"> your MyOrg DeptID</w:t>
      </w:r>
      <w:r w:rsidR="002C67E1">
        <w:rPr>
          <w:rFonts w:asciiTheme="minorHAnsi" w:hAnsiTheme="minorHAnsi"/>
        </w:rPr>
        <w:t xml:space="preserve"> and MyHD_Employees</w:t>
      </w:r>
      <w:r w:rsidRPr="009038C0">
        <w:rPr>
          <w:rFonts w:asciiTheme="minorHAnsi" w:hAnsiTheme="minorHAnsi"/>
        </w:rPr>
        <w:t xml:space="preserve">. </w:t>
      </w:r>
    </w:p>
    <w:p w14:paraId="4A7A492C" w14:textId="4201839C" w:rsidR="00DB43EB" w:rsidRDefault="00534AD7" w:rsidP="00DB43EB">
      <w:pPr>
        <w:pStyle w:val="Heading3"/>
      </w:pPr>
      <w:bookmarkStart w:id="66" w:name="_Toc61964902"/>
      <w:r w:rsidRPr="009038C0">
        <w:t>MyOrg</w:t>
      </w:r>
      <w:r w:rsidR="00DB43EB">
        <w:t xml:space="preserve"> DeptID</w:t>
      </w:r>
      <w:bookmarkEnd w:id="66"/>
    </w:p>
    <w:p w14:paraId="35531D01" w14:textId="089A4731" w:rsidR="00B770EB" w:rsidRDefault="000E19FA" w:rsidP="00350B6C">
      <w:pPr>
        <w:rPr>
          <w:rFonts w:asciiTheme="minorHAnsi" w:hAnsiTheme="minorHAnsi"/>
        </w:rPr>
      </w:pPr>
      <w:r>
        <w:rPr>
          <w:rFonts w:asciiTheme="minorHAnsi" w:hAnsiTheme="minorHAnsi"/>
        </w:rPr>
        <w:t>T</w:t>
      </w:r>
      <w:r w:rsidRPr="009038C0">
        <w:rPr>
          <w:rFonts w:asciiTheme="minorHAnsi" w:hAnsiTheme="minorHAnsi"/>
        </w:rPr>
        <w:t>he technical term for MyOrg is a User Variable</w:t>
      </w:r>
      <w:r>
        <w:rPr>
          <w:rFonts w:asciiTheme="minorHAnsi" w:hAnsiTheme="minorHAnsi"/>
        </w:rPr>
        <w:t xml:space="preserve">; it is </w:t>
      </w:r>
      <w:r w:rsidR="00534AD7" w:rsidRPr="009038C0">
        <w:rPr>
          <w:rFonts w:asciiTheme="minorHAnsi" w:hAnsiTheme="minorHAnsi"/>
        </w:rPr>
        <w:t xml:space="preserve">a parent or posting level DeptID that is used to </w:t>
      </w:r>
      <w:r w:rsidR="00DB43EB">
        <w:rPr>
          <w:rFonts w:asciiTheme="minorHAnsi" w:hAnsiTheme="minorHAnsi"/>
        </w:rPr>
        <w:t xml:space="preserve">filter </w:t>
      </w:r>
      <w:r w:rsidR="00534AD7" w:rsidRPr="009038C0">
        <w:rPr>
          <w:rFonts w:asciiTheme="minorHAnsi" w:hAnsiTheme="minorHAnsi"/>
        </w:rPr>
        <w:t>or restrict the number of departments displayed on a form.  In Employee Planning and Commitment Tracking, Landing Page Forms display all DeptIDs that roll up to the DeptID you have selected as “MyOrg”.  Initially, MyOrg must be set using Preferences.</w:t>
      </w:r>
      <w:r w:rsidR="00D5497E" w:rsidRPr="009038C0">
        <w:rPr>
          <w:rFonts w:asciiTheme="minorHAnsi" w:hAnsiTheme="minorHAnsi"/>
        </w:rPr>
        <w:t xml:space="preserve">  </w:t>
      </w:r>
      <w:r w:rsidR="00B50B57">
        <w:rPr>
          <w:rFonts w:asciiTheme="minorHAnsi" w:hAnsiTheme="minorHAnsi"/>
        </w:rPr>
        <w:t>Y</w:t>
      </w:r>
      <w:r w:rsidR="00534AD7" w:rsidRPr="009038C0">
        <w:rPr>
          <w:rFonts w:asciiTheme="minorHAnsi" w:hAnsiTheme="minorHAnsi"/>
        </w:rPr>
        <w:t xml:space="preserve">ou need to select MyOrg for both </w:t>
      </w:r>
      <w:r w:rsidR="00B50B57">
        <w:rPr>
          <w:rFonts w:asciiTheme="minorHAnsi" w:hAnsiTheme="minorHAnsi"/>
        </w:rPr>
        <w:t xml:space="preserve">the UPlan and CmmtPlan </w:t>
      </w:r>
      <w:r w:rsidR="00534AD7" w:rsidRPr="009038C0">
        <w:rPr>
          <w:rFonts w:asciiTheme="minorHAnsi" w:hAnsiTheme="minorHAnsi"/>
        </w:rPr>
        <w:t>applications.</w:t>
      </w:r>
      <w:bookmarkStart w:id="67" w:name="_Toc383598666"/>
    </w:p>
    <w:p w14:paraId="508C8634" w14:textId="031F3FEB" w:rsidR="00534AD7" w:rsidRPr="009038C0" w:rsidRDefault="00534AD7" w:rsidP="00655AFE">
      <w:pPr>
        <w:pStyle w:val="Heading3"/>
      </w:pPr>
      <w:bookmarkStart w:id="68" w:name="_Toc61964903"/>
      <w:r w:rsidRPr="009038C0">
        <w:t>Se</w:t>
      </w:r>
      <w:r w:rsidR="00490063" w:rsidRPr="009038C0">
        <w:t>tting MyOrg DeptID</w:t>
      </w:r>
      <w:bookmarkEnd w:id="68"/>
      <w:r w:rsidR="00490063" w:rsidRPr="009038C0">
        <w:t xml:space="preserve"> </w:t>
      </w:r>
      <w:bookmarkEnd w:id="67"/>
    </w:p>
    <w:p w14:paraId="3A0566BC" w14:textId="77777777" w:rsidR="00534AD7" w:rsidRPr="009038C0" w:rsidRDefault="00534AD7" w:rsidP="00534AD7">
      <w:pPr>
        <w:rPr>
          <w:rFonts w:asciiTheme="minorHAnsi" w:hAnsiTheme="minorHAnsi"/>
        </w:rPr>
      </w:pPr>
      <w:r w:rsidRPr="009038C0">
        <w:rPr>
          <w:rFonts w:asciiTheme="minorHAnsi" w:hAnsiTheme="minorHAnsi"/>
        </w:rPr>
        <w:t xml:space="preserve">You will use </w:t>
      </w:r>
      <w:r w:rsidRPr="009038C0">
        <w:rPr>
          <w:rFonts w:asciiTheme="minorHAnsi" w:hAnsiTheme="minorHAnsi"/>
          <w:b/>
        </w:rPr>
        <w:t xml:space="preserve">User Variables </w:t>
      </w:r>
      <w:r w:rsidRPr="009038C0">
        <w:rPr>
          <w:rFonts w:asciiTheme="minorHAnsi" w:hAnsiTheme="minorHAnsi"/>
        </w:rPr>
        <w:t>within Preferences to set the</w:t>
      </w:r>
      <w:r w:rsidRPr="009038C0">
        <w:rPr>
          <w:rFonts w:asciiTheme="minorHAnsi" w:hAnsiTheme="minorHAnsi"/>
          <w:b/>
        </w:rPr>
        <w:t xml:space="preserve"> MyOrg</w:t>
      </w:r>
      <w:r w:rsidR="008032CD" w:rsidRPr="009038C0">
        <w:rPr>
          <w:rFonts w:asciiTheme="minorHAnsi" w:hAnsiTheme="minorHAnsi"/>
        </w:rPr>
        <w:t xml:space="preserve"> variable to the top </w:t>
      </w:r>
      <w:r w:rsidRPr="009038C0">
        <w:rPr>
          <w:rFonts w:asciiTheme="minorHAnsi" w:hAnsiTheme="minorHAnsi"/>
        </w:rPr>
        <w:t>level DeptID</w:t>
      </w:r>
      <w:r w:rsidR="008032CD" w:rsidRPr="009038C0">
        <w:rPr>
          <w:rFonts w:asciiTheme="minorHAnsi" w:hAnsiTheme="minorHAnsi"/>
        </w:rPr>
        <w:t xml:space="preserve"> for which you have access</w:t>
      </w:r>
      <w:r w:rsidRPr="009038C0">
        <w:rPr>
          <w:rFonts w:asciiTheme="minorHAnsi" w:hAnsiTheme="minorHAnsi"/>
        </w:rPr>
        <w:t>.</w:t>
      </w:r>
    </w:p>
    <w:p w14:paraId="7C431F12" w14:textId="37B5C924" w:rsidR="00534AD7" w:rsidRPr="009038C0" w:rsidRDefault="00534AD7" w:rsidP="00534AD7">
      <w:pPr>
        <w:pStyle w:val="ProcedureHead"/>
        <w:rPr>
          <w:rFonts w:asciiTheme="minorHAnsi" w:hAnsiTheme="minorHAnsi"/>
        </w:rPr>
      </w:pPr>
      <w:r w:rsidRPr="009038C0">
        <w:rPr>
          <w:rFonts w:asciiTheme="minorHAnsi" w:hAnsiTheme="minorHAnsi"/>
        </w:rPr>
        <w:t xml:space="preserve">To set </w:t>
      </w:r>
      <w:r w:rsidR="00E5691A">
        <w:rPr>
          <w:rFonts w:asciiTheme="minorHAnsi" w:hAnsiTheme="minorHAnsi"/>
        </w:rPr>
        <w:t xml:space="preserve">User Variable including </w:t>
      </w:r>
      <w:r w:rsidRPr="009038C0">
        <w:rPr>
          <w:rFonts w:asciiTheme="minorHAnsi" w:hAnsiTheme="minorHAnsi"/>
        </w:rPr>
        <w:t>MyOrg DeptID:</w:t>
      </w:r>
    </w:p>
    <w:p w14:paraId="360C0182" w14:textId="238EC21F" w:rsidR="00B20446" w:rsidRDefault="00534AD7" w:rsidP="005A49C2">
      <w:pPr>
        <w:pStyle w:val="Step"/>
        <w:numPr>
          <w:ilvl w:val="0"/>
          <w:numId w:val="32"/>
        </w:numPr>
      </w:pPr>
      <w:r w:rsidRPr="00B20446">
        <w:t>Open the UPlan or CommtPln application.</w:t>
      </w:r>
    </w:p>
    <w:p w14:paraId="05A29765" w14:textId="36B9F08F" w:rsidR="00534AD7" w:rsidRDefault="00534AD7" w:rsidP="005A49C2">
      <w:pPr>
        <w:pStyle w:val="Step"/>
        <w:numPr>
          <w:ilvl w:val="0"/>
          <w:numId w:val="32"/>
        </w:numPr>
      </w:pPr>
      <w:r w:rsidRPr="00B20446">
        <w:t>From</w:t>
      </w:r>
      <w:r w:rsidRPr="009038C0">
        <w:t xml:space="preserve"> the UPlan or CommtPln application page, select </w:t>
      </w:r>
      <w:r w:rsidRPr="00B20446">
        <w:rPr>
          <w:b/>
        </w:rPr>
        <w:t>Preferences</w:t>
      </w:r>
      <w:r w:rsidRPr="009038C0">
        <w:t xml:space="preserve"> in the View Pane.</w:t>
      </w:r>
    </w:p>
    <w:p w14:paraId="4996B5E3" w14:textId="01159C20" w:rsidR="00666587" w:rsidRDefault="00E42294" w:rsidP="0079387C">
      <w:pPr>
        <w:pStyle w:val="Result"/>
      </w:pPr>
      <w:r>
        <w:rPr>
          <w:noProof/>
        </w:rPr>
        <w:drawing>
          <wp:inline distT="0" distB="0" distL="0" distR="0" wp14:anchorId="76D29599" wp14:editId="07C1F71C">
            <wp:extent cx="2723809" cy="2838095"/>
            <wp:effectExtent l="0" t="0" r="63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23809" cy="2838095"/>
                    </a:xfrm>
                    <a:prstGeom prst="rect">
                      <a:avLst/>
                    </a:prstGeom>
                  </pic:spPr>
                </pic:pic>
              </a:graphicData>
            </a:graphic>
          </wp:inline>
        </w:drawing>
      </w:r>
    </w:p>
    <w:p w14:paraId="35CCA825" w14:textId="77777777" w:rsidR="00666587" w:rsidRDefault="00666587" w:rsidP="005A49C2">
      <w:pPr>
        <w:pStyle w:val="Step"/>
        <w:numPr>
          <w:ilvl w:val="0"/>
          <w:numId w:val="32"/>
        </w:numPr>
      </w:pPr>
      <w:r>
        <w:t xml:space="preserve">Click the User Variables tab. </w:t>
      </w:r>
    </w:p>
    <w:p w14:paraId="075B75C0" w14:textId="77777777" w:rsidR="00534AD7" w:rsidRDefault="00534AD7" w:rsidP="005A49C2">
      <w:pPr>
        <w:pStyle w:val="Step"/>
        <w:numPr>
          <w:ilvl w:val="0"/>
          <w:numId w:val="32"/>
        </w:numPr>
      </w:pPr>
      <w:r w:rsidRPr="009038C0">
        <w:rPr>
          <w:noProof/>
        </w:rPr>
        <w:t>Click on the Member Selection icon.</w:t>
      </w:r>
    </w:p>
    <w:p w14:paraId="5AC10637" w14:textId="77777777" w:rsidR="00666587" w:rsidRDefault="00666587" w:rsidP="0079387C">
      <w:pPr>
        <w:pStyle w:val="Result"/>
      </w:pPr>
      <w:r>
        <w:t xml:space="preserve">Note: If you know your DeptID, </w:t>
      </w:r>
      <w:r w:rsidRPr="009038C0">
        <w:t xml:space="preserve">you may </w:t>
      </w:r>
      <w:r w:rsidRPr="009038C0">
        <w:rPr>
          <w:noProof/>
        </w:rPr>
        <w:t>type it in the Selected Member text box, but you must precede it with the letter</w:t>
      </w:r>
      <w:r>
        <w:rPr>
          <w:noProof/>
        </w:rPr>
        <w:t xml:space="preserve"> “D”.</w:t>
      </w:r>
    </w:p>
    <w:p w14:paraId="3A18400D" w14:textId="77777777" w:rsidR="00534AD7" w:rsidRPr="009038C0" w:rsidRDefault="00534AD7" w:rsidP="005A49C2">
      <w:pPr>
        <w:pStyle w:val="Step"/>
        <w:numPr>
          <w:ilvl w:val="0"/>
          <w:numId w:val="59"/>
        </w:numPr>
      </w:pPr>
      <w:r w:rsidRPr="009038C0">
        <w:rPr>
          <w:rStyle w:val="StepChar"/>
        </w:rPr>
        <w:t>In the Member Selection dialog box, type in the search box and then use one of these buttons to</w:t>
      </w:r>
      <w:r w:rsidRPr="009038C0">
        <w:t xml:space="preserve"> find the DeptID you desire: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2135"/>
        <w:gridCol w:w="5061"/>
      </w:tblGrid>
      <w:tr w:rsidR="00EB2104" w:rsidRPr="009038C0" w14:paraId="271C05BB" w14:textId="77777777" w:rsidTr="004A34BE">
        <w:trPr>
          <w:trHeight w:val="720"/>
        </w:trPr>
        <w:tc>
          <w:tcPr>
            <w:tcW w:w="900" w:type="dxa"/>
            <w:vAlign w:val="center"/>
          </w:tcPr>
          <w:p w14:paraId="4F5E04EB" w14:textId="77777777" w:rsidR="00EB2104" w:rsidRPr="009038C0" w:rsidRDefault="00EB2104" w:rsidP="0079387C">
            <w:pPr>
              <w:pStyle w:val="Result"/>
            </w:pPr>
            <w:r w:rsidRPr="009038C0">
              <w:rPr>
                <w:noProof/>
              </w:rPr>
              <w:drawing>
                <wp:inline distT="0" distB="0" distL="0" distR="0" wp14:anchorId="39C46F14" wp14:editId="3FE6382B">
                  <wp:extent cx="213995" cy="248920"/>
                  <wp:effectExtent l="19050" t="19050" r="14605" b="17780"/>
                  <wp:docPr id="31"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40">
                            <a:extLst>
                              <a:ext uri="{28A0092B-C50C-407E-A947-70E740481C1C}">
                                <a14:useLocalDpi xmlns:a14="http://schemas.microsoft.com/office/drawing/2010/main" val="0"/>
                              </a:ext>
                            </a:extLst>
                          </a:blip>
                          <a:srcRect l="42081" t="58247" r="51981"/>
                          <a:stretch>
                            <a:fillRect/>
                          </a:stretch>
                        </pic:blipFill>
                        <pic:spPr bwMode="auto">
                          <a:xfrm>
                            <a:off x="0" y="0"/>
                            <a:ext cx="213995" cy="248920"/>
                          </a:xfrm>
                          <a:prstGeom prst="rect">
                            <a:avLst/>
                          </a:prstGeom>
                          <a:noFill/>
                          <a:ln w="9525" cmpd="sng">
                            <a:solidFill>
                              <a:srgbClr val="4F81BD"/>
                            </a:solidFill>
                            <a:miter lim="800000"/>
                            <a:headEnd/>
                            <a:tailEnd/>
                          </a:ln>
                          <a:effectLst/>
                        </pic:spPr>
                      </pic:pic>
                    </a:graphicData>
                  </a:graphic>
                </wp:inline>
              </w:drawing>
            </w:r>
          </w:p>
        </w:tc>
        <w:tc>
          <w:tcPr>
            <w:tcW w:w="2160" w:type="dxa"/>
            <w:shd w:val="clear" w:color="auto" w:fill="auto"/>
            <w:vAlign w:val="center"/>
          </w:tcPr>
          <w:p w14:paraId="64EF8F2C" w14:textId="77777777" w:rsidR="00EB2104" w:rsidRPr="009038C0" w:rsidRDefault="00EB2104" w:rsidP="0079387C">
            <w:pPr>
              <w:pStyle w:val="Result"/>
            </w:pPr>
            <w:r w:rsidRPr="009038C0">
              <w:t>Filtered Search</w:t>
            </w:r>
          </w:p>
        </w:tc>
        <w:tc>
          <w:tcPr>
            <w:tcW w:w="5220" w:type="dxa"/>
            <w:shd w:val="clear" w:color="auto" w:fill="auto"/>
            <w:vAlign w:val="center"/>
          </w:tcPr>
          <w:p w14:paraId="55548916" w14:textId="77777777" w:rsidR="00EB2104" w:rsidRPr="009038C0" w:rsidRDefault="00EB2104" w:rsidP="0079387C">
            <w:pPr>
              <w:pStyle w:val="Result"/>
            </w:pPr>
            <w:r w:rsidRPr="009038C0">
              <w:t>Show a list of all DeptIDs including this text.</w:t>
            </w:r>
          </w:p>
        </w:tc>
      </w:tr>
      <w:tr w:rsidR="00EB2104" w:rsidRPr="009038C0" w14:paraId="5248BF10" w14:textId="77777777" w:rsidTr="004A34BE">
        <w:trPr>
          <w:trHeight w:val="720"/>
        </w:trPr>
        <w:tc>
          <w:tcPr>
            <w:tcW w:w="900" w:type="dxa"/>
            <w:vAlign w:val="center"/>
          </w:tcPr>
          <w:p w14:paraId="7914B09F" w14:textId="77777777" w:rsidR="00EB2104" w:rsidRPr="009038C0" w:rsidRDefault="00EB2104" w:rsidP="0079387C">
            <w:pPr>
              <w:pStyle w:val="Result"/>
            </w:pPr>
            <w:r w:rsidRPr="009038C0">
              <w:rPr>
                <w:noProof/>
              </w:rPr>
              <w:drawing>
                <wp:inline distT="0" distB="0" distL="0" distR="0" wp14:anchorId="7E05A4A8" wp14:editId="398AB578">
                  <wp:extent cx="213995" cy="225425"/>
                  <wp:effectExtent l="19050" t="19050" r="14605" b="22225"/>
                  <wp:docPr id="32"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0">
                            <a:extLst>
                              <a:ext uri="{28A0092B-C50C-407E-A947-70E740481C1C}">
                                <a14:useLocalDpi xmlns:a14="http://schemas.microsoft.com/office/drawing/2010/main" val="0"/>
                              </a:ext>
                            </a:extLst>
                          </a:blip>
                          <a:srcRect l="47525" t="55261" r="46535" b="7401"/>
                          <a:stretch>
                            <a:fillRect/>
                          </a:stretch>
                        </pic:blipFill>
                        <pic:spPr bwMode="auto">
                          <a:xfrm>
                            <a:off x="0" y="0"/>
                            <a:ext cx="213995" cy="225425"/>
                          </a:xfrm>
                          <a:prstGeom prst="rect">
                            <a:avLst/>
                          </a:prstGeom>
                          <a:noFill/>
                          <a:ln w="9525" cmpd="sng">
                            <a:solidFill>
                              <a:srgbClr val="4F81BD"/>
                            </a:solidFill>
                            <a:miter lim="800000"/>
                            <a:headEnd/>
                            <a:tailEnd/>
                          </a:ln>
                          <a:effectLst/>
                        </pic:spPr>
                      </pic:pic>
                    </a:graphicData>
                  </a:graphic>
                </wp:inline>
              </w:drawing>
            </w:r>
          </w:p>
        </w:tc>
        <w:tc>
          <w:tcPr>
            <w:tcW w:w="2160" w:type="dxa"/>
            <w:shd w:val="clear" w:color="auto" w:fill="auto"/>
            <w:vAlign w:val="center"/>
          </w:tcPr>
          <w:p w14:paraId="29C8ADDD" w14:textId="77777777" w:rsidR="00EB2104" w:rsidRPr="009038C0" w:rsidRDefault="00EB2104" w:rsidP="0079387C">
            <w:pPr>
              <w:pStyle w:val="Result"/>
            </w:pPr>
            <w:r w:rsidRPr="009038C0">
              <w:t>Search Up</w:t>
            </w:r>
          </w:p>
        </w:tc>
        <w:tc>
          <w:tcPr>
            <w:tcW w:w="5220" w:type="dxa"/>
            <w:shd w:val="clear" w:color="auto" w:fill="auto"/>
            <w:vAlign w:val="center"/>
          </w:tcPr>
          <w:p w14:paraId="12C2B28E" w14:textId="77777777" w:rsidR="00EB2104" w:rsidRPr="009038C0" w:rsidRDefault="00EB2104" w:rsidP="0079387C">
            <w:pPr>
              <w:pStyle w:val="Result"/>
            </w:pPr>
            <w:r w:rsidRPr="009038C0">
              <w:t>Advance to the next DeptID containing this text.</w:t>
            </w:r>
          </w:p>
        </w:tc>
      </w:tr>
      <w:tr w:rsidR="00EB2104" w:rsidRPr="009038C0" w14:paraId="2E106DCE" w14:textId="77777777" w:rsidTr="004A34BE">
        <w:trPr>
          <w:trHeight w:val="720"/>
        </w:trPr>
        <w:tc>
          <w:tcPr>
            <w:tcW w:w="900" w:type="dxa"/>
            <w:vAlign w:val="center"/>
          </w:tcPr>
          <w:p w14:paraId="4BD69B9C" w14:textId="77777777" w:rsidR="00EB2104" w:rsidRPr="009038C0" w:rsidRDefault="00EB2104" w:rsidP="0079387C">
            <w:pPr>
              <w:pStyle w:val="Result"/>
            </w:pPr>
            <w:r w:rsidRPr="009038C0">
              <w:rPr>
                <w:noProof/>
              </w:rPr>
              <w:drawing>
                <wp:inline distT="0" distB="0" distL="0" distR="0" wp14:anchorId="1960A0ED" wp14:editId="2B0A5FE4">
                  <wp:extent cx="231775" cy="248920"/>
                  <wp:effectExtent l="0" t="0" r="0" b="0"/>
                  <wp:docPr id="33"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40">
                            <a:extLst>
                              <a:ext uri="{28A0092B-C50C-407E-A947-70E740481C1C}">
                                <a14:useLocalDpi xmlns:a14="http://schemas.microsoft.com/office/drawing/2010/main" val="0"/>
                              </a:ext>
                            </a:extLst>
                          </a:blip>
                          <a:srcRect l="52969" t="58247" r="40594" b="-69"/>
                          <a:stretch>
                            <a:fillRect/>
                          </a:stretch>
                        </pic:blipFill>
                        <pic:spPr bwMode="auto">
                          <a:xfrm>
                            <a:off x="0" y="0"/>
                            <a:ext cx="231775" cy="248920"/>
                          </a:xfrm>
                          <a:prstGeom prst="rect">
                            <a:avLst/>
                          </a:prstGeom>
                          <a:noFill/>
                          <a:ln>
                            <a:noFill/>
                          </a:ln>
                        </pic:spPr>
                      </pic:pic>
                    </a:graphicData>
                  </a:graphic>
                </wp:inline>
              </w:drawing>
            </w:r>
          </w:p>
        </w:tc>
        <w:tc>
          <w:tcPr>
            <w:tcW w:w="2160" w:type="dxa"/>
            <w:shd w:val="clear" w:color="auto" w:fill="auto"/>
            <w:vAlign w:val="center"/>
          </w:tcPr>
          <w:p w14:paraId="031C7E80" w14:textId="77777777" w:rsidR="00EB2104" w:rsidRPr="009038C0" w:rsidRDefault="00EB2104" w:rsidP="0079387C">
            <w:pPr>
              <w:pStyle w:val="Result"/>
            </w:pPr>
            <w:r w:rsidRPr="009038C0">
              <w:t>Search Down</w:t>
            </w:r>
          </w:p>
        </w:tc>
        <w:tc>
          <w:tcPr>
            <w:tcW w:w="5220" w:type="dxa"/>
            <w:shd w:val="clear" w:color="auto" w:fill="auto"/>
            <w:vAlign w:val="center"/>
          </w:tcPr>
          <w:p w14:paraId="772DAB45" w14:textId="77777777" w:rsidR="00EB2104" w:rsidRPr="009038C0" w:rsidRDefault="00EB2104" w:rsidP="0079387C">
            <w:pPr>
              <w:pStyle w:val="Result"/>
            </w:pPr>
            <w:r w:rsidRPr="009038C0">
              <w:t>Go back to the last DeptID containing this text.</w:t>
            </w:r>
          </w:p>
        </w:tc>
      </w:tr>
    </w:tbl>
    <w:p w14:paraId="47514C6E" w14:textId="77777777" w:rsidR="007C1389" w:rsidRPr="009038C0" w:rsidRDefault="00534AD7" w:rsidP="005A49C2">
      <w:pPr>
        <w:pStyle w:val="Step"/>
      </w:pPr>
      <w:r w:rsidRPr="009038C0">
        <w:t xml:space="preserve">Click on the DeptID you want to select and click the </w:t>
      </w:r>
      <w:r w:rsidRPr="009038C0">
        <w:rPr>
          <w:b/>
        </w:rPr>
        <w:t xml:space="preserve">Add </w:t>
      </w:r>
      <w:r w:rsidRPr="009038C0">
        <w:t>button.</w:t>
      </w:r>
    </w:p>
    <w:p w14:paraId="14EDF493" w14:textId="77777777" w:rsidR="00534AD7" w:rsidRPr="009038C0" w:rsidRDefault="00534AD7" w:rsidP="005A49C2">
      <w:pPr>
        <w:pStyle w:val="Step"/>
      </w:pPr>
      <w:r w:rsidRPr="009038C0">
        <w:t xml:space="preserve">Click </w:t>
      </w:r>
      <w:r w:rsidRPr="009038C0">
        <w:rPr>
          <w:b/>
        </w:rPr>
        <w:t>OK</w:t>
      </w:r>
      <w:r w:rsidRPr="009038C0">
        <w:t>.</w:t>
      </w:r>
    </w:p>
    <w:p w14:paraId="07CC725D" w14:textId="77777777" w:rsidR="00534AD7" w:rsidRDefault="00534AD7" w:rsidP="005A49C2">
      <w:pPr>
        <w:pStyle w:val="Step"/>
      </w:pPr>
      <w:r w:rsidRPr="009038C0">
        <w:t xml:space="preserve">On the User Variable screen, click </w:t>
      </w:r>
      <w:r w:rsidRPr="009038C0">
        <w:rPr>
          <w:b/>
        </w:rPr>
        <w:t xml:space="preserve">Save </w:t>
      </w:r>
      <w:r w:rsidRPr="009038C0">
        <w:t xml:space="preserve">or press </w:t>
      </w:r>
      <w:r w:rsidRPr="009038C0">
        <w:rPr>
          <w:b/>
        </w:rPr>
        <w:t xml:space="preserve">Ctrl </w:t>
      </w:r>
      <w:r w:rsidRPr="009038C0">
        <w:t>+</w:t>
      </w:r>
      <w:r w:rsidRPr="009038C0">
        <w:rPr>
          <w:b/>
        </w:rPr>
        <w:t xml:space="preserve"> S</w:t>
      </w:r>
      <w:r w:rsidRPr="009038C0">
        <w:t>.</w:t>
      </w:r>
    </w:p>
    <w:p w14:paraId="494C0DC9" w14:textId="77777777" w:rsidR="00534AD7" w:rsidRPr="009038C0" w:rsidRDefault="00534AD7" w:rsidP="00655AFE">
      <w:pPr>
        <w:pStyle w:val="Heading3"/>
      </w:pPr>
      <w:bookmarkStart w:id="69" w:name="_Toc383598667"/>
      <w:bookmarkStart w:id="70" w:name="_Toc61964904"/>
      <w:r w:rsidRPr="009038C0">
        <w:t>Setting Other Preferences</w:t>
      </w:r>
      <w:bookmarkEnd w:id="69"/>
      <w:bookmarkEnd w:id="70"/>
    </w:p>
    <w:p w14:paraId="05B9B41C" w14:textId="77777777" w:rsidR="00534AD7" w:rsidRPr="009038C0" w:rsidRDefault="00534AD7" w:rsidP="00534AD7">
      <w:pPr>
        <w:rPr>
          <w:rFonts w:asciiTheme="minorHAnsi" w:hAnsiTheme="minorHAnsi"/>
        </w:rPr>
      </w:pPr>
      <w:r w:rsidRPr="009038C0">
        <w:rPr>
          <w:rFonts w:asciiTheme="minorHAnsi" w:hAnsiTheme="minorHAnsi"/>
        </w:rPr>
        <w:t xml:space="preserve">In addition to MyOrg, you can set other preferences for your UPlan applications. </w:t>
      </w:r>
      <w:r w:rsidR="00DF4FCC" w:rsidRPr="009038C0">
        <w:rPr>
          <w:rFonts w:asciiTheme="minorHAnsi" w:hAnsiTheme="minorHAnsi"/>
        </w:rPr>
        <w:t xml:space="preserve"> </w:t>
      </w:r>
      <w:r w:rsidRPr="009038C0">
        <w:rPr>
          <w:rFonts w:asciiTheme="minorHAnsi" w:hAnsiTheme="minorHAnsi"/>
        </w:rPr>
        <w:t>There is a tab for Application Settings, but because UCSF is not using process management or workflow, Application Setting options do not need to be adjusted.</w:t>
      </w:r>
      <w:r w:rsidR="00DF4FCC" w:rsidRPr="009038C0">
        <w:rPr>
          <w:rFonts w:asciiTheme="minorHAnsi" w:hAnsiTheme="minorHAnsi"/>
        </w:rPr>
        <w:t xml:space="preserve"> </w:t>
      </w:r>
      <w:r w:rsidR="002B22D2" w:rsidRPr="009038C0">
        <w:rPr>
          <w:rFonts w:asciiTheme="minorHAnsi" w:hAnsiTheme="minorHAnsi"/>
        </w:rPr>
        <w:t xml:space="preserve"> </w:t>
      </w:r>
      <w:r w:rsidRPr="009038C0">
        <w:rPr>
          <w:rFonts w:asciiTheme="minorHAnsi" w:hAnsiTheme="minorHAnsi"/>
          <w:b/>
        </w:rPr>
        <w:t>Display Options</w:t>
      </w:r>
      <w:r w:rsidRPr="009038C0">
        <w:rPr>
          <w:rFonts w:asciiTheme="minorHAnsi" w:hAnsiTheme="minorHAnsi"/>
        </w:rPr>
        <w:t xml:space="preserve"> allow the user to set specific number formatting, page options for data forms, and general workspace controls. </w:t>
      </w:r>
      <w:r w:rsidR="00DF4FCC" w:rsidRPr="009038C0">
        <w:rPr>
          <w:rFonts w:asciiTheme="minorHAnsi" w:hAnsiTheme="minorHAnsi"/>
        </w:rPr>
        <w:t xml:space="preserve"> </w:t>
      </w:r>
      <w:r w:rsidRPr="009038C0">
        <w:rPr>
          <w:rFonts w:asciiTheme="minorHAnsi" w:hAnsiTheme="minorHAnsi"/>
        </w:rPr>
        <w:t>Key options that can be adjusted are:</w:t>
      </w:r>
    </w:p>
    <w:p w14:paraId="403F52B7" w14:textId="77777777" w:rsidR="007C1389" w:rsidRPr="009038C0" w:rsidRDefault="00534AD7" w:rsidP="00C9539D">
      <w:pPr>
        <w:pStyle w:val="Bullet"/>
      </w:pPr>
      <w:r w:rsidRPr="009038C0">
        <w:t>Thousands Separator: choose from None, Comma, or Space</w:t>
      </w:r>
      <w:r w:rsidR="00AA366C" w:rsidRPr="009038C0">
        <w:t xml:space="preserve">: </w:t>
      </w:r>
      <w:r w:rsidRPr="009038C0">
        <w:t xml:space="preserve"> Recommend setting to Comma</w:t>
      </w:r>
      <w:r w:rsidR="00AA366C" w:rsidRPr="009038C0">
        <w:t>; if set to comma, you can also input data with commas</w:t>
      </w:r>
    </w:p>
    <w:p w14:paraId="58550754" w14:textId="77777777" w:rsidR="00534AD7" w:rsidRPr="009038C0" w:rsidRDefault="00534AD7" w:rsidP="00C9539D">
      <w:pPr>
        <w:pStyle w:val="Bullet"/>
      </w:pPr>
      <w:r w:rsidRPr="009038C0">
        <w:t>Negative Sign: choose from Prefixed Minus, Suffixed Minus, or Parentheses</w:t>
      </w:r>
    </w:p>
    <w:p w14:paraId="5106FAFB" w14:textId="77777777" w:rsidR="002B25AE" w:rsidRPr="009038C0" w:rsidRDefault="002B25AE" w:rsidP="00C9539D">
      <w:pPr>
        <w:pStyle w:val="Bullet"/>
      </w:pPr>
      <w:r w:rsidRPr="009038C0">
        <w:t>Negative Color: choose Black or Red</w:t>
      </w:r>
    </w:p>
    <w:p w14:paraId="13D74461" w14:textId="77777777" w:rsidR="00534AD7" w:rsidRPr="009038C0" w:rsidRDefault="00534AD7" w:rsidP="00C9539D">
      <w:pPr>
        <w:pStyle w:val="Bullet"/>
      </w:pPr>
      <w:r w:rsidRPr="009038C0">
        <w:t>Remember selected page members: retains your last-selected page filters, such as the DFP combination, from one session to the next.  This is set to Yes by default. (Recommended.)</w:t>
      </w:r>
    </w:p>
    <w:p w14:paraId="446704DF" w14:textId="77777777" w:rsidR="00534AD7" w:rsidRPr="009038C0" w:rsidRDefault="00534AD7" w:rsidP="00C9539D">
      <w:pPr>
        <w:pStyle w:val="Bullet"/>
      </w:pPr>
      <w:r w:rsidRPr="009038C0">
        <w:t>Allow Search When Number of Pages Exceeds: creates a search bar in the page list drop down of a web form when the number of displayed members exceeds the selected amount.</w:t>
      </w:r>
    </w:p>
    <w:p w14:paraId="3F32AB5D" w14:textId="77777777" w:rsidR="007C1389" w:rsidRPr="009038C0" w:rsidRDefault="00534AD7" w:rsidP="00C9539D">
      <w:pPr>
        <w:pStyle w:val="Bullet"/>
      </w:pPr>
      <w:r w:rsidRPr="009038C0">
        <w:t>Warn if data</w:t>
      </w:r>
      <w:r w:rsidRPr="009038C0">
        <w:rPr>
          <w:b/>
        </w:rPr>
        <w:t xml:space="preserve"> form larger than cells specified:</w:t>
      </w:r>
      <w:r w:rsidRPr="009038C0">
        <w:t xml:space="preserve"> should be set to 100000</w:t>
      </w:r>
    </w:p>
    <w:p w14:paraId="15E4EC26" w14:textId="0E1DBE11" w:rsidR="00534AD7" w:rsidRPr="009038C0" w:rsidRDefault="00534AD7" w:rsidP="00904C58">
      <w:pPr>
        <w:pStyle w:val="Heading2"/>
      </w:pPr>
      <w:bookmarkStart w:id="71" w:name="_Toc383598669"/>
      <w:bookmarkStart w:id="72" w:name="_Toc61964905"/>
      <w:bookmarkStart w:id="73" w:name="_Toc330982494"/>
      <w:bookmarkEnd w:id="65"/>
      <w:r w:rsidRPr="009038C0">
        <w:t>Overview of Forms</w:t>
      </w:r>
      <w:bookmarkEnd w:id="71"/>
      <w:bookmarkEnd w:id="72"/>
    </w:p>
    <w:p w14:paraId="0A442DB9" w14:textId="2B6100E9" w:rsidR="00534AD7" w:rsidRPr="009038C0" w:rsidRDefault="00534AD7" w:rsidP="00534AD7">
      <w:pPr>
        <w:contextualSpacing/>
        <w:rPr>
          <w:rFonts w:asciiTheme="minorHAnsi" w:hAnsiTheme="minorHAnsi"/>
        </w:rPr>
      </w:pPr>
      <w:r w:rsidRPr="009038C0">
        <w:rPr>
          <w:rFonts w:asciiTheme="minorHAnsi" w:hAnsiTheme="minorHAnsi" w:cs="Arial"/>
          <w:szCs w:val="20"/>
        </w:rPr>
        <w:t>Forms are predefined templates through which users may view or enter data.  Forms have a similar look and feel to a spreadsheet.  Data can be entered into cells in a similar fashion as Microsoft Excel.</w:t>
      </w:r>
      <w:r w:rsidR="007464AB" w:rsidRPr="009038C0">
        <w:rPr>
          <w:rFonts w:asciiTheme="minorHAnsi" w:hAnsiTheme="minorHAnsi"/>
        </w:rPr>
        <w:t xml:space="preserve"> </w:t>
      </w:r>
      <w:r w:rsidR="00DF4FCC" w:rsidRPr="009038C0">
        <w:rPr>
          <w:rFonts w:asciiTheme="minorHAnsi" w:hAnsiTheme="minorHAnsi"/>
        </w:rPr>
        <w:t xml:space="preserve"> </w:t>
      </w:r>
      <w:r w:rsidRPr="009038C0">
        <w:rPr>
          <w:rFonts w:asciiTheme="minorHAnsi" w:hAnsiTheme="minorHAnsi"/>
        </w:rPr>
        <w:t>Forms allow users to view, enter, and calculate data.  Aside from the data itself, the form cannot be modified.</w:t>
      </w:r>
    </w:p>
    <w:p w14:paraId="749AC35B" w14:textId="77777777" w:rsidR="00534AD7" w:rsidRPr="009038C0" w:rsidRDefault="00534AD7" w:rsidP="00534AD7">
      <w:pPr>
        <w:contextualSpacing/>
        <w:rPr>
          <w:rFonts w:asciiTheme="minorHAnsi" w:hAnsiTheme="minorHAnsi" w:cs="Arial"/>
          <w:szCs w:val="20"/>
        </w:rPr>
      </w:pPr>
      <w:r w:rsidRPr="009038C0">
        <w:rPr>
          <w:rFonts w:asciiTheme="minorHAnsi" w:hAnsiTheme="minorHAnsi" w:cs="Arial"/>
          <w:szCs w:val="20"/>
        </w:rPr>
        <w:t>Within each form, some or all of these common steps may be performed:</w:t>
      </w:r>
    </w:p>
    <w:p w14:paraId="70458041" w14:textId="77777777" w:rsidR="00534AD7" w:rsidRPr="009038C0" w:rsidRDefault="00534AD7" w:rsidP="003F60EF">
      <w:pPr>
        <w:pStyle w:val="ListBullet"/>
        <w:numPr>
          <w:ilvl w:val="0"/>
          <w:numId w:val="12"/>
        </w:numPr>
        <w:spacing w:before="120" w:after="120"/>
        <w:contextualSpacing/>
        <w:rPr>
          <w:rFonts w:asciiTheme="minorHAnsi" w:eastAsia="Arial" w:hAnsiTheme="minorHAnsi"/>
        </w:rPr>
      </w:pPr>
      <w:r w:rsidRPr="009038C0">
        <w:rPr>
          <w:rFonts w:asciiTheme="minorHAnsi" w:eastAsia="Arial" w:hAnsiTheme="minorHAnsi"/>
        </w:rPr>
        <w:t>View data</w:t>
      </w:r>
    </w:p>
    <w:p w14:paraId="355623BE" w14:textId="77777777" w:rsidR="00534AD7" w:rsidRPr="009038C0" w:rsidRDefault="00534AD7" w:rsidP="003F60EF">
      <w:pPr>
        <w:pStyle w:val="ListBullet"/>
        <w:numPr>
          <w:ilvl w:val="0"/>
          <w:numId w:val="12"/>
        </w:numPr>
        <w:spacing w:before="120" w:after="120"/>
        <w:contextualSpacing/>
        <w:rPr>
          <w:rFonts w:asciiTheme="minorHAnsi" w:eastAsia="Arial" w:hAnsiTheme="minorHAnsi"/>
        </w:rPr>
      </w:pPr>
      <w:r w:rsidRPr="009038C0">
        <w:rPr>
          <w:rFonts w:asciiTheme="minorHAnsi" w:eastAsia="Arial" w:hAnsiTheme="minorHAnsi"/>
        </w:rPr>
        <w:t>Enter or edit data</w:t>
      </w:r>
    </w:p>
    <w:p w14:paraId="44A5F9AE" w14:textId="77777777" w:rsidR="007C1389" w:rsidRPr="009038C0" w:rsidRDefault="00534AD7" w:rsidP="003F60EF">
      <w:pPr>
        <w:pStyle w:val="ListBullet"/>
        <w:numPr>
          <w:ilvl w:val="0"/>
          <w:numId w:val="12"/>
        </w:numPr>
        <w:spacing w:before="120" w:after="120"/>
        <w:contextualSpacing/>
        <w:rPr>
          <w:rFonts w:asciiTheme="minorHAnsi" w:eastAsia="Arial" w:hAnsiTheme="minorHAnsi"/>
        </w:rPr>
      </w:pPr>
      <w:r w:rsidRPr="009038C0">
        <w:rPr>
          <w:rFonts w:asciiTheme="minorHAnsi" w:eastAsia="Arial" w:hAnsiTheme="minorHAnsi"/>
        </w:rPr>
        <w:t>Add rows</w:t>
      </w:r>
    </w:p>
    <w:p w14:paraId="2E6850E5" w14:textId="77777777" w:rsidR="00534AD7" w:rsidRPr="009038C0" w:rsidRDefault="00534AD7" w:rsidP="003F60EF">
      <w:pPr>
        <w:pStyle w:val="ListBullet"/>
        <w:numPr>
          <w:ilvl w:val="0"/>
          <w:numId w:val="12"/>
        </w:numPr>
        <w:spacing w:before="120" w:after="120"/>
        <w:contextualSpacing/>
        <w:rPr>
          <w:rFonts w:asciiTheme="minorHAnsi" w:eastAsia="Arial" w:hAnsiTheme="minorHAnsi"/>
        </w:rPr>
      </w:pPr>
      <w:r w:rsidRPr="009038C0">
        <w:rPr>
          <w:rFonts w:asciiTheme="minorHAnsi" w:eastAsia="Arial" w:hAnsiTheme="minorHAnsi"/>
        </w:rPr>
        <w:t>Expand columns</w:t>
      </w:r>
    </w:p>
    <w:p w14:paraId="72F41C02" w14:textId="77777777" w:rsidR="00534AD7" w:rsidRPr="009038C0" w:rsidRDefault="00534AD7" w:rsidP="003F60EF">
      <w:pPr>
        <w:pStyle w:val="ListBullet"/>
        <w:numPr>
          <w:ilvl w:val="0"/>
          <w:numId w:val="12"/>
        </w:numPr>
        <w:spacing w:before="120" w:after="120"/>
        <w:contextualSpacing/>
        <w:rPr>
          <w:rFonts w:asciiTheme="minorHAnsi" w:eastAsia="Arial" w:hAnsiTheme="minorHAnsi"/>
        </w:rPr>
      </w:pPr>
      <w:r w:rsidRPr="009038C0">
        <w:rPr>
          <w:rFonts w:asciiTheme="minorHAnsi" w:eastAsia="Arial" w:hAnsiTheme="minorHAnsi"/>
        </w:rPr>
        <w:t>Save changes to data</w:t>
      </w:r>
    </w:p>
    <w:p w14:paraId="19E3691F" w14:textId="77777777" w:rsidR="007C1389" w:rsidRPr="009038C0" w:rsidRDefault="00534AD7" w:rsidP="003F60EF">
      <w:pPr>
        <w:pStyle w:val="ListBullet"/>
        <w:numPr>
          <w:ilvl w:val="0"/>
          <w:numId w:val="12"/>
        </w:numPr>
        <w:spacing w:before="120" w:after="120"/>
        <w:contextualSpacing/>
        <w:rPr>
          <w:rFonts w:asciiTheme="minorHAnsi" w:eastAsia="Arial" w:hAnsiTheme="minorHAnsi"/>
        </w:rPr>
      </w:pPr>
      <w:r w:rsidRPr="009038C0">
        <w:rPr>
          <w:rFonts w:asciiTheme="minorHAnsi" w:eastAsia="Arial" w:hAnsiTheme="minorHAnsi"/>
        </w:rPr>
        <w:t>Change the Page Filters</w:t>
      </w:r>
    </w:p>
    <w:p w14:paraId="44448F6C" w14:textId="77777777" w:rsidR="007C1389" w:rsidRPr="009038C0" w:rsidRDefault="00534AD7" w:rsidP="003F60EF">
      <w:pPr>
        <w:pStyle w:val="ListBullet"/>
        <w:numPr>
          <w:ilvl w:val="0"/>
          <w:numId w:val="12"/>
        </w:numPr>
        <w:spacing w:before="120" w:after="120"/>
        <w:contextualSpacing/>
        <w:rPr>
          <w:rFonts w:asciiTheme="minorHAnsi" w:eastAsia="Arial" w:hAnsiTheme="minorHAnsi"/>
        </w:rPr>
      </w:pPr>
      <w:r w:rsidRPr="009038C0">
        <w:rPr>
          <w:rFonts w:asciiTheme="minorHAnsi" w:eastAsia="Arial" w:hAnsiTheme="minorHAnsi"/>
        </w:rPr>
        <w:t>Navigate from a Landing Page to a Data Entry Form</w:t>
      </w:r>
      <w:bookmarkStart w:id="74" w:name="_Toc330982497"/>
      <w:bookmarkEnd w:id="73"/>
    </w:p>
    <w:p w14:paraId="153EEED0" w14:textId="77777777" w:rsidR="00534AD7" w:rsidRPr="009038C0" w:rsidRDefault="00534AD7" w:rsidP="00534AD7">
      <w:pPr>
        <w:contextualSpacing/>
        <w:rPr>
          <w:rFonts w:asciiTheme="minorHAnsi" w:hAnsiTheme="minorHAnsi"/>
        </w:rPr>
      </w:pPr>
      <w:r w:rsidRPr="009038C0">
        <w:rPr>
          <w:rFonts w:asciiTheme="minorHAnsi" w:hAnsiTheme="minorHAnsi"/>
        </w:rPr>
        <w:t>Here are some of the forms you will use in UPlan:</w:t>
      </w:r>
    </w:p>
    <w:p w14:paraId="2A5C6D77" w14:textId="77777777" w:rsidR="00534AD7" w:rsidRPr="00CC6D7D" w:rsidRDefault="00534AD7" w:rsidP="003F60EF">
      <w:pPr>
        <w:pStyle w:val="ListParagraph"/>
        <w:numPr>
          <w:ilvl w:val="0"/>
          <w:numId w:val="20"/>
        </w:numPr>
        <w:rPr>
          <w:rFonts w:asciiTheme="minorHAnsi" w:hAnsiTheme="minorHAnsi"/>
        </w:rPr>
      </w:pPr>
      <w:r w:rsidRPr="009038C0">
        <w:rPr>
          <w:rFonts w:asciiTheme="minorHAnsi" w:hAnsiTheme="minorHAnsi"/>
        </w:rPr>
        <w:t xml:space="preserve">General </w:t>
      </w:r>
      <w:r w:rsidRPr="00CC6D7D">
        <w:rPr>
          <w:rFonts w:asciiTheme="minorHAnsi" w:hAnsiTheme="minorHAnsi"/>
        </w:rPr>
        <w:t>Planning: Revenue &amp; Expense for Level C (or E) Accounts</w:t>
      </w:r>
    </w:p>
    <w:p w14:paraId="36E04825" w14:textId="77777777" w:rsidR="007C1389" w:rsidRPr="00CC6D7D" w:rsidRDefault="00534AD7" w:rsidP="003F60EF">
      <w:pPr>
        <w:pStyle w:val="ListParagraph"/>
        <w:numPr>
          <w:ilvl w:val="0"/>
          <w:numId w:val="20"/>
        </w:numPr>
        <w:rPr>
          <w:rFonts w:asciiTheme="minorHAnsi" w:hAnsiTheme="minorHAnsi"/>
        </w:rPr>
      </w:pPr>
      <w:r w:rsidRPr="00CC6D7D">
        <w:rPr>
          <w:rFonts w:asciiTheme="minorHAnsi" w:hAnsiTheme="minorHAnsi"/>
        </w:rPr>
        <w:t xml:space="preserve">Employee Planning:  </w:t>
      </w:r>
      <w:r w:rsidR="000B38D3" w:rsidRPr="00CC6D7D">
        <w:rPr>
          <w:rFonts w:asciiTheme="minorHAnsi" w:hAnsiTheme="minorHAnsi"/>
        </w:rPr>
        <w:t>Search Individual Employees</w:t>
      </w:r>
    </w:p>
    <w:p w14:paraId="553C8C15" w14:textId="77777777" w:rsidR="00534AD7" w:rsidRPr="00CC6D7D" w:rsidRDefault="00534AD7" w:rsidP="003F60EF">
      <w:pPr>
        <w:pStyle w:val="ListParagraph"/>
        <w:numPr>
          <w:ilvl w:val="0"/>
          <w:numId w:val="20"/>
        </w:numPr>
        <w:rPr>
          <w:rFonts w:asciiTheme="minorHAnsi" w:hAnsiTheme="minorHAnsi"/>
        </w:rPr>
      </w:pPr>
      <w:r w:rsidRPr="00CC6D7D">
        <w:rPr>
          <w:rFonts w:asciiTheme="minorHAnsi" w:hAnsiTheme="minorHAnsi"/>
        </w:rPr>
        <w:t xml:space="preserve">Employee Planning:  </w:t>
      </w:r>
      <w:r w:rsidR="000B38D3" w:rsidRPr="00CC6D7D">
        <w:rPr>
          <w:rFonts w:asciiTheme="minorHAnsi" w:hAnsiTheme="minorHAnsi"/>
        </w:rPr>
        <w:t>Multi-Employee Salary and Benefit Levels</w:t>
      </w:r>
    </w:p>
    <w:p w14:paraId="0ED6D6E7" w14:textId="77777777" w:rsidR="00534AD7" w:rsidRPr="009038C0" w:rsidRDefault="00534AD7" w:rsidP="003F60EF">
      <w:pPr>
        <w:pStyle w:val="ListParagraph"/>
        <w:numPr>
          <w:ilvl w:val="0"/>
          <w:numId w:val="20"/>
        </w:numPr>
        <w:rPr>
          <w:rFonts w:asciiTheme="minorHAnsi" w:hAnsiTheme="minorHAnsi"/>
        </w:rPr>
      </w:pPr>
      <w:r w:rsidRPr="00CC6D7D">
        <w:rPr>
          <w:rFonts w:asciiTheme="minorHAnsi" w:hAnsiTheme="minorHAnsi"/>
        </w:rPr>
        <w:t>Commitment Tracking: Manage</w:t>
      </w:r>
      <w:r w:rsidRPr="009038C0">
        <w:rPr>
          <w:rFonts w:asciiTheme="minorHAnsi" w:hAnsiTheme="minorHAnsi"/>
        </w:rPr>
        <w:t xml:space="preserve"> Commitments</w:t>
      </w:r>
    </w:p>
    <w:p w14:paraId="62FF0427" w14:textId="77777777" w:rsidR="007464AB" w:rsidRPr="009038C0" w:rsidRDefault="00534AD7" w:rsidP="00534AD7">
      <w:pPr>
        <w:rPr>
          <w:rFonts w:asciiTheme="minorHAnsi" w:hAnsiTheme="minorHAnsi"/>
        </w:rPr>
      </w:pPr>
      <w:r w:rsidRPr="009038C0">
        <w:rPr>
          <w:rFonts w:asciiTheme="minorHAnsi" w:hAnsiTheme="minorHAnsi"/>
        </w:rPr>
        <w:t xml:space="preserve">Note that in addition to the forms discussed here, you will learn about read-only Form Reports that are used as a type of report.  </w:t>
      </w:r>
    </w:p>
    <w:p w14:paraId="6C4F3AC2" w14:textId="77777777" w:rsidR="00534AD7" w:rsidRPr="009038C0" w:rsidRDefault="00534AD7" w:rsidP="00534AD7">
      <w:pPr>
        <w:contextualSpacing/>
        <w:rPr>
          <w:rFonts w:asciiTheme="minorHAnsi" w:hAnsiTheme="minorHAnsi"/>
        </w:rPr>
      </w:pPr>
      <w:r w:rsidRPr="009038C0">
        <w:rPr>
          <w:rFonts w:asciiTheme="minorHAnsi" w:hAnsiTheme="minorHAnsi"/>
        </w:rPr>
        <w:t>You can access forms from My Task List, or, in some cases, from a Landing Page Form.</w:t>
      </w:r>
    </w:p>
    <w:p w14:paraId="368E2893" w14:textId="77777777" w:rsidR="007C1389" w:rsidRPr="009038C0" w:rsidRDefault="00534AD7" w:rsidP="00655AFE">
      <w:pPr>
        <w:pStyle w:val="Heading3"/>
      </w:pPr>
      <w:bookmarkStart w:id="75" w:name="_Toc383598671"/>
      <w:bookmarkStart w:id="76" w:name="_Toc61964906"/>
      <w:r w:rsidRPr="009038C0">
        <w:t>Landing Page</w:t>
      </w:r>
      <w:bookmarkEnd w:id="75"/>
      <w:r w:rsidR="00B80884" w:rsidRPr="009038C0">
        <w:t xml:space="preserve"> Forms</w:t>
      </w:r>
      <w:bookmarkEnd w:id="76"/>
    </w:p>
    <w:p w14:paraId="06B7723D" w14:textId="77777777" w:rsidR="00534AD7" w:rsidRPr="009038C0" w:rsidRDefault="00534AD7" w:rsidP="00A1529E">
      <w:pPr>
        <w:rPr>
          <w:rFonts w:asciiTheme="minorHAnsi" w:hAnsiTheme="minorHAnsi"/>
        </w:rPr>
      </w:pPr>
      <w:r w:rsidRPr="009038C0">
        <w:rPr>
          <w:rFonts w:asciiTheme="minorHAnsi" w:hAnsiTheme="minorHAnsi"/>
        </w:rPr>
        <w:t>A Landing Page is a Form with a summary listing of information.  You do not enter data on a Landing Page, but use it to see an overview and to move to a related Data Entry Form with more details and data entry capability.</w:t>
      </w:r>
    </w:p>
    <w:p w14:paraId="46A631AD" w14:textId="77777777" w:rsidR="007C1389" w:rsidRPr="009038C0" w:rsidRDefault="00534AD7" w:rsidP="00A1529E">
      <w:pPr>
        <w:rPr>
          <w:rFonts w:asciiTheme="minorHAnsi" w:hAnsiTheme="minorHAnsi"/>
        </w:rPr>
      </w:pPr>
      <w:r w:rsidRPr="009038C0">
        <w:rPr>
          <w:rFonts w:asciiTheme="minorHAnsi" w:hAnsiTheme="minorHAnsi"/>
        </w:rPr>
        <w:t xml:space="preserve">From a Landing Page, users will find the row they want to edit and use a right-click menu to take them to a writable Form.  Once there, they can see more details and enter or edit data. </w:t>
      </w:r>
    </w:p>
    <w:p w14:paraId="70CC976E" w14:textId="77777777" w:rsidR="00534AD7" w:rsidRPr="009038C0" w:rsidRDefault="00534AD7" w:rsidP="00A1529E">
      <w:pPr>
        <w:rPr>
          <w:rFonts w:asciiTheme="minorHAnsi" w:hAnsiTheme="minorHAnsi"/>
        </w:rPr>
      </w:pPr>
      <w:r w:rsidRPr="009038C0">
        <w:rPr>
          <w:rFonts w:asciiTheme="minorHAnsi" w:hAnsiTheme="minorHAnsi"/>
        </w:rPr>
        <w:t xml:space="preserve">While there are no Landing Pages in the General Planning module, you will learn about these Landing Pages in the </w:t>
      </w:r>
      <w:r w:rsidR="008B765E" w:rsidRPr="009038C0">
        <w:rPr>
          <w:rFonts w:asciiTheme="minorHAnsi" w:hAnsiTheme="minorHAnsi"/>
        </w:rPr>
        <w:t>Employee Planning and Commitment Tracking modules.</w:t>
      </w:r>
    </w:p>
    <w:p w14:paraId="73DA5224" w14:textId="77777777" w:rsidR="00534AD7" w:rsidRPr="009038C0" w:rsidRDefault="00534AD7" w:rsidP="00655AFE">
      <w:pPr>
        <w:pStyle w:val="Heading3"/>
      </w:pPr>
      <w:bookmarkStart w:id="77" w:name="_Toc383598672"/>
      <w:bookmarkStart w:id="78" w:name="_Toc61964907"/>
      <w:r w:rsidRPr="009038C0">
        <w:t>Data Entry Forms</w:t>
      </w:r>
      <w:bookmarkEnd w:id="77"/>
      <w:bookmarkEnd w:id="78"/>
    </w:p>
    <w:p w14:paraId="198E2099" w14:textId="503A6A0F" w:rsidR="007C1389" w:rsidRPr="009038C0" w:rsidRDefault="00534AD7" w:rsidP="00534AD7">
      <w:pPr>
        <w:contextualSpacing/>
        <w:rPr>
          <w:rFonts w:asciiTheme="minorHAnsi" w:hAnsiTheme="minorHAnsi"/>
        </w:rPr>
      </w:pPr>
      <w:r w:rsidRPr="009038C0">
        <w:rPr>
          <w:rFonts w:asciiTheme="minorHAnsi" w:hAnsiTheme="minorHAnsi"/>
        </w:rPr>
        <w:t>A Data Entry Form is a form where you can view, input, or modify data. Some Data Entry Forms are accessible directly: in General Planning, the Revenue &amp; Expense form and the Tuition and Fees form can be accessed directly from the task lists.  In Commitment Tracking and Employee Planning, you access Data Entry Forms through the Landing Page forms.</w:t>
      </w:r>
    </w:p>
    <w:p w14:paraId="7C85483F" w14:textId="77777777" w:rsidR="008266F1" w:rsidRPr="009038C0" w:rsidRDefault="008266F1" w:rsidP="00655AFE">
      <w:pPr>
        <w:pStyle w:val="Heading3"/>
      </w:pPr>
      <w:bookmarkStart w:id="79" w:name="_Toc383598681"/>
      <w:bookmarkStart w:id="80" w:name="_Toc61964908"/>
      <w:bookmarkStart w:id="81" w:name="_Toc383598673"/>
      <w:r w:rsidRPr="009038C0">
        <w:t>Composite Forms</w:t>
      </w:r>
      <w:bookmarkEnd w:id="79"/>
      <w:bookmarkEnd w:id="80"/>
    </w:p>
    <w:p w14:paraId="2031A1B5" w14:textId="4547E701" w:rsidR="008266F1" w:rsidRPr="009038C0" w:rsidRDefault="007D19CE" w:rsidP="008266F1">
      <w:pPr>
        <w:rPr>
          <w:rFonts w:asciiTheme="minorHAnsi" w:hAnsiTheme="minorHAnsi"/>
        </w:rPr>
      </w:pPr>
      <w:r>
        <w:rPr>
          <w:rFonts w:asciiTheme="minorHAnsi" w:hAnsiTheme="minorHAnsi"/>
        </w:rPr>
        <w:t xml:space="preserve">Composite </w:t>
      </w:r>
      <w:r w:rsidR="008266F1" w:rsidRPr="009038C0">
        <w:rPr>
          <w:rFonts w:asciiTheme="minorHAnsi" w:hAnsiTheme="minorHAnsi"/>
        </w:rPr>
        <w:t>Forms are comprised of two or more displays</w:t>
      </w:r>
      <w:r>
        <w:rPr>
          <w:rFonts w:asciiTheme="minorHAnsi" w:hAnsiTheme="minorHAnsi"/>
        </w:rPr>
        <w:t>.</w:t>
      </w:r>
      <w:r w:rsidR="008266F1" w:rsidRPr="009038C0">
        <w:rPr>
          <w:rFonts w:asciiTheme="minorHAnsi" w:hAnsiTheme="minorHAnsi"/>
        </w:rPr>
        <w:t xml:space="preserve"> </w:t>
      </w:r>
      <w:r>
        <w:rPr>
          <w:rFonts w:asciiTheme="minorHAnsi" w:hAnsiTheme="minorHAnsi"/>
        </w:rPr>
        <w:t xml:space="preserve"> </w:t>
      </w:r>
      <w:r w:rsidR="008266F1" w:rsidRPr="009038C0">
        <w:rPr>
          <w:rFonts w:asciiTheme="minorHAnsi" w:hAnsiTheme="minorHAnsi"/>
        </w:rPr>
        <w:t>There are two main types that you will see in UPlan:</w:t>
      </w:r>
    </w:p>
    <w:p w14:paraId="2B156A4E" w14:textId="77777777" w:rsidR="008266F1" w:rsidRPr="009038C0" w:rsidRDefault="008266F1" w:rsidP="003F60EF">
      <w:pPr>
        <w:pStyle w:val="ListParagraph"/>
        <w:numPr>
          <w:ilvl w:val="0"/>
          <w:numId w:val="16"/>
        </w:numPr>
        <w:rPr>
          <w:rFonts w:asciiTheme="minorHAnsi" w:hAnsiTheme="minorHAnsi"/>
        </w:rPr>
      </w:pPr>
      <w:r w:rsidRPr="009038C0">
        <w:rPr>
          <w:rFonts w:asciiTheme="minorHAnsi" w:hAnsiTheme="minorHAnsi"/>
        </w:rPr>
        <w:t xml:space="preserve">Top and Bottom Pane: Some Composite Forms have a top and bottom portion.  For example, in Commitment Tracking, the Commitment Form has a top and a bottom portion. </w:t>
      </w:r>
    </w:p>
    <w:p w14:paraId="6F9C0C19" w14:textId="77777777" w:rsidR="008266F1" w:rsidRPr="009038C0" w:rsidRDefault="008266F1" w:rsidP="003F60EF">
      <w:pPr>
        <w:pStyle w:val="ListParagraph"/>
        <w:numPr>
          <w:ilvl w:val="0"/>
          <w:numId w:val="16"/>
        </w:numPr>
        <w:rPr>
          <w:rFonts w:asciiTheme="minorHAnsi" w:hAnsiTheme="minorHAnsi"/>
        </w:rPr>
      </w:pPr>
      <w:r w:rsidRPr="009038C0">
        <w:rPr>
          <w:rFonts w:asciiTheme="minorHAnsi" w:hAnsiTheme="minorHAnsi"/>
        </w:rPr>
        <w:t>Tabs: Some Composite Forms are made up of several tabs.  You will see examples of this in Employee Planning, specifically with pay distribution planning.</w:t>
      </w:r>
    </w:p>
    <w:p w14:paraId="50890C26" w14:textId="77777777" w:rsidR="00D5497E" w:rsidRPr="009038C0" w:rsidRDefault="008266F1" w:rsidP="008266F1">
      <w:pPr>
        <w:rPr>
          <w:rFonts w:asciiTheme="minorHAnsi" w:hAnsiTheme="minorHAnsi"/>
        </w:rPr>
      </w:pPr>
      <w:r w:rsidRPr="009038C0">
        <w:rPr>
          <w:rFonts w:asciiTheme="minorHAnsi" w:hAnsiTheme="minorHAnsi"/>
        </w:rPr>
        <w:t xml:space="preserve">The only special note regarding Composite Forms has to do with exporting to Excel.  To do this, you must make sure you have selected a cell in the specific form within the Composite Form that you want to export.  If you want all of the forms exported, you will have to do them one at a time.  </w:t>
      </w:r>
    </w:p>
    <w:p w14:paraId="34A3EB64" w14:textId="4FF4C905" w:rsidR="008266F1" w:rsidRPr="009038C0" w:rsidRDefault="008266F1" w:rsidP="008266F1">
      <w:pPr>
        <w:rPr>
          <w:rFonts w:asciiTheme="minorHAnsi" w:hAnsiTheme="minorHAnsi"/>
        </w:rPr>
      </w:pPr>
      <w:r w:rsidRPr="009038C0">
        <w:rPr>
          <w:rFonts w:asciiTheme="minorHAnsi" w:hAnsiTheme="minorHAnsi"/>
        </w:rPr>
        <w:t>Here is an example of a Composite Form with top and bottom windows:</w:t>
      </w:r>
      <w:r w:rsidR="002E5421">
        <w:rPr>
          <w:rFonts w:asciiTheme="minorHAnsi" w:hAnsiTheme="minorHAnsi"/>
        </w:rPr>
        <w:t xml:space="preserve"> irrespective </w:t>
      </w:r>
    </w:p>
    <w:p w14:paraId="0F8A3026" w14:textId="1D0E2381" w:rsidR="008266F1" w:rsidRPr="009038C0" w:rsidRDefault="007C1CDC" w:rsidP="00697283">
      <w:pPr>
        <w:rPr>
          <w:rFonts w:asciiTheme="minorHAnsi" w:hAnsiTheme="minorHAnsi"/>
        </w:rPr>
      </w:pPr>
      <w:r>
        <w:rPr>
          <w:noProof/>
        </w:rPr>
        <w:drawing>
          <wp:inline distT="0" distB="0" distL="0" distR="0" wp14:anchorId="4E3D85F4" wp14:editId="3B799481">
            <wp:extent cx="5943600" cy="3381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81375"/>
                    </a:xfrm>
                    <a:prstGeom prst="rect">
                      <a:avLst/>
                    </a:prstGeom>
                  </pic:spPr>
                </pic:pic>
              </a:graphicData>
            </a:graphic>
          </wp:inline>
        </w:drawing>
      </w:r>
    </w:p>
    <w:p w14:paraId="4365ECF5" w14:textId="77777777" w:rsidR="008266F1" w:rsidRPr="009038C0" w:rsidRDefault="008266F1" w:rsidP="008266F1">
      <w:pPr>
        <w:rPr>
          <w:rFonts w:asciiTheme="minorHAnsi" w:hAnsiTheme="minorHAnsi"/>
        </w:rPr>
      </w:pPr>
      <w:r w:rsidRPr="009038C0">
        <w:rPr>
          <w:rFonts w:asciiTheme="minorHAnsi" w:hAnsiTheme="minorHAnsi"/>
        </w:rPr>
        <w:t>Here is an example of a Composite Form with tabs:</w:t>
      </w:r>
    </w:p>
    <w:p w14:paraId="384053F6" w14:textId="69CCED00" w:rsidR="008266F1" w:rsidRPr="009038C0" w:rsidRDefault="007C1CDC" w:rsidP="008266F1">
      <w:pPr>
        <w:pStyle w:val="ListParagraph"/>
        <w:ind w:left="0"/>
        <w:jc w:val="center"/>
        <w:rPr>
          <w:rFonts w:asciiTheme="minorHAnsi" w:hAnsiTheme="minorHAnsi"/>
        </w:rPr>
      </w:pPr>
      <w:r>
        <w:rPr>
          <w:noProof/>
        </w:rPr>
        <w:drawing>
          <wp:inline distT="0" distB="0" distL="0" distR="0" wp14:anchorId="1F96B55E" wp14:editId="06FAB078">
            <wp:extent cx="5943600" cy="1819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819275"/>
                    </a:xfrm>
                    <a:prstGeom prst="rect">
                      <a:avLst/>
                    </a:prstGeom>
                  </pic:spPr>
                </pic:pic>
              </a:graphicData>
            </a:graphic>
          </wp:inline>
        </w:drawing>
      </w:r>
    </w:p>
    <w:p w14:paraId="16E1DFDC" w14:textId="77777777" w:rsidR="008266F1" w:rsidRPr="009038C0" w:rsidRDefault="008266F1" w:rsidP="008266F1">
      <w:pPr>
        <w:pStyle w:val="ListParagraph"/>
        <w:ind w:left="0"/>
        <w:jc w:val="center"/>
        <w:rPr>
          <w:rFonts w:asciiTheme="minorHAnsi" w:hAnsiTheme="minorHAnsi"/>
        </w:rPr>
      </w:pPr>
    </w:p>
    <w:p w14:paraId="7255A614" w14:textId="0B42F046" w:rsidR="007C1389" w:rsidRPr="009038C0" w:rsidRDefault="00534AD7" w:rsidP="00655AFE">
      <w:pPr>
        <w:pStyle w:val="Heading3"/>
      </w:pPr>
      <w:bookmarkStart w:id="82" w:name="_Toc61964909"/>
      <w:r w:rsidRPr="009038C0">
        <w:t>Parts of a Form</w:t>
      </w:r>
      <w:bookmarkEnd w:id="74"/>
      <w:bookmarkEnd w:id="81"/>
      <w:bookmarkEnd w:id="82"/>
    </w:p>
    <w:p w14:paraId="5AD13F15" w14:textId="77777777" w:rsidR="00534AD7" w:rsidRPr="009038C0" w:rsidRDefault="00534AD7" w:rsidP="00534AD7">
      <w:pPr>
        <w:rPr>
          <w:rFonts w:asciiTheme="minorHAnsi" w:hAnsiTheme="minorHAnsi"/>
        </w:rPr>
      </w:pPr>
      <w:r w:rsidRPr="009038C0">
        <w:rPr>
          <w:rFonts w:asciiTheme="minorHAnsi" w:hAnsiTheme="minorHAnsi"/>
        </w:rPr>
        <w:t>The page layout and screen components are generally consistent for all Planning forms.  Collapse/Restore icons (small black triangles) may be used to minimize the toolbars and view pane.  This allows the user to maximize Data Form space.</w:t>
      </w:r>
    </w:p>
    <w:p w14:paraId="286DDF2C" w14:textId="2E38E212" w:rsidR="00534AD7" w:rsidRPr="009038C0" w:rsidRDefault="007C1CDC" w:rsidP="00534AD7">
      <w:pPr>
        <w:jc w:val="center"/>
        <w:rPr>
          <w:rFonts w:asciiTheme="minorHAnsi" w:hAnsiTheme="minorHAnsi"/>
        </w:rPr>
      </w:pPr>
      <w:r>
        <w:rPr>
          <w:noProof/>
        </w:rPr>
        <w:drawing>
          <wp:inline distT="0" distB="0" distL="0" distR="0" wp14:anchorId="2D8A639C" wp14:editId="2F4202FA">
            <wp:extent cx="5943600" cy="25184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518410"/>
                    </a:xfrm>
                    <a:prstGeom prst="rect">
                      <a:avLst/>
                    </a:prstGeom>
                  </pic:spPr>
                </pic:pic>
              </a:graphicData>
            </a:graphic>
          </wp:inline>
        </w:drawing>
      </w:r>
    </w:p>
    <w:p w14:paraId="1A176CF5" w14:textId="77777777" w:rsidR="00534AD7" w:rsidRPr="009038C0" w:rsidRDefault="00534AD7" w:rsidP="00655AFE">
      <w:pPr>
        <w:pStyle w:val="Heading3"/>
      </w:pPr>
      <w:bookmarkStart w:id="83" w:name="_Toc383598674"/>
      <w:bookmarkStart w:id="84" w:name="_Toc61964910"/>
      <w:r w:rsidRPr="009038C0">
        <w:t>Point of View and Page Filters</w:t>
      </w:r>
      <w:bookmarkEnd w:id="83"/>
      <w:bookmarkEnd w:id="84"/>
    </w:p>
    <w:p w14:paraId="0FBBC1E8" w14:textId="77777777" w:rsidR="007C1389" w:rsidRPr="009038C0" w:rsidRDefault="00534AD7" w:rsidP="000F397F">
      <w:pPr>
        <w:rPr>
          <w:rFonts w:asciiTheme="minorHAnsi" w:hAnsiTheme="minorHAnsi"/>
        </w:rPr>
      </w:pPr>
      <w:r w:rsidRPr="009038C0">
        <w:rPr>
          <w:rFonts w:asciiTheme="minorHAnsi" w:hAnsiTheme="minorHAnsi"/>
        </w:rPr>
        <w:t>Typically, the Point of View (POV) holds the dimensions that are hard-coded by the UPlan Administrator on the Data Entry Form.  On some forms, the POV also identifies the MyOrg value, which can be changed by the user.  In some cases, these are hidden; in others they appear at the top of the form.</w:t>
      </w:r>
    </w:p>
    <w:p w14:paraId="310A9F06" w14:textId="77777777" w:rsidR="00534AD7" w:rsidRPr="009038C0" w:rsidRDefault="00534AD7" w:rsidP="000F397F">
      <w:pPr>
        <w:rPr>
          <w:rFonts w:asciiTheme="minorHAnsi" w:hAnsiTheme="minorHAnsi"/>
        </w:rPr>
      </w:pPr>
      <w:r w:rsidRPr="009038C0">
        <w:rPr>
          <w:rFonts w:asciiTheme="minorHAnsi" w:hAnsiTheme="minorHAnsi"/>
        </w:rPr>
        <w:t>Page Filters are dimensions that you can change to view or enter different data.  For each Page Filter dimension, you can use a drop-down list to select another member for that dimension.  For example, several forms in UPlan allow you to select a DeptID, Fund and Project.</w:t>
      </w:r>
    </w:p>
    <w:p w14:paraId="7F83766D" w14:textId="77777777" w:rsidR="00534AD7" w:rsidRPr="009038C0" w:rsidRDefault="00534AD7" w:rsidP="00534AD7">
      <w:pPr>
        <w:rPr>
          <w:rFonts w:asciiTheme="minorHAnsi" w:hAnsiTheme="minorHAnsi"/>
        </w:rPr>
      </w:pPr>
      <w:r w:rsidRPr="009038C0">
        <w:rPr>
          <w:rFonts w:asciiTheme="minorHAnsi" w:hAnsiTheme="minorHAnsi"/>
        </w:rPr>
        <w:t>In the form below, Scenario and Version are hard-coded point of view dimensions.  DeptID is a Page Filter, and you can change which DeptID member you want to view.</w:t>
      </w:r>
    </w:p>
    <w:p w14:paraId="71633E36" w14:textId="5E522F51" w:rsidR="00534AD7" w:rsidRPr="009038C0" w:rsidRDefault="00252808" w:rsidP="00B259F5">
      <w:pPr>
        <w:jc w:val="center"/>
        <w:rPr>
          <w:rFonts w:asciiTheme="minorHAnsi" w:hAnsiTheme="minorHAnsi"/>
        </w:rPr>
      </w:pPr>
      <w:r>
        <w:rPr>
          <w:noProof/>
        </w:rPr>
        <w:drawing>
          <wp:inline distT="0" distB="0" distL="0" distR="0" wp14:anchorId="11EE11C4" wp14:editId="097163BE">
            <wp:extent cx="4361688" cy="2112264"/>
            <wp:effectExtent l="0" t="0" r="127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61688" cy="2112264"/>
                    </a:xfrm>
                    <a:prstGeom prst="rect">
                      <a:avLst/>
                    </a:prstGeom>
                  </pic:spPr>
                </pic:pic>
              </a:graphicData>
            </a:graphic>
          </wp:inline>
        </w:drawing>
      </w:r>
    </w:p>
    <w:p w14:paraId="07569F52" w14:textId="77777777" w:rsidR="00534AD7" w:rsidRPr="009038C0" w:rsidRDefault="00534AD7" w:rsidP="009E2BEE">
      <w:pPr>
        <w:pStyle w:val="Heading4"/>
      </w:pPr>
      <w:bookmarkStart w:id="85" w:name="_Toc383598675"/>
      <w:r w:rsidRPr="009038C0">
        <w:t>Selecting Page Filters</w:t>
      </w:r>
      <w:bookmarkEnd w:id="85"/>
    </w:p>
    <w:p w14:paraId="212AD074" w14:textId="77777777" w:rsidR="00534AD7" w:rsidRPr="009038C0" w:rsidRDefault="00534AD7" w:rsidP="000F397F">
      <w:pPr>
        <w:rPr>
          <w:rFonts w:asciiTheme="minorHAnsi" w:hAnsiTheme="minorHAnsi"/>
        </w:rPr>
      </w:pPr>
      <w:r w:rsidRPr="009038C0">
        <w:rPr>
          <w:rFonts w:asciiTheme="minorHAnsi" w:hAnsiTheme="minorHAnsi"/>
        </w:rPr>
        <w:t>You may change any or all Page Filters on a form.  Make sure to check the Page Filter selections each time to ensure you are view</w:t>
      </w:r>
      <w:r w:rsidR="000F397F" w:rsidRPr="009038C0">
        <w:rPr>
          <w:rFonts w:asciiTheme="minorHAnsi" w:hAnsiTheme="minorHAnsi"/>
        </w:rPr>
        <w:t xml:space="preserve">ing or entering </w:t>
      </w:r>
      <w:r w:rsidRPr="009038C0">
        <w:rPr>
          <w:rFonts w:asciiTheme="minorHAnsi" w:hAnsiTheme="minorHAnsi"/>
        </w:rPr>
        <w:t xml:space="preserve">data for the correct dimension members.  If you make changes to the Page Filters, click the </w:t>
      </w:r>
      <w:r w:rsidRPr="009038C0">
        <w:rPr>
          <w:rFonts w:asciiTheme="minorHAnsi" w:hAnsiTheme="minorHAnsi"/>
          <w:b/>
        </w:rPr>
        <w:t>Go</w:t>
      </w:r>
      <w:r w:rsidRPr="009038C0">
        <w:rPr>
          <w:rFonts w:asciiTheme="minorHAnsi" w:hAnsiTheme="minorHAnsi"/>
        </w:rPr>
        <w:t xml:space="preserve"> arrow icon.</w:t>
      </w:r>
      <w:r w:rsidR="00A17762" w:rsidRPr="009038C0">
        <w:rPr>
          <w:rFonts w:asciiTheme="minorHAnsi" w:hAnsiTheme="minorHAnsi"/>
          <w:noProof/>
        </w:rPr>
        <w:drawing>
          <wp:inline distT="0" distB="0" distL="0" distR="0" wp14:anchorId="7E9DD40C" wp14:editId="07DCC2A1">
            <wp:extent cx="179705" cy="196850"/>
            <wp:effectExtent l="0" t="0" r="0" b="0"/>
            <wp:docPr id="37"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705" cy="196850"/>
                    </a:xfrm>
                    <a:prstGeom prst="rect">
                      <a:avLst/>
                    </a:prstGeom>
                    <a:noFill/>
                    <a:ln>
                      <a:noFill/>
                    </a:ln>
                  </pic:spPr>
                </pic:pic>
              </a:graphicData>
            </a:graphic>
          </wp:inline>
        </w:drawing>
      </w:r>
      <w:r w:rsidRPr="009038C0">
        <w:rPr>
          <w:rFonts w:asciiTheme="minorHAnsi" w:hAnsiTheme="minorHAnsi"/>
        </w:rPr>
        <w:t xml:space="preserve"> The Form is updated ba</w:t>
      </w:r>
      <w:r w:rsidR="000F397F" w:rsidRPr="009038C0">
        <w:rPr>
          <w:rFonts w:asciiTheme="minorHAnsi" w:hAnsiTheme="minorHAnsi"/>
        </w:rPr>
        <w:t xml:space="preserve">sed on the selected member(s). </w:t>
      </w:r>
    </w:p>
    <w:p w14:paraId="028BA672" w14:textId="77777777" w:rsidR="007C1389" w:rsidRPr="009038C0" w:rsidRDefault="00534AD7" w:rsidP="000F397F">
      <w:pPr>
        <w:rPr>
          <w:rFonts w:asciiTheme="minorHAnsi" w:hAnsiTheme="minorHAnsi"/>
        </w:rPr>
      </w:pPr>
      <w:r w:rsidRPr="009038C0">
        <w:rPr>
          <w:rFonts w:asciiTheme="minorHAnsi" w:hAnsiTheme="minorHAnsi"/>
        </w:rPr>
        <w:t xml:space="preserve">Note: To show dimension names in the Page Filter area, select </w:t>
      </w:r>
      <w:r w:rsidRPr="009038C0">
        <w:rPr>
          <w:rFonts w:asciiTheme="minorHAnsi" w:hAnsiTheme="minorHAnsi"/>
          <w:b/>
        </w:rPr>
        <w:t>View &gt; Show Dimension Name on Page</w:t>
      </w:r>
      <w:r w:rsidRPr="009038C0">
        <w:rPr>
          <w:rFonts w:asciiTheme="minorHAnsi" w:hAnsiTheme="minorHAnsi"/>
        </w:rPr>
        <w:t>.</w:t>
      </w:r>
    </w:p>
    <w:p w14:paraId="427D0EA6" w14:textId="77777777" w:rsidR="00534AD7" w:rsidRPr="009038C0" w:rsidRDefault="00534AD7" w:rsidP="00534AD7">
      <w:pPr>
        <w:pStyle w:val="ProcedureHead"/>
        <w:rPr>
          <w:rFonts w:asciiTheme="minorHAnsi" w:hAnsiTheme="minorHAnsi"/>
        </w:rPr>
      </w:pPr>
      <w:r w:rsidRPr="009038C0">
        <w:rPr>
          <w:rFonts w:asciiTheme="minorHAnsi" w:hAnsiTheme="minorHAnsi"/>
        </w:rPr>
        <w:t>To select dimension members using page filters:</w:t>
      </w:r>
    </w:p>
    <w:p w14:paraId="52A7C8BA" w14:textId="77777777" w:rsidR="000F397F" w:rsidRPr="009038C0" w:rsidRDefault="00534AD7" w:rsidP="005A49C2">
      <w:pPr>
        <w:pStyle w:val="Step"/>
        <w:numPr>
          <w:ilvl w:val="0"/>
          <w:numId w:val="27"/>
        </w:numPr>
      </w:pPr>
      <w:r w:rsidRPr="009038C0">
        <w:t>At the top of the Form, click the Page Filter field for the dimension or click the drop-down arrow to the right of the field.</w:t>
      </w:r>
    </w:p>
    <w:p w14:paraId="09CC70EC" w14:textId="77777777" w:rsidR="000F397F" w:rsidRPr="009038C0" w:rsidRDefault="00534AD7" w:rsidP="005A49C2">
      <w:pPr>
        <w:pStyle w:val="Step"/>
        <w:numPr>
          <w:ilvl w:val="0"/>
          <w:numId w:val="27"/>
        </w:numPr>
        <w:rPr>
          <w:rStyle w:val="ResultChar"/>
        </w:rPr>
      </w:pPr>
      <w:r w:rsidRPr="009038C0">
        <w:rPr>
          <w:rStyle w:val="ResultChar"/>
        </w:rPr>
        <w:t>When the Page Filter drop-down menu appears, search for and select the desired dimension member.</w:t>
      </w:r>
    </w:p>
    <w:p w14:paraId="0314D00D" w14:textId="30AB0635" w:rsidR="00534AD7" w:rsidRPr="009038C0" w:rsidRDefault="003B4D36" w:rsidP="0079387C">
      <w:pPr>
        <w:pStyle w:val="Result"/>
      </w:pPr>
      <w:r>
        <w:rPr>
          <w:noProof/>
        </w:rPr>
        <w:drawing>
          <wp:inline distT="0" distB="0" distL="0" distR="0" wp14:anchorId="3B860145" wp14:editId="02AC8D07">
            <wp:extent cx="2372264" cy="2379453"/>
            <wp:effectExtent l="0" t="0" r="952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01873" cy="2409151"/>
                    </a:xfrm>
                    <a:prstGeom prst="rect">
                      <a:avLst/>
                    </a:prstGeom>
                  </pic:spPr>
                </pic:pic>
              </a:graphicData>
            </a:graphic>
          </wp:inline>
        </w:drawing>
      </w:r>
    </w:p>
    <w:p w14:paraId="507E2CAF" w14:textId="77777777" w:rsidR="00534AD7" w:rsidRDefault="00534AD7" w:rsidP="005A49C2">
      <w:pPr>
        <w:pStyle w:val="Step"/>
        <w:numPr>
          <w:ilvl w:val="0"/>
          <w:numId w:val="27"/>
        </w:numPr>
      </w:pPr>
      <w:r w:rsidRPr="009038C0">
        <w:t>Select a dimension member using one of these methods:</w:t>
      </w:r>
    </w:p>
    <w:p w14:paraId="138504A1" w14:textId="77777777" w:rsidR="00E72638" w:rsidRPr="00E72638" w:rsidRDefault="00E72638" w:rsidP="00E72638">
      <w:pPr>
        <w:pStyle w:val="Bullet-indented"/>
        <w:rPr>
          <w:rStyle w:val="ResultChar"/>
        </w:rPr>
      </w:pPr>
      <w:r w:rsidRPr="009038C0">
        <w:t xml:space="preserve">Click the Member </w:t>
      </w:r>
      <w:r w:rsidRPr="00E72638">
        <w:t xml:space="preserve">text box and start typing search values using either the member label or part of the name.  </w:t>
      </w:r>
      <w:r w:rsidRPr="00E72638">
        <w:rPr>
          <w:rStyle w:val="ResultChar"/>
        </w:rPr>
        <w:t>The list of search results will automatically narrow based on your search criteria.</w:t>
      </w:r>
    </w:p>
    <w:p w14:paraId="710F50CE" w14:textId="77777777" w:rsidR="00E72638" w:rsidRPr="009038C0" w:rsidRDefault="00E72638" w:rsidP="00E72638">
      <w:pPr>
        <w:pStyle w:val="Bullet-indented"/>
      </w:pPr>
      <w:r w:rsidRPr="00E72638">
        <w:t>Use the scroll bar or the u</w:t>
      </w:r>
      <w:r w:rsidRPr="009038C0">
        <w:t>p and down arrows on your keyboard.</w:t>
      </w:r>
    </w:p>
    <w:p w14:paraId="739BD124" w14:textId="77777777" w:rsidR="00E72638" w:rsidRPr="005E738E" w:rsidRDefault="00E72638" w:rsidP="005A49C2">
      <w:pPr>
        <w:pStyle w:val="Step"/>
        <w:numPr>
          <w:ilvl w:val="0"/>
          <w:numId w:val="27"/>
        </w:numPr>
      </w:pPr>
      <w:r w:rsidRPr="005E738E">
        <w:t>Click to select the desired dimension member from the list.</w:t>
      </w:r>
    </w:p>
    <w:p w14:paraId="3BB337E8" w14:textId="77777777" w:rsidR="00E72638" w:rsidRPr="005E738E" w:rsidRDefault="00E72638" w:rsidP="005A49C2">
      <w:pPr>
        <w:pStyle w:val="Step"/>
        <w:numPr>
          <w:ilvl w:val="0"/>
          <w:numId w:val="27"/>
        </w:numPr>
      </w:pPr>
      <w:r w:rsidRPr="005E738E">
        <w:t>The list closes, and the selected member name appears in the Page Filter field.</w:t>
      </w:r>
    </w:p>
    <w:p w14:paraId="6574936C" w14:textId="77777777" w:rsidR="00E72638" w:rsidRPr="005E738E" w:rsidRDefault="00E72638" w:rsidP="005A49C2">
      <w:pPr>
        <w:pStyle w:val="Step"/>
        <w:numPr>
          <w:ilvl w:val="0"/>
          <w:numId w:val="27"/>
        </w:numPr>
      </w:pPr>
      <w:r w:rsidRPr="005E738E">
        <w:rPr>
          <w:rStyle w:val="StepChar"/>
        </w:rPr>
        <w:t>If desired, go to another Page Filter field and select a dimension member using the</w:t>
      </w:r>
      <w:r w:rsidRPr="005E738E">
        <w:t xml:space="preserve"> steps above. </w:t>
      </w:r>
    </w:p>
    <w:p w14:paraId="444895C3" w14:textId="77777777" w:rsidR="00E72638" w:rsidRPr="009038C0" w:rsidRDefault="00E72638" w:rsidP="005A49C2">
      <w:pPr>
        <w:pStyle w:val="Step"/>
        <w:numPr>
          <w:ilvl w:val="0"/>
          <w:numId w:val="27"/>
        </w:numPr>
      </w:pPr>
      <w:r w:rsidRPr="005E738E">
        <w:rPr>
          <w:rStyle w:val="StepChar"/>
        </w:rPr>
        <w:t xml:space="preserve">Click the Go arrow button. </w:t>
      </w:r>
      <w:r w:rsidRPr="005E738E">
        <w:rPr>
          <w:rStyle w:val="StepChar"/>
          <w:noProof/>
        </w:rPr>
        <w:drawing>
          <wp:inline distT="0" distB="0" distL="0" distR="0" wp14:anchorId="2FF1F297" wp14:editId="6FF459D4">
            <wp:extent cx="179705" cy="191135"/>
            <wp:effectExtent l="0" t="0" r="0" b="0"/>
            <wp:docPr id="10"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705" cy="191135"/>
                    </a:xfrm>
                    <a:prstGeom prst="rect">
                      <a:avLst/>
                    </a:prstGeom>
                    <a:noFill/>
                    <a:ln>
                      <a:noFill/>
                    </a:ln>
                  </pic:spPr>
                </pic:pic>
              </a:graphicData>
            </a:graphic>
          </wp:inline>
        </w:drawing>
      </w:r>
      <w:r w:rsidRPr="005E738E">
        <w:rPr>
          <w:rStyle w:val="StepChar"/>
        </w:rPr>
        <w:t xml:space="preserve">  </w:t>
      </w:r>
      <w:r w:rsidRPr="005E738E">
        <w:rPr>
          <w:rStyle w:val="ResultChar"/>
        </w:rPr>
        <w:t>The content of the form refreshes to reflect the data for the selected dimensions</w:t>
      </w:r>
      <w:r w:rsidRPr="009038C0">
        <w:rPr>
          <w:rStyle w:val="ResultChar"/>
        </w:rPr>
        <w:t>.</w:t>
      </w:r>
    </w:p>
    <w:p w14:paraId="2FA63986" w14:textId="77777777" w:rsidR="00A90B00" w:rsidRPr="009038C0" w:rsidRDefault="00A90B00" w:rsidP="00655AFE">
      <w:pPr>
        <w:pStyle w:val="Heading3"/>
      </w:pPr>
      <w:bookmarkStart w:id="86" w:name="_Toc383598678"/>
      <w:bookmarkStart w:id="87" w:name="_Toc61964911"/>
      <w:bookmarkStart w:id="88" w:name="_Toc383598676"/>
      <w:r w:rsidRPr="009038C0">
        <w:t>Intersections</w:t>
      </w:r>
      <w:bookmarkEnd w:id="86"/>
      <w:bookmarkEnd w:id="87"/>
    </w:p>
    <w:p w14:paraId="16F9A1CC" w14:textId="77777777" w:rsidR="00A90B00" w:rsidRPr="009038C0" w:rsidRDefault="00A90B00" w:rsidP="00A90B00">
      <w:pPr>
        <w:rPr>
          <w:rFonts w:asciiTheme="minorHAnsi" w:hAnsiTheme="minorHAnsi"/>
        </w:rPr>
      </w:pPr>
      <w:r w:rsidRPr="009038C0">
        <w:rPr>
          <w:rFonts w:asciiTheme="minorHAnsi" w:hAnsiTheme="minorHAnsi"/>
        </w:rPr>
        <w:t>An intersection is a specific combination of dimension members.  For example, a cell on a form will show the intersection of all the dimensions in the Point of View, Page Filters, and the specific column and row.   You can enter data in writable Data Entry Forms when the intersection is a valid planning intersection.  In most cases, a white cell indicates a writable intersection.</w:t>
      </w:r>
    </w:p>
    <w:p w14:paraId="01C0D9F8" w14:textId="77777777" w:rsidR="00A90B00" w:rsidRPr="009038C0" w:rsidRDefault="00A90B00" w:rsidP="00655AFE">
      <w:pPr>
        <w:pStyle w:val="Heading3"/>
      </w:pPr>
      <w:bookmarkStart w:id="89" w:name="_Toc383598679"/>
      <w:bookmarkStart w:id="90" w:name="_Toc61964912"/>
      <w:r w:rsidRPr="009038C0">
        <w:t>Cell Shading</w:t>
      </w:r>
      <w:bookmarkEnd w:id="89"/>
      <w:bookmarkEnd w:id="90"/>
    </w:p>
    <w:p w14:paraId="5E769DD0" w14:textId="182963A2" w:rsidR="00A90B00" w:rsidRPr="009038C0" w:rsidRDefault="00A90B00" w:rsidP="00A90B00">
      <w:pPr>
        <w:rPr>
          <w:rFonts w:asciiTheme="minorHAnsi" w:hAnsiTheme="minorHAnsi"/>
        </w:rPr>
      </w:pPr>
      <w:r w:rsidRPr="009038C0">
        <w:rPr>
          <w:rFonts w:asciiTheme="minorHAnsi" w:hAnsiTheme="minorHAnsi"/>
        </w:rPr>
        <w:t xml:space="preserve">Planning forms use cell shading to indicate information about an intersection.  You’ll notice different colors on the form.  The cells where you can enter data (writable cells) are white.  Once you’ve entered data, the cells will turn yellow, meaning you have to save the form to send your new data to the database.  Orange rows represent subtotals.  Gray cells are pulling data from another source and are therefore also not writable.  </w:t>
      </w:r>
      <w:r w:rsidR="009E2BEE">
        <w:rPr>
          <w:rFonts w:asciiTheme="minorHAnsi" w:hAnsiTheme="minorHAnsi"/>
        </w:rPr>
        <w:t>T</w:t>
      </w:r>
      <w:r w:rsidRPr="009038C0">
        <w:rPr>
          <w:rFonts w:asciiTheme="minorHAnsi" w:hAnsiTheme="minorHAnsi"/>
        </w:rPr>
        <w:t>he Completion Tracking row is pink.  Blue cells indicate supporting detail.  Not pictured here, a red triangle in the right hand corner of a cell indicates comments or a document attached to a cell.  Also, black cells (within Global Assumptions forms) are blocked for data entry purposes.</w:t>
      </w:r>
    </w:p>
    <w:p w14:paraId="0791208A" w14:textId="77777777" w:rsidR="00A90B00" w:rsidRPr="009038C0" w:rsidRDefault="00A90B00" w:rsidP="00A90B00">
      <w:pPr>
        <w:spacing w:line="240" w:lineRule="auto"/>
        <w:rPr>
          <w:rFonts w:asciiTheme="minorHAnsi" w:hAnsiTheme="minorHAnsi"/>
        </w:rPr>
      </w:pPr>
      <w:r w:rsidRPr="009038C0">
        <w:rPr>
          <w:rFonts w:asciiTheme="minorHAnsi" w:hAnsiTheme="minorHAnsi"/>
        </w:rPr>
        <w:t>To summarize:</w:t>
      </w:r>
    </w:p>
    <w:p w14:paraId="659A0ECB" w14:textId="77777777" w:rsidR="00A90B00" w:rsidRPr="009038C0" w:rsidRDefault="00A90B00" w:rsidP="003F60EF">
      <w:pPr>
        <w:pStyle w:val="ListParagraph"/>
        <w:numPr>
          <w:ilvl w:val="0"/>
          <w:numId w:val="13"/>
        </w:numPr>
        <w:tabs>
          <w:tab w:val="left" w:pos="2160"/>
        </w:tabs>
        <w:rPr>
          <w:rFonts w:asciiTheme="minorHAnsi" w:hAnsiTheme="minorHAnsi"/>
        </w:rPr>
      </w:pPr>
      <w:r w:rsidRPr="009038C0">
        <w:rPr>
          <w:rFonts w:asciiTheme="minorHAnsi" w:hAnsiTheme="minorHAnsi"/>
        </w:rPr>
        <w:t xml:space="preserve">White </w:t>
      </w:r>
      <w:r w:rsidRPr="009038C0">
        <w:rPr>
          <w:rFonts w:asciiTheme="minorHAnsi" w:hAnsiTheme="minorHAnsi"/>
        </w:rPr>
        <w:tab/>
        <w:t>Cell is available for data entry</w:t>
      </w:r>
    </w:p>
    <w:p w14:paraId="62367895" w14:textId="77777777" w:rsidR="00A90B00" w:rsidRPr="009038C0" w:rsidRDefault="00A90B00" w:rsidP="003F60EF">
      <w:pPr>
        <w:pStyle w:val="ListParagraph"/>
        <w:numPr>
          <w:ilvl w:val="0"/>
          <w:numId w:val="13"/>
        </w:numPr>
        <w:tabs>
          <w:tab w:val="left" w:pos="2160"/>
        </w:tabs>
        <w:rPr>
          <w:rFonts w:asciiTheme="minorHAnsi" w:hAnsiTheme="minorHAnsi"/>
        </w:rPr>
      </w:pPr>
      <w:r w:rsidRPr="009038C0">
        <w:rPr>
          <w:rFonts w:asciiTheme="minorHAnsi" w:hAnsiTheme="minorHAnsi"/>
        </w:rPr>
        <w:t>Gray</w:t>
      </w:r>
      <w:r w:rsidRPr="009038C0">
        <w:rPr>
          <w:rFonts w:asciiTheme="minorHAnsi" w:hAnsiTheme="minorHAnsi"/>
        </w:rPr>
        <w:tab/>
        <w:t>Cell is read-only</w:t>
      </w:r>
    </w:p>
    <w:p w14:paraId="5EBCC91D" w14:textId="77777777" w:rsidR="00A90B00" w:rsidRPr="009038C0" w:rsidRDefault="00A90B00" w:rsidP="003F60EF">
      <w:pPr>
        <w:pStyle w:val="ListParagraph"/>
        <w:numPr>
          <w:ilvl w:val="0"/>
          <w:numId w:val="13"/>
        </w:numPr>
        <w:tabs>
          <w:tab w:val="left" w:pos="2160"/>
        </w:tabs>
        <w:rPr>
          <w:rFonts w:asciiTheme="minorHAnsi" w:hAnsiTheme="minorHAnsi"/>
        </w:rPr>
      </w:pPr>
      <w:r w:rsidRPr="009038C0">
        <w:rPr>
          <w:rFonts w:asciiTheme="minorHAnsi" w:hAnsiTheme="minorHAnsi"/>
        </w:rPr>
        <w:t>Yellow</w:t>
      </w:r>
      <w:r w:rsidRPr="009038C0">
        <w:rPr>
          <w:rFonts w:asciiTheme="minorHAnsi" w:hAnsiTheme="minorHAnsi"/>
        </w:rPr>
        <w:tab/>
        <w:t>Cell has modified data that has not been submitted</w:t>
      </w:r>
    </w:p>
    <w:p w14:paraId="0B7C4756" w14:textId="77777777" w:rsidR="00A90B00" w:rsidRPr="009038C0" w:rsidRDefault="00A90B00" w:rsidP="003F60EF">
      <w:pPr>
        <w:pStyle w:val="ListParagraph"/>
        <w:numPr>
          <w:ilvl w:val="0"/>
          <w:numId w:val="13"/>
        </w:numPr>
        <w:tabs>
          <w:tab w:val="left" w:pos="2160"/>
        </w:tabs>
        <w:rPr>
          <w:rFonts w:asciiTheme="minorHAnsi" w:hAnsiTheme="minorHAnsi"/>
        </w:rPr>
      </w:pPr>
      <w:r w:rsidRPr="009038C0">
        <w:rPr>
          <w:rFonts w:asciiTheme="minorHAnsi" w:hAnsiTheme="minorHAnsi"/>
        </w:rPr>
        <w:t>Orange</w:t>
      </w:r>
      <w:r w:rsidRPr="009038C0">
        <w:rPr>
          <w:rFonts w:asciiTheme="minorHAnsi" w:hAnsiTheme="minorHAnsi"/>
        </w:rPr>
        <w:tab/>
        <w:t>Cell is calculated</w:t>
      </w:r>
    </w:p>
    <w:p w14:paraId="39C97400" w14:textId="77777777" w:rsidR="00A90B00" w:rsidRPr="009038C0" w:rsidRDefault="00A90B00" w:rsidP="003F60EF">
      <w:pPr>
        <w:pStyle w:val="ListParagraph"/>
        <w:numPr>
          <w:ilvl w:val="0"/>
          <w:numId w:val="13"/>
        </w:numPr>
        <w:tabs>
          <w:tab w:val="left" w:pos="2160"/>
        </w:tabs>
        <w:rPr>
          <w:rFonts w:asciiTheme="minorHAnsi" w:hAnsiTheme="minorHAnsi"/>
        </w:rPr>
      </w:pPr>
      <w:r w:rsidRPr="009038C0">
        <w:rPr>
          <w:rFonts w:asciiTheme="minorHAnsi" w:hAnsiTheme="minorHAnsi"/>
        </w:rPr>
        <w:t>Pink</w:t>
      </w:r>
      <w:r w:rsidRPr="009038C0">
        <w:rPr>
          <w:rFonts w:asciiTheme="minorHAnsi" w:hAnsiTheme="minorHAnsi"/>
        </w:rPr>
        <w:tab/>
        <w:t>Cell is used for completion tracking</w:t>
      </w:r>
    </w:p>
    <w:p w14:paraId="007401F7" w14:textId="77777777" w:rsidR="00A90B00" w:rsidRPr="009038C0" w:rsidRDefault="00A90B00" w:rsidP="003F60EF">
      <w:pPr>
        <w:pStyle w:val="ListParagraph"/>
        <w:numPr>
          <w:ilvl w:val="0"/>
          <w:numId w:val="13"/>
        </w:numPr>
        <w:tabs>
          <w:tab w:val="left" w:pos="2160"/>
        </w:tabs>
        <w:rPr>
          <w:rFonts w:asciiTheme="minorHAnsi" w:hAnsiTheme="minorHAnsi"/>
        </w:rPr>
      </w:pPr>
      <w:r w:rsidRPr="009038C0">
        <w:rPr>
          <w:rFonts w:asciiTheme="minorHAnsi" w:hAnsiTheme="minorHAnsi"/>
        </w:rPr>
        <w:t>Blue</w:t>
      </w:r>
      <w:r w:rsidRPr="009038C0">
        <w:rPr>
          <w:rFonts w:asciiTheme="minorHAnsi" w:hAnsiTheme="minorHAnsi"/>
        </w:rPr>
        <w:tab/>
        <w:t>Cell has supporting detail</w:t>
      </w:r>
    </w:p>
    <w:p w14:paraId="7D7C0BA9" w14:textId="77777777" w:rsidR="00A90B00" w:rsidRPr="009038C0" w:rsidRDefault="00A90B00" w:rsidP="003F60EF">
      <w:pPr>
        <w:pStyle w:val="ListParagraph"/>
        <w:numPr>
          <w:ilvl w:val="0"/>
          <w:numId w:val="13"/>
        </w:numPr>
        <w:tabs>
          <w:tab w:val="left" w:pos="2160"/>
        </w:tabs>
        <w:rPr>
          <w:rFonts w:asciiTheme="minorHAnsi" w:hAnsiTheme="minorHAnsi"/>
        </w:rPr>
      </w:pPr>
      <w:r w:rsidRPr="009038C0">
        <w:rPr>
          <w:rFonts w:asciiTheme="minorHAnsi" w:hAnsiTheme="minorHAnsi"/>
        </w:rPr>
        <w:t>Red Triangle</w:t>
      </w:r>
      <w:r w:rsidRPr="009038C0">
        <w:rPr>
          <w:rFonts w:asciiTheme="minorHAnsi" w:hAnsiTheme="minorHAnsi"/>
        </w:rPr>
        <w:tab/>
        <w:t>Cell has a comment or document attached</w:t>
      </w:r>
    </w:p>
    <w:p w14:paraId="1AD855AC" w14:textId="77777777" w:rsidR="00A90B00" w:rsidRPr="009038C0" w:rsidRDefault="00A90B00" w:rsidP="003F60EF">
      <w:pPr>
        <w:pStyle w:val="ListParagraph"/>
        <w:numPr>
          <w:ilvl w:val="0"/>
          <w:numId w:val="13"/>
        </w:numPr>
        <w:tabs>
          <w:tab w:val="left" w:pos="2160"/>
        </w:tabs>
        <w:rPr>
          <w:rFonts w:asciiTheme="minorHAnsi" w:hAnsiTheme="minorHAnsi"/>
        </w:rPr>
      </w:pPr>
      <w:r w:rsidRPr="009038C0">
        <w:rPr>
          <w:rFonts w:asciiTheme="minorHAnsi" w:hAnsiTheme="minorHAnsi"/>
        </w:rPr>
        <w:t xml:space="preserve">Black </w:t>
      </w:r>
      <w:r w:rsidRPr="009038C0">
        <w:rPr>
          <w:rFonts w:asciiTheme="minorHAnsi" w:hAnsiTheme="minorHAnsi"/>
        </w:rPr>
        <w:tab/>
        <w:t>Cell is blocked for data entry purposes</w:t>
      </w:r>
    </w:p>
    <w:p w14:paraId="785B6F7D" w14:textId="7E6EEC30" w:rsidR="00A90B00" w:rsidRPr="009038C0" w:rsidRDefault="00561BCD" w:rsidP="00A90B00">
      <w:pPr>
        <w:jc w:val="center"/>
        <w:rPr>
          <w:rFonts w:asciiTheme="minorHAnsi" w:hAnsiTheme="minorHAnsi"/>
        </w:rPr>
      </w:pPr>
      <w:r>
        <w:rPr>
          <w:noProof/>
        </w:rPr>
        <w:drawing>
          <wp:inline distT="0" distB="0" distL="0" distR="0" wp14:anchorId="6C4D3DB9" wp14:editId="6AF336DB">
            <wp:extent cx="5943600" cy="2409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409825"/>
                    </a:xfrm>
                    <a:prstGeom prst="rect">
                      <a:avLst/>
                    </a:prstGeom>
                  </pic:spPr>
                </pic:pic>
              </a:graphicData>
            </a:graphic>
          </wp:inline>
        </w:drawing>
      </w:r>
    </w:p>
    <w:p w14:paraId="66D0FD9A" w14:textId="12A82C8D" w:rsidR="007C1389" w:rsidRPr="009038C0" w:rsidRDefault="00534AD7" w:rsidP="00655AFE">
      <w:pPr>
        <w:pStyle w:val="Heading3"/>
      </w:pPr>
      <w:bookmarkStart w:id="91" w:name="_Toc61964913"/>
      <w:r w:rsidRPr="009038C0">
        <w:t>Columns</w:t>
      </w:r>
      <w:bookmarkEnd w:id="88"/>
      <w:bookmarkEnd w:id="91"/>
    </w:p>
    <w:p w14:paraId="7A9DEC10" w14:textId="601BD3E0" w:rsidR="00534AD7" w:rsidRPr="009038C0" w:rsidRDefault="00534AD7" w:rsidP="000F397F">
      <w:pPr>
        <w:rPr>
          <w:rFonts w:asciiTheme="minorHAnsi" w:hAnsiTheme="minorHAnsi"/>
        </w:rPr>
      </w:pPr>
      <w:r w:rsidRPr="009038C0">
        <w:rPr>
          <w:rFonts w:asciiTheme="minorHAnsi" w:hAnsiTheme="minorHAnsi"/>
        </w:rPr>
        <w:t xml:space="preserve">Based on the layout of the Data Entry Form, you may </w:t>
      </w:r>
      <w:r w:rsidRPr="009038C0">
        <w:rPr>
          <w:rFonts w:asciiTheme="minorHAnsi" w:hAnsiTheme="minorHAnsi"/>
          <w:b/>
        </w:rPr>
        <w:t>expand and collapse</w:t>
      </w:r>
      <w:r w:rsidRPr="009038C0">
        <w:rPr>
          <w:rFonts w:asciiTheme="minorHAnsi" w:hAnsiTheme="minorHAnsi"/>
        </w:rPr>
        <w:t xml:space="preserve"> the YearTotal to view the Monthly columns.</w:t>
      </w:r>
      <w:r w:rsidR="00461968" w:rsidRPr="009038C0">
        <w:rPr>
          <w:rFonts w:asciiTheme="minorHAnsi" w:hAnsiTheme="minorHAnsi"/>
        </w:rPr>
        <w:t xml:space="preserve"> For writable columns, you can then enter data on a monthly and or </w:t>
      </w:r>
      <w:r w:rsidR="00B128A7">
        <w:rPr>
          <w:rFonts w:asciiTheme="minorHAnsi" w:hAnsiTheme="minorHAnsi"/>
        </w:rPr>
        <w:t>YearTotal</w:t>
      </w:r>
      <w:r w:rsidR="00B128A7" w:rsidRPr="009038C0">
        <w:rPr>
          <w:rFonts w:asciiTheme="minorHAnsi" w:hAnsiTheme="minorHAnsi"/>
        </w:rPr>
        <w:t xml:space="preserve"> </w:t>
      </w:r>
      <w:r w:rsidR="00461968" w:rsidRPr="009038C0">
        <w:rPr>
          <w:rFonts w:asciiTheme="minorHAnsi" w:hAnsiTheme="minorHAnsi"/>
        </w:rPr>
        <w:t xml:space="preserve">basis.  </w:t>
      </w:r>
      <w:r w:rsidRPr="009038C0">
        <w:rPr>
          <w:rFonts w:asciiTheme="minorHAnsi" w:hAnsiTheme="minorHAnsi"/>
        </w:rPr>
        <w:t>The columns begin with a summary level of YearTotal, but you can expand them to show months.</w:t>
      </w:r>
    </w:p>
    <w:p w14:paraId="177609F7" w14:textId="77777777" w:rsidR="00461968" w:rsidRPr="009038C0" w:rsidRDefault="00461968" w:rsidP="00461968">
      <w:pPr>
        <w:spacing w:line="240" w:lineRule="auto"/>
        <w:rPr>
          <w:rFonts w:asciiTheme="minorHAnsi" w:hAnsiTheme="minorHAnsi"/>
        </w:rPr>
      </w:pPr>
      <w:r w:rsidRPr="009038C0">
        <w:rPr>
          <w:rFonts w:asciiTheme="minorHAnsi" w:hAnsiTheme="minorHAnsi"/>
        </w:rPr>
        <w:t xml:space="preserve">You can also </w:t>
      </w:r>
      <w:r w:rsidRPr="009038C0">
        <w:rPr>
          <w:rFonts w:asciiTheme="minorHAnsi" w:hAnsiTheme="minorHAnsi"/>
          <w:b/>
        </w:rPr>
        <w:t xml:space="preserve">change column widths </w:t>
      </w:r>
      <w:r w:rsidRPr="009038C0">
        <w:rPr>
          <w:rFonts w:asciiTheme="minorHAnsi" w:hAnsiTheme="minorHAnsi"/>
        </w:rPr>
        <w:t xml:space="preserve">in forms. </w:t>
      </w:r>
      <w:r w:rsidR="007F60DF">
        <w:rPr>
          <w:rFonts w:asciiTheme="minorHAnsi" w:hAnsiTheme="minorHAnsi"/>
        </w:rPr>
        <w:t xml:space="preserve"> </w:t>
      </w:r>
      <w:r w:rsidRPr="009038C0">
        <w:rPr>
          <w:rFonts w:asciiTheme="minorHAnsi" w:hAnsiTheme="minorHAnsi"/>
        </w:rPr>
        <w:t>Just as you would in Microsoft Excel, move your cursor to a column divider and drag to the right or left to resize the column.</w:t>
      </w:r>
    </w:p>
    <w:p w14:paraId="26690ECA" w14:textId="77777777" w:rsidR="00461968" w:rsidRPr="009038C0" w:rsidRDefault="00461968" w:rsidP="00461968">
      <w:pPr>
        <w:keepNext/>
        <w:spacing w:before="120" w:after="120"/>
        <w:rPr>
          <w:rFonts w:asciiTheme="minorHAnsi" w:hAnsiTheme="minorHAnsi"/>
          <w:b/>
        </w:rPr>
      </w:pPr>
      <w:r w:rsidRPr="009038C0">
        <w:rPr>
          <w:rFonts w:asciiTheme="minorHAnsi" w:hAnsiTheme="minorHAnsi"/>
          <w:b/>
        </w:rPr>
        <w:t>To expand or collapse columns in a form:</w:t>
      </w:r>
    </w:p>
    <w:p w14:paraId="27692EDB" w14:textId="77777777" w:rsidR="00461968" w:rsidRPr="009038C0" w:rsidRDefault="00461968" w:rsidP="005A49C2">
      <w:pPr>
        <w:pStyle w:val="Step"/>
        <w:numPr>
          <w:ilvl w:val="0"/>
          <w:numId w:val="33"/>
        </w:numPr>
      </w:pPr>
      <w:r w:rsidRPr="009038C0">
        <w:t>From the opening view of the Form, to the left of the parent dimension member:</w:t>
      </w:r>
    </w:p>
    <w:p w14:paraId="09374860" w14:textId="5BCC2CC0" w:rsidR="00461968" w:rsidRPr="009038C0" w:rsidRDefault="00461968" w:rsidP="00E72638">
      <w:pPr>
        <w:pStyle w:val="Bullet-indented"/>
      </w:pPr>
      <w:r w:rsidRPr="009038C0">
        <w:t xml:space="preserve">Click the </w:t>
      </w:r>
      <w:r w:rsidR="00400233">
        <w:rPr>
          <w:noProof/>
        </w:rPr>
        <w:drawing>
          <wp:inline distT="0" distB="0" distL="0" distR="0" wp14:anchorId="20EC50A4" wp14:editId="24DE5E79">
            <wp:extent cx="190500" cy="161925"/>
            <wp:effectExtent l="0" t="0" r="0" b="9525"/>
            <wp:docPr id="60" name="Picture 60" descr="C:\Users\dbeaman\Desktop\2016-01-05_15-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beaman\Desktop\2016-01-05_15-21-2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9038C0">
        <w:t xml:space="preserve"> </w:t>
      </w:r>
      <w:r w:rsidRPr="009038C0">
        <w:rPr>
          <w:b/>
        </w:rPr>
        <w:t>Expand</w:t>
      </w:r>
      <w:r w:rsidRPr="009038C0">
        <w:t xml:space="preserve"> button. </w:t>
      </w:r>
      <w:r w:rsidR="007F60DF">
        <w:t xml:space="preserve"> </w:t>
      </w:r>
      <w:r w:rsidRPr="009038C0">
        <w:t>The next level of dimension member children appears.</w:t>
      </w:r>
    </w:p>
    <w:p w14:paraId="28E042EC" w14:textId="77777777" w:rsidR="00461968" w:rsidRPr="009038C0" w:rsidRDefault="00461968" w:rsidP="00E72638">
      <w:pPr>
        <w:pStyle w:val="Bullet-indented"/>
      </w:pPr>
      <w:r w:rsidRPr="009038C0">
        <w:t xml:space="preserve">Click </w:t>
      </w:r>
      <w:r w:rsidRPr="009038C0">
        <w:rPr>
          <w:noProof/>
        </w:rPr>
        <w:drawing>
          <wp:inline distT="0" distB="0" distL="0" distR="0" wp14:anchorId="01DB18F5" wp14:editId="4D59300B">
            <wp:extent cx="92710" cy="92710"/>
            <wp:effectExtent l="0" t="0" r="2540" b="2540"/>
            <wp:docPr id="6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inline>
        </w:drawing>
      </w:r>
      <w:r w:rsidRPr="009038C0">
        <w:t xml:space="preserve"> Collapse button. </w:t>
      </w:r>
      <w:r w:rsidR="007F60DF">
        <w:t xml:space="preserve"> </w:t>
      </w:r>
      <w:r w:rsidRPr="009038C0">
        <w:t>The children disappear and only the parent is displayed.</w:t>
      </w:r>
    </w:p>
    <w:p w14:paraId="3E742C7B" w14:textId="2568FC47" w:rsidR="00534AD7" w:rsidRDefault="00534AD7" w:rsidP="000F397F">
      <w:pPr>
        <w:rPr>
          <w:rFonts w:asciiTheme="minorHAnsi" w:hAnsiTheme="minorHAnsi"/>
        </w:rPr>
      </w:pPr>
      <w:r w:rsidRPr="009038C0">
        <w:rPr>
          <w:rFonts w:asciiTheme="minorHAnsi" w:hAnsiTheme="minorHAnsi"/>
        </w:rPr>
        <w:t xml:space="preserve">Notice in this Form, the </w:t>
      </w:r>
      <w:r w:rsidR="00BC1FB5">
        <w:rPr>
          <w:rFonts w:asciiTheme="minorHAnsi" w:hAnsiTheme="minorHAnsi"/>
        </w:rPr>
        <w:t>first</w:t>
      </w:r>
      <w:r w:rsidR="00BC1FB5" w:rsidRPr="009038C0">
        <w:rPr>
          <w:rFonts w:asciiTheme="minorHAnsi" w:hAnsiTheme="minorHAnsi"/>
        </w:rPr>
        <w:t xml:space="preserve"> </w:t>
      </w:r>
      <w:r w:rsidR="00F547AD">
        <w:rPr>
          <w:rFonts w:asciiTheme="minorHAnsi" w:hAnsiTheme="minorHAnsi"/>
        </w:rPr>
        <w:t>column displays 201</w:t>
      </w:r>
      <w:r w:rsidR="00B65B75">
        <w:rPr>
          <w:rFonts w:asciiTheme="minorHAnsi" w:hAnsiTheme="minorHAnsi"/>
        </w:rPr>
        <w:t>9</w:t>
      </w:r>
      <w:r w:rsidRPr="009038C0">
        <w:rPr>
          <w:rFonts w:asciiTheme="minorHAnsi" w:hAnsiTheme="minorHAnsi"/>
        </w:rPr>
        <w:t>-</w:t>
      </w:r>
      <w:r w:rsidR="00B65B75">
        <w:rPr>
          <w:rFonts w:asciiTheme="minorHAnsi" w:hAnsiTheme="minorHAnsi"/>
        </w:rPr>
        <w:t>20</w:t>
      </w:r>
      <w:r w:rsidRPr="009038C0">
        <w:rPr>
          <w:rFonts w:asciiTheme="minorHAnsi" w:hAnsiTheme="minorHAnsi"/>
        </w:rPr>
        <w:t xml:space="preserve"> Actual on a YearTotal summary.</w:t>
      </w:r>
    </w:p>
    <w:p w14:paraId="09DB2EDF" w14:textId="150626F0" w:rsidR="000B38D3" w:rsidRPr="009038C0" w:rsidRDefault="00561BCD" w:rsidP="000F397F">
      <w:pPr>
        <w:rPr>
          <w:rFonts w:asciiTheme="minorHAnsi" w:hAnsiTheme="minorHAnsi"/>
        </w:rPr>
      </w:pPr>
      <w:r>
        <w:rPr>
          <w:noProof/>
        </w:rPr>
        <w:drawing>
          <wp:inline distT="0" distB="0" distL="0" distR="0" wp14:anchorId="1B0B0CC0" wp14:editId="62A854A0">
            <wp:extent cx="5943600" cy="22580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258060"/>
                    </a:xfrm>
                    <a:prstGeom prst="rect">
                      <a:avLst/>
                    </a:prstGeom>
                  </pic:spPr>
                </pic:pic>
              </a:graphicData>
            </a:graphic>
          </wp:inline>
        </w:drawing>
      </w:r>
    </w:p>
    <w:p w14:paraId="637CFBE4" w14:textId="287A5D8B" w:rsidR="000E0066" w:rsidRPr="009038C0" w:rsidRDefault="000E0066" w:rsidP="000E0066">
      <w:pPr>
        <w:rPr>
          <w:rFonts w:asciiTheme="minorHAnsi" w:hAnsiTheme="minorHAnsi"/>
        </w:rPr>
      </w:pPr>
      <w:r w:rsidRPr="009038C0">
        <w:rPr>
          <w:rFonts w:asciiTheme="minorHAnsi" w:hAnsiTheme="minorHAnsi"/>
        </w:rPr>
        <w:t>Here, you see the same Form with 20</w:t>
      </w:r>
      <w:r w:rsidR="00B65B75">
        <w:rPr>
          <w:rFonts w:asciiTheme="minorHAnsi" w:hAnsiTheme="minorHAnsi"/>
        </w:rPr>
        <w:t>19</w:t>
      </w:r>
      <w:r w:rsidRPr="009038C0">
        <w:rPr>
          <w:rFonts w:asciiTheme="minorHAnsi" w:hAnsiTheme="minorHAnsi"/>
        </w:rPr>
        <w:t>-</w:t>
      </w:r>
      <w:r w:rsidR="00B65B75">
        <w:rPr>
          <w:rFonts w:asciiTheme="minorHAnsi" w:hAnsiTheme="minorHAnsi"/>
        </w:rPr>
        <w:t>20</w:t>
      </w:r>
      <w:r w:rsidRPr="009038C0">
        <w:rPr>
          <w:rFonts w:asciiTheme="minorHAnsi" w:hAnsiTheme="minorHAnsi"/>
        </w:rPr>
        <w:t xml:space="preserve"> Actual expanded to display </w:t>
      </w:r>
      <w:r>
        <w:rPr>
          <w:rFonts w:asciiTheme="minorHAnsi" w:hAnsiTheme="minorHAnsi"/>
        </w:rPr>
        <w:t xml:space="preserve">both the individual </w:t>
      </w:r>
      <w:r w:rsidRPr="009038C0">
        <w:rPr>
          <w:rFonts w:asciiTheme="minorHAnsi" w:hAnsiTheme="minorHAnsi"/>
        </w:rPr>
        <w:t>months, and the yearly data.</w:t>
      </w:r>
      <w:r>
        <w:rPr>
          <w:rFonts w:asciiTheme="minorHAnsi" w:hAnsiTheme="minorHAnsi"/>
        </w:rPr>
        <w:t xml:space="preserve">  </w:t>
      </w:r>
    </w:p>
    <w:p w14:paraId="3510BDAF" w14:textId="0A3E75FE" w:rsidR="00534AD7" w:rsidRPr="009038C0" w:rsidRDefault="00561BCD" w:rsidP="00534AD7">
      <w:pPr>
        <w:jc w:val="center"/>
        <w:rPr>
          <w:rFonts w:asciiTheme="minorHAnsi" w:hAnsiTheme="minorHAnsi"/>
        </w:rPr>
      </w:pPr>
      <w:r>
        <w:rPr>
          <w:noProof/>
        </w:rPr>
        <w:drawing>
          <wp:inline distT="0" distB="0" distL="0" distR="0" wp14:anchorId="60BA68F3" wp14:editId="598347DB">
            <wp:extent cx="5943600" cy="1163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163320"/>
                    </a:xfrm>
                    <a:prstGeom prst="rect">
                      <a:avLst/>
                    </a:prstGeom>
                  </pic:spPr>
                </pic:pic>
              </a:graphicData>
            </a:graphic>
          </wp:inline>
        </w:drawing>
      </w:r>
    </w:p>
    <w:p w14:paraId="5E49B79E" w14:textId="77777777" w:rsidR="007C1389" w:rsidRPr="009038C0" w:rsidRDefault="00534AD7" w:rsidP="00655AFE">
      <w:pPr>
        <w:pStyle w:val="Heading3"/>
      </w:pPr>
      <w:bookmarkStart w:id="92" w:name="_Toc383598677"/>
      <w:bookmarkStart w:id="93" w:name="_Toc61964914"/>
      <w:r w:rsidRPr="009038C0">
        <w:t>Rows</w:t>
      </w:r>
      <w:bookmarkEnd w:id="92"/>
      <w:bookmarkEnd w:id="93"/>
    </w:p>
    <w:p w14:paraId="4D160875" w14:textId="77777777" w:rsidR="00534AD7" w:rsidRPr="009038C0" w:rsidRDefault="00534AD7" w:rsidP="00534AD7">
      <w:pPr>
        <w:rPr>
          <w:rFonts w:asciiTheme="minorHAnsi" w:hAnsiTheme="minorHAnsi"/>
        </w:rPr>
      </w:pPr>
      <w:r w:rsidRPr="009038C0">
        <w:rPr>
          <w:rFonts w:asciiTheme="minorHAnsi" w:hAnsiTheme="minorHAnsi"/>
        </w:rPr>
        <w:t xml:space="preserve">Depending on the form, rows may hold Accounts, DFP combinations, Commitments, or Employees.  As a general rule, </w:t>
      </w:r>
      <w:r w:rsidRPr="009038C0">
        <w:rPr>
          <w:rFonts w:asciiTheme="minorHAnsi" w:hAnsiTheme="minorHAnsi"/>
          <w:b/>
        </w:rPr>
        <w:t>rows with no data will be suppressed on the form</w:t>
      </w:r>
      <w:r w:rsidRPr="009038C0">
        <w:rPr>
          <w:rFonts w:asciiTheme="minorHAnsi" w:hAnsiTheme="minorHAnsi"/>
        </w:rPr>
        <w:t xml:space="preserve">.  </w:t>
      </w:r>
    </w:p>
    <w:p w14:paraId="614F4519" w14:textId="77777777" w:rsidR="007C1389" w:rsidRPr="009038C0" w:rsidRDefault="00534AD7" w:rsidP="00534AD7">
      <w:pPr>
        <w:rPr>
          <w:rFonts w:asciiTheme="minorHAnsi" w:hAnsiTheme="minorHAnsi"/>
        </w:rPr>
      </w:pPr>
      <w:r w:rsidRPr="009038C0">
        <w:rPr>
          <w:rFonts w:asciiTheme="minorHAnsi" w:hAnsiTheme="minorHAnsi"/>
          <w:b/>
        </w:rPr>
        <w:t xml:space="preserve">Some </w:t>
      </w:r>
      <w:r w:rsidR="00BA7268" w:rsidRPr="009038C0">
        <w:rPr>
          <w:rFonts w:asciiTheme="minorHAnsi" w:hAnsiTheme="minorHAnsi"/>
          <w:b/>
        </w:rPr>
        <w:t>rows</w:t>
      </w:r>
      <w:r w:rsidRPr="009038C0">
        <w:rPr>
          <w:rFonts w:asciiTheme="minorHAnsi" w:hAnsiTheme="minorHAnsi"/>
          <w:b/>
        </w:rPr>
        <w:t xml:space="preserve"> are calculated</w:t>
      </w:r>
      <w:r w:rsidRPr="009038C0">
        <w:rPr>
          <w:rFonts w:asciiTheme="minorHAnsi" w:hAnsiTheme="minorHAnsi"/>
        </w:rPr>
        <w:t xml:space="preserve"> based on pre-defined business rules.  For example, the Revenue &amp; Expense form </w:t>
      </w:r>
      <w:r w:rsidR="00D83A13" w:rsidRPr="009038C0">
        <w:rPr>
          <w:rFonts w:asciiTheme="minorHAnsi" w:hAnsiTheme="minorHAnsi"/>
        </w:rPr>
        <w:t>contains</w:t>
      </w:r>
      <w:r w:rsidRPr="009038C0">
        <w:rPr>
          <w:rFonts w:asciiTheme="minorHAnsi" w:hAnsiTheme="minorHAnsi"/>
        </w:rPr>
        <w:t xml:space="preserve"> several calculated accounts, such as Total Revenue.  These are calculated automatically when the Data Entry Form is saved.  The entire row for calculated accounts is read-only.</w:t>
      </w:r>
    </w:p>
    <w:p w14:paraId="391AACB2" w14:textId="77777777" w:rsidR="007C1389" w:rsidRPr="009038C0" w:rsidRDefault="00534AD7" w:rsidP="00534AD7">
      <w:pPr>
        <w:rPr>
          <w:rFonts w:asciiTheme="minorHAnsi" w:hAnsiTheme="minorHAnsi"/>
        </w:rPr>
      </w:pPr>
      <w:r w:rsidRPr="009038C0">
        <w:rPr>
          <w:rFonts w:asciiTheme="minorHAnsi" w:hAnsiTheme="minorHAnsi"/>
        </w:rPr>
        <w:t>Please note that while the subtotals and other computed amounts on the form are calculated when you save, higher level aggregations, such as at the control point level, are only calculated by Hyperion on a</w:t>
      </w:r>
      <w:r w:rsidR="007F60DF">
        <w:rPr>
          <w:rFonts w:asciiTheme="minorHAnsi" w:hAnsiTheme="minorHAnsi"/>
        </w:rPr>
        <w:t>n hourly</w:t>
      </w:r>
      <w:r w:rsidRPr="009038C0">
        <w:rPr>
          <w:rFonts w:asciiTheme="minorHAnsi" w:hAnsiTheme="minorHAnsi"/>
        </w:rPr>
        <w:t xml:space="preserve"> basis.  Thus, you may need to wait before you can see your results at a more summarized level. </w:t>
      </w:r>
      <w:bookmarkStart w:id="94" w:name="_Toc330982498"/>
    </w:p>
    <w:p w14:paraId="4F5FEF9F" w14:textId="373C6EA1" w:rsidR="00534AD7" w:rsidRPr="009038C0" w:rsidRDefault="00534AD7" w:rsidP="00904C58">
      <w:pPr>
        <w:pStyle w:val="Heading2"/>
      </w:pPr>
      <w:bookmarkStart w:id="95" w:name="_Toc383598682"/>
      <w:bookmarkStart w:id="96" w:name="_Toc61964915"/>
      <w:r w:rsidRPr="009038C0">
        <w:t>Navigating in Forms</w:t>
      </w:r>
      <w:bookmarkEnd w:id="95"/>
      <w:bookmarkEnd w:id="96"/>
    </w:p>
    <w:p w14:paraId="2E788120" w14:textId="77777777" w:rsidR="00E97670" w:rsidRDefault="00534AD7" w:rsidP="005A52F8">
      <w:pPr>
        <w:rPr>
          <w:rFonts w:asciiTheme="minorHAnsi" w:hAnsiTheme="minorHAnsi"/>
        </w:rPr>
      </w:pPr>
      <w:r w:rsidRPr="009038C0">
        <w:rPr>
          <w:rFonts w:asciiTheme="minorHAnsi" w:hAnsiTheme="minorHAnsi"/>
        </w:rPr>
        <w:t xml:space="preserve">You can access forms from </w:t>
      </w:r>
      <w:r w:rsidR="00B81698" w:rsidRPr="009038C0">
        <w:rPr>
          <w:rFonts w:asciiTheme="minorHAnsi" w:hAnsiTheme="minorHAnsi"/>
        </w:rPr>
        <w:t xml:space="preserve">My </w:t>
      </w:r>
      <w:r w:rsidRPr="009038C0">
        <w:rPr>
          <w:rFonts w:asciiTheme="minorHAnsi" w:hAnsiTheme="minorHAnsi"/>
        </w:rPr>
        <w:t>Tas</w:t>
      </w:r>
      <w:r w:rsidR="00B81698" w:rsidRPr="009038C0">
        <w:rPr>
          <w:rFonts w:asciiTheme="minorHAnsi" w:hAnsiTheme="minorHAnsi"/>
        </w:rPr>
        <w:t xml:space="preserve">k Lists area of the View Pane. </w:t>
      </w:r>
      <w:r w:rsidRPr="009038C0">
        <w:rPr>
          <w:rFonts w:asciiTheme="minorHAnsi" w:hAnsiTheme="minorHAnsi"/>
        </w:rPr>
        <w:t xml:space="preserve"> In addition, you can access some Data Entry Forms by u</w:t>
      </w:r>
      <w:r w:rsidR="00B80884" w:rsidRPr="009038C0">
        <w:rPr>
          <w:rFonts w:asciiTheme="minorHAnsi" w:hAnsiTheme="minorHAnsi"/>
        </w:rPr>
        <w:t>sing the right click menu on a Landing P</w:t>
      </w:r>
      <w:r w:rsidRPr="009038C0">
        <w:rPr>
          <w:rFonts w:asciiTheme="minorHAnsi" w:hAnsiTheme="minorHAnsi"/>
        </w:rPr>
        <w:t>age</w:t>
      </w:r>
      <w:r w:rsidR="00B80884" w:rsidRPr="009038C0">
        <w:rPr>
          <w:rFonts w:asciiTheme="minorHAnsi" w:hAnsiTheme="minorHAnsi"/>
        </w:rPr>
        <w:t xml:space="preserve"> Form</w:t>
      </w:r>
      <w:bookmarkStart w:id="97" w:name="_Toc383598685"/>
      <w:r w:rsidR="005A52F8" w:rsidRPr="009038C0">
        <w:rPr>
          <w:rFonts w:asciiTheme="minorHAnsi" w:hAnsiTheme="minorHAnsi"/>
        </w:rPr>
        <w:t>.</w:t>
      </w:r>
    </w:p>
    <w:p w14:paraId="5FFE84B6" w14:textId="77777777" w:rsidR="00534AD7" w:rsidRPr="009038C0" w:rsidRDefault="00534AD7" w:rsidP="00655AFE">
      <w:pPr>
        <w:pStyle w:val="Heading3"/>
      </w:pPr>
      <w:bookmarkStart w:id="98" w:name="_Toc61964916"/>
      <w:r w:rsidRPr="009038C0">
        <w:t>Runtime Prompts</w:t>
      </w:r>
      <w:bookmarkEnd w:id="97"/>
      <w:bookmarkEnd w:id="98"/>
    </w:p>
    <w:p w14:paraId="42361D06" w14:textId="77777777" w:rsidR="00534AD7" w:rsidRPr="009038C0" w:rsidRDefault="00534AD7" w:rsidP="00534AD7">
      <w:pPr>
        <w:rPr>
          <w:rFonts w:asciiTheme="minorHAnsi" w:hAnsiTheme="minorHAnsi"/>
        </w:rPr>
      </w:pPr>
      <w:r w:rsidRPr="009038C0">
        <w:rPr>
          <w:rFonts w:asciiTheme="minorHAnsi" w:hAnsiTheme="minorHAnsi"/>
        </w:rPr>
        <w:t>Runtime prompts are dialog boxes that appear, requiring more information before you can continue. These come up at various times, such as when you add accounts to the Revenue &amp; Expense form, or add a new To-Be-Hired (TBH) in Employee Planning.  In most cases, you will see a look-up icon, where you can select a member.</w:t>
      </w:r>
    </w:p>
    <w:p w14:paraId="31044007" w14:textId="02A17B98" w:rsidR="00534AD7" w:rsidRPr="009038C0" w:rsidRDefault="005D174F" w:rsidP="00745400">
      <w:pPr>
        <w:rPr>
          <w:rFonts w:asciiTheme="minorHAnsi" w:hAnsiTheme="minorHAnsi"/>
        </w:rPr>
      </w:pPr>
      <w:r>
        <w:rPr>
          <w:noProof/>
        </w:rPr>
        <w:drawing>
          <wp:inline distT="0" distB="0" distL="0" distR="0" wp14:anchorId="080F2786" wp14:editId="6D6446B7">
            <wp:extent cx="4960189" cy="3243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68664" cy="3249272"/>
                    </a:xfrm>
                    <a:prstGeom prst="rect">
                      <a:avLst/>
                    </a:prstGeom>
                  </pic:spPr>
                </pic:pic>
              </a:graphicData>
            </a:graphic>
          </wp:inline>
        </w:drawing>
      </w:r>
    </w:p>
    <w:p w14:paraId="0B192603" w14:textId="77777777" w:rsidR="00534AD7" w:rsidRPr="009038C0" w:rsidRDefault="00534AD7" w:rsidP="00655AFE">
      <w:pPr>
        <w:pStyle w:val="Heading3"/>
      </w:pPr>
      <w:bookmarkStart w:id="99" w:name="_Toc383598686"/>
      <w:bookmarkStart w:id="100" w:name="_Toc61964917"/>
      <w:r w:rsidRPr="009038C0">
        <w:t>Member Selection</w:t>
      </w:r>
      <w:bookmarkEnd w:id="99"/>
      <w:bookmarkEnd w:id="100"/>
    </w:p>
    <w:p w14:paraId="5ED3EFEB" w14:textId="77777777" w:rsidR="00534AD7" w:rsidRPr="009038C0" w:rsidRDefault="00534AD7" w:rsidP="00534AD7">
      <w:pPr>
        <w:rPr>
          <w:rFonts w:asciiTheme="minorHAnsi" w:hAnsiTheme="minorHAnsi"/>
        </w:rPr>
      </w:pPr>
      <w:r w:rsidRPr="009038C0">
        <w:rPr>
          <w:rFonts w:asciiTheme="minorHAnsi" w:hAnsiTheme="minorHAnsi"/>
        </w:rPr>
        <w:t xml:space="preserve">The Member Selection dialog box appears in a variety of places.  One example is when you are responding to certain runtime prompts, such as adding accounts. </w:t>
      </w:r>
    </w:p>
    <w:p w14:paraId="03A7F85F" w14:textId="29DA08FA" w:rsidR="00534AD7" w:rsidRPr="009038C0" w:rsidRDefault="00F35340" w:rsidP="00745400">
      <w:pPr>
        <w:rPr>
          <w:rFonts w:asciiTheme="minorHAnsi" w:hAnsiTheme="minorHAnsi"/>
        </w:rPr>
      </w:pPr>
      <w:r w:rsidRPr="00C03F46">
        <w:rPr>
          <w:rFonts w:asciiTheme="minorHAnsi" w:hAnsiTheme="minorHAnsi"/>
          <w:noProof/>
        </w:rPr>
        <w:drawing>
          <wp:inline distT="0" distB="0" distL="0" distR="0" wp14:anchorId="5476AD33" wp14:editId="67DF5976">
            <wp:extent cx="5067300" cy="3204681"/>
            <wp:effectExtent l="0" t="0" r="0" b="0"/>
            <wp:docPr id="707" name="Picture 707" descr="C:\Users\dbeaman\Desktop\2016-01-05_15-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beaman\Desktop\2016-01-05_15-27-4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74300" cy="3209108"/>
                    </a:xfrm>
                    <a:prstGeom prst="rect">
                      <a:avLst/>
                    </a:prstGeom>
                    <a:noFill/>
                    <a:ln>
                      <a:noFill/>
                    </a:ln>
                  </pic:spPr>
                </pic:pic>
              </a:graphicData>
            </a:graphic>
          </wp:inline>
        </w:drawing>
      </w:r>
    </w:p>
    <w:p w14:paraId="5DEFFA80" w14:textId="77777777" w:rsidR="00534AD7" w:rsidRPr="009038C0" w:rsidRDefault="00534AD7" w:rsidP="00534AD7">
      <w:pPr>
        <w:pStyle w:val="ProcedureHead"/>
        <w:rPr>
          <w:rFonts w:asciiTheme="minorHAnsi" w:hAnsiTheme="minorHAnsi"/>
        </w:rPr>
      </w:pPr>
      <w:r w:rsidRPr="009038C0">
        <w:rPr>
          <w:rFonts w:asciiTheme="minorHAnsi" w:hAnsiTheme="minorHAnsi"/>
        </w:rPr>
        <w:t>To select members:</w:t>
      </w:r>
    </w:p>
    <w:p w14:paraId="5A69DDDC" w14:textId="77777777" w:rsidR="00534AD7" w:rsidRDefault="00534AD7" w:rsidP="005A49C2">
      <w:pPr>
        <w:pStyle w:val="Step"/>
        <w:numPr>
          <w:ilvl w:val="0"/>
          <w:numId w:val="34"/>
        </w:numPr>
      </w:pPr>
      <w:r w:rsidRPr="009038C0">
        <w:t xml:space="preserve">From a Runtime Prompt, click the </w:t>
      </w:r>
      <w:r w:rsidRPr="00B20446">
        <w:t>Member Selection</w:t>
      </w:r>
      <w:r w:rsidRPr="009038C0">
        <w:t xml:space="preserve"> icon.</w:t>
      </w:r>
    </w:p>
    <w:p w14:paraId="2A712733" w14:textId="6DB950FB" w:rsidR="00666587" w:rsidRPr="009038C0" w:rsidRDefault="00E325D6" w:rsidP="0079387C">
      <w:pPr>
        <w:pStyle w:val="Result"/>
      </w:pPr>
      <w:r>
        <w:rPr>
          <w:noProof/>
        </w:rPr>
        <w:drawing>
          <wp:inline distT="0" distB="0" distL="0" distR="0" wp14:anchorId="7964A836" wp14:editId="0FC5D359">
            <wp:extent cx="4899804" cy="6669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20866" cy="669785"/>
                    </a:xfrm>
                    <a:prstGeom prst="rect">
                      <a:avLst/>
                    </a:prstGeom>
                  </pic:spPr>
                </pic:pic>
              </a:graphicData>
            </a:graphic>
          </wp:inline>
        </w:drawing>
      </w:r>
    </w:p>
    <w:p w14:paraId="51F9A70B" w14:textId="77777777" w:rsidR="00666587" w:rsidRPr="009038C0" w:rsidRDefault="00666587" w:rsidP="0079387C">
      <w:pPr>
        <w:pStyle w:val="Result"/>
      </w:pPr>
      <w:r w:rsidRPr="009038C0">
        <w:t xml:space="preserve">The Member Selection dialog box for this </w:t>
      </w:r>
      <w:r w:rsidRPr="00E72638">
        <w:t>dimension</w:t>
      </w:r>
      <w:r w:rsidRPr="009038C0">
        <w:t xml:space="preserve"> appears.</w:t>
      </w:r>
    </w:p>
    <w:p w14:paraId="718A30D4" w14:textId="3B7D5595" w:rsidR="00666587" w:rsidRPr="009038C0" w:rsidRDefault="00B76C04" w:rsidP="0079387C">
      <w:pPr>
        <w:pStyle w:val="Result"/>
      </w:pPr>
      <w:r>
        <w:rPr>
          <w:noProof/>
        </w:rPr>
        <w:drawing>
          <wp:inline distT="0" distB="0" distL="0" distR="0" wp14:anchorId="4492FB34" wp14:editId="55BBD5AD">
            <wp:extent cx="4994275" cy="3158498"/>
            <wp:effectExtent l="0" t="0" r="0" b="3810"/>
            <wp:docPr id="709" name="Picture 709" descr="C:\Users\dbeaman\Desktop\2016-01-05_15-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beaman\Desktop\2016-01-05_15-27-4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99896" cy="3162053"/>
                    </a:xfrm>
                    <a:prstGeom prst="rect">
                      <a:avLst/>
                    </a:prstGeom>
                    <a:noFill/>
                    <a:ln>
                      <a:noFill/>
                    </a:ln>
                  </pic:spPr>
                </pic:pic>
              </a:graphicData>
            </a:graphic>
          </wp:inline>
        </w:drawing>
      </w:r>
    </w:p>
    <w:p w14:paraId="5D801B11" w14:textId="77777777" w:rsidR="00666587" w:rsidRDefault="00666587" w:rsidP="005A49C2">
      <w:pPr>
        <w:pStyle w:val="Step"/>
        <w:numPr>
          <w:ilvl w:val="0"/>
          <w:numId w:val="34"/>
        </w:numPr>
      </w:pPr>
      <w:r>
        <w:t xml:space="preserve">Use the text box and search icons to find members you want to add.  </w:t>
      </w:r>
    </w:p>
    <w:p w14:paraId="169B444E" w14:textId="4141EAC1" w:rsidR="00666587" w:rsidRDefault="00CA2C6C" w:rsidP="0079387C">
      <w:pPr>
        <w:pStyle w:val="Result"/>
      </w:pPr>
      <w:r>
        <w:rPr>
          <w:noProof/>
        </w:rPr>
        <w:drawing>
          <wp:inline distT="0" distB="0" distL="0" distR="0" wp14:anchorId="5D239B86" wp14:editId="3A1246F6">
            <wp:extent cx="4019550" cy="781050"/>
            <wp:effectExtent l="0" t="0" r="0" b="0"/>
            <wp:docPr id="712" name="Picture 712" descr="C:\Users\dbeaman\Desktop\2016-01-05_15-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beaman\Desktop\2016-01-05_15-30-4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19550" cy="781050"/>
                    </a:xfrm>
                    <a:prstGeom prst="rect">
                      <a:avLst/>
                    </a:prstGeom>
                    <a:noFill/>
                    <a:ln>
                      <a:noFill/>
                    </a:ln>
                  </pic:spPr>
                </pic:pic>
              </a:graphicData>
            </a:graphic>
          </wp:inline>
        </w:drawing>
      </w:r>
    </w:p>
    <w:p w14:paraId="18D7C542" w14:textId="77777777" w:rsidR="00652A20" w:rsidRDefault="00652A20" w:rsidP="0079387C">
      <w:pPr>
        <w:pStyle w:val="Result"/>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800"/>
        <w:gridCol w:w="4770"/>
      </w:tblGrid>
      <w:tr w:rsidR="00666587" w:rsidRPr="009038C0" w14:paraId="520AD23D" w14:textId="77777777" w:rsidTr="00287B3F">
        <w:trPr>
          <w:trHeight w:val="660"/>
        </w:trPr>
        <w:tc>
          <w:tcPr>
            <w:tcW w:w="900" w:type="dxa"/>
            <w:vAlign w:val="center"/>
          </w:tcPr>
          <w:p w14:paraId="5D9811BE" w14:textId="77777777" w:rsidR="00666587" w:rsidRPr="009038C0" w:rsidRDefault="00666587" w:rsidP="0079387C">
            <w:pPr>
              <w:pStyle w:val="Result"/>
            </w:pPr>
            <w:r w:rsidRPr="009038C0">
              <w:rPr>
                <w:noProof/>
              </w:rPr>
              <w:drawing>
                <wp:inline distT="0" distB="0" distL="0" distR="0" wp14:anchorId="6A3918B1" wp14:editId="2B752986">
                  <wp:extent cx="213995" cy="248920"/>
                  <wp:effectExtent l="19050" t="19050" r="14605" b="17780"/>
                  <wp:docPr id="30"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40">
                            <a:extLst>
                              <a:ext uri="{28A0092B-C50C-407E-A947-70E740481C1C}">
                                <a14:useLocalDpi xmlns:a14="http://schemas.microsoft.com/office/drawing/2010/main" val="0"/>
                              </a:ext>
                            </a:extLst>
                          </a:blip>
                          <a:srcRect l="42081" t="58247" r="51981"/>
                          <a:stretch>
                            <a:fillRect/>
                          </a:stretch>
                        </pic:blipFill>
                        <pic:spPr bwMode="auto">
                          <a:xfrm>
                            <a:off x="0" y="0"/>
                            <a:ext cx="213995" cy="248920"/>
                          </a:xfrm>
                          <a:prstGeom prst="rect">
                            <a:avLst/>
                          </a:prstGeom>
                          <a:noFill/>
                          <a:ln w="9525" cmpd="sng">
                            <a:solidFill>
                              <a:srgbClr val="4F81BD"/>
                            </a:solidFill>
                            <a:miter lim="800000"/>
                            <a:headEnd/>
                            <a:tailEnd/>
                          </a:ln>
                          <a:effectLst/>
                        </pic:spPr>
                      </pic:pic>
                    </a:graphicData>
                  </a:graphic>
                </wp:inline>
              </w:drawing>
            </w:r>
          </w:p>
        </w:tc>
        <w:tc>
          <w:tcPr>
            <w:tcW w:w="1800" w:type="dxa"/>
            <w:shd w:val="clear" w:color="auto" w:fill="auto"/>
            <w:vAlign w:val="center"/>
          </w:tcPr>
          <w:p w14:paraId="2DED82B6" w14:textId="77777777" w:rsidR="00666587" w:rsidRPr="009038C0" w:rsidRDefault="00666587" w:rsidP="0079387C">
            <w:pPr>
              <w:pStyle w:val="Result"/>
            </w:pPr>
            <w:r w:rsidRPr="009038C0">
              <w:t>Filtered Search</w:t>
            </w:r>
          </w:p>
        </w:tc>
        <w:tc>
          <w:tcPr>
            <w:tcW w:w="4770" w:type="dxa"/>
            <w:shd w:val="clear" w:color="auto" w:fill="auto"/>
            <w:vAlign w:val="center"/>
          </w:tcPr>
          <w:p w14:paraId="0BBC4E0C" w14:textId="77777777" w:rsidR="00666587" w:rsidRPr="009038C0" w:rsidRDefault="00666587" w:rsidP="0079387C">
            <w:pPr>
              <w:pStyle w:val="Result"/>
            </w:pPr>
            <w:r w:rsidRPr="009038C0">
              <w:t>Show a list of all DeptIDs including this text.</w:t>
            </w:r>
          </w:p>
        </w:tc>
      </w:tr>
      <w:tr w:rsidR="00666587" w:rsidRPr="009038C0" w14:paraId="6ECD9AB2" w14:textId="77777777" w:rsidTr="00287B3F">
        <w:trPr>
          <w:trHeight w:val="660"/>
        </w:trPr>
        <w:tc>
          <w:tcPr>
            <w:tcW w:w="900" w:type="dxa"/>
            <w:vAlign w:val="center"/>
          </w:tcPr>
          <w:p w14:paraId="04304AA0" w14:textId="77777777" w:rsidR="00666587" w:rsidRPr="009038C0" w:rsidRDefault="00666587" w:rsidP="0079387C">
            <w:pPr>
              <w:pStyle w:val="Result"/>
            </w:pPr>
            <w:r w:rsidRPr="009038C0">
              <w:rPr>
                <w:noProof/>
              </w:rPr>
              <w:drawing>
                <wp:inline distT="0" distB="0" distL="0" distR="0" wp14:anchorId="48C6D0BF" wp14:editId="0E430BC7">
                  <wp:extent cx="213995" cy="225425"/>
                  <wp:effectExtent l="19050" t="19050" r="14605" b="22225"/>
                  <wp:docPr id="3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0">
                            <a:extLst>
                              <a:ext uri="{28A0092B-C50C-407E-A947-70E740481C1C}">
                                <a14:useLocalDpi xmlns:a14="http://schemas.microsoft.com/office/drawing/2010/main" val="0"/>
                              </a:ext>
                            </a:extLst>
                          </a:blip>
                          <a:srcRect l="47525" t="55261" r="46535" b="7401"/>
                          <a:stretch>
                            <a:fillRect/>
                          </a:stretch>
                        </pic:blipFill>
                        <pic:spPr bwMode="auto">
                          <a:xfrm>
                            <a:off x="0" y="0"/>
                            <a:ext cx="213995" cy="225425"/>
                          </a:xfrm>
                          <a:prstGeom prst="rect">
                            <a:avLst/>
                          </a:prstGeom>
                          <a:noFill/>
                          <a:ln w="9525" cmpd="sng">
                            <a:solidFill>
                              <a:srgbClr val="4F81BD"/>
                            </a:solidFill>
                            <a:miter lim="800000"/>
                            <a:headEnd/>
                            <a:tailEnd/>
                          </a:ln>
                          <a:effectLst/>
                        </pic:spPr>
                      </pic:pic>
                    </a:graphicData>
                  </a:graphic>
                </wp:inline>
              </w:drawing>
            </w:r>
          </w:p>
        </w:tc>
        <w:tc>
          <w:tcPr>
            <w:tcW w:w="1800" w:type="dxa"/>
            <w:shd w:val="clear" w:color="auto" w:fill="auto"/>
            <w:vAlign w:val="center"/>
          </w:tcPr>
          <w:p w14:paraId="4BAB9525" w14:textId="77777777" w:rsidR="00666587" w:rsidRPr="009038C0" w:rsidRDefault="00666587" w:rsidP="0079387C">
            <w:pPr>
              <w:pStyle w:val="Result"/>
            </w:pPr>
            <w:r w:rsidRPr="009038C0">
              <w:t>Search Up</w:t>
            </w:r>
          </w:p>
        </w:tc>
        <w:tc>
          <w:tcPr>
            <w:tcW w:w="4770" w:type="dxa"/>
            <w:shd w:val="clear" w:color="auto" w:fill="auto"/>
            <w:vAlign w:val="center"/>
          </w:tcPr>
          <w:p w14:paraId="10858F0D" w14:textId="77777777" w:rsidR="00666587" w:rsidRPr="009038C0" w:rsidRDefault="00666587" w:rsidP="0079387C">
            <w:pPr>
              <w:pStyle w:val="Result"/>
            </w:pPr>
            <w:r w:rsidRPr="009038C0">
              <w:t>Advance to the next DeptID containing this text.</w:t>
            </w:r>
          </w:p>
        </w:tc>
      </w:tr>
      <w:tr w:rsidR="00666587" w:rsidRPr="009038C0" w14:paraId="37CF8D7F" w14:textId="77777777" w:rsidTr="00287B3F">
        <w:trPr>
          <w:trHeight w:val="660"/>
        </w:trPr>
        <w:tc>
          <w:tcPr>
            <w:tcW w:w="900" w:type="dxa"/>
            <w:vAlign w:val="center"/>
          </w:tcPr>
          <w:p w14:paraId="60B4889C" w14:textId="77777777" w:rsidR="00666587" w:rsidRPr="009038C0" w:rsidRDefault="00666587" w:rsidP="0079387C">
            <w:pPr>
              <w:pStyle w:val="Result"/>
            </w:pPr>
            <w:r w:rsidRPr="009038C0">
              <w:rPr>
                <w:noProof/>
              </w:rPr>
              <w:drawing>
                <wp:inline distT="0" distB="0" distL="0" distR="0" wp14:anchorId="3D278358" wp14:editId="2FE6ADB2">
                  <wp:extent cx="231775" cy="248920"/>
                  <wp:effectExtent l="0" t="0" r="0" b="0"/>
                  <wp:docPr id="64"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40">
                            <a:extLst>
                              <a:ext uri="{28A0092B-C50C-407E-A947-70E740481C1C}">
                                <a14:useLocalDpi xmlns:a14="http://schemas.microsoft.com/office/drawing/2010/main" val="0"/>
                              </a:ext>
                            </a:extLst>
                          </a:blip>
                          <a:srcRect l="52969" t="58247" r="40594" b="-69"/>
                          <a:stretch>
                            <a:fillRect/>
                          </a:stretch>
                        </pic:blipFill>
                        <pic:spPr bwMode="auto">
                          <a:xfrm>
                            <a:off x="0" y="0"/>
                            <a:ext cx="231775" cy="248920"/>
                          </a:xfrm>
                          <a:prstGeom prst="rect">
                            <a:avLst/>
                          </a:prstGeom>
                          <a:noFill/>
                          <a:ln>
                            <a:noFill/>
                          </a:ln>
                        </pic:spPr>
                      </pic:pic>
                    </a:graphicData>
                  </a:graphic>
                </wp:inline>
              </w:drawing>
            </w:r>
          </w:p>
        </w:tc>
        <w:tc>
          <w:tcPr>
            <w:tcW w:w="1800" w:type="dxa"/>
            <w:shd w:val="clear" w:color="auto" w:fill="auto"/>
            <w:vAlign w:val="center"/>
          </w:tcPr>
          <w:p w14:paraId="08E9C2E2" w14:textId="77777777" w:rsidR="00666587" w:rsidRPr="009038C0" w:rsidRDefault="00666587" w:rsidP="0079387C">
            <w:pPr>
              <w:pStyle w:val="Result"/>
            </w:pPr>
            <w:r w:rsidRPr="009038C0">
              <w:t>Search Down</w:t>
            </w:r>
          </w:p>
        </w:tc>
        <w:tc>
          <w:tcPr>
            <w:tcW w:w="4770" w:type="dxa"/>
            <w:shd w:val="clear" w:color="auto" w:fill="auto"/>
            <w:vAlign w:val="center"/>
          </w:tcPr>
          <w:p w14:paraId="0AE61565" w14:textId="77777777" w:rsidR="00666587" w:rsidRPr="009038C0" w:rsidRDefault="00666587" w:rsidP="0079387C">
            <w:pPr>
              <w:pStyle w:val="Result"/>
            </w:pPr>
            <w:r w:rsidRPr="009038C0">
              <w:t>Go back to the last DeptID containing this text.</w:t>
            </w:r>
          </w:p>
        </w:tc>
      </w:tr>
    </w:tbl>
    <w:p w14:paraId="307417C1" w14:textId="77777777" w:rsidR="00666587" w:rsidRDefault="00666587" w:rsidP="005A49C2">
      <w:pPr>
        <w:pStyle w:val="Step"/>
        <w:numPr>
          <w:ilvl w:val="0"/>
          <w:numId w:val="34"/>
        </w:numPr>
      </w:pPr>
      <w:r w:rsidRPr="009038C0">
        <w:rPr>
          <w:rStyle w:val="StepChar"/>
        </w:rPr>
        <w:t>Highlight the members you want to add.  If the dialog box allows multiple selections,</w:t>
      </w:r>
      <w:r w:rsidRPr="009038C0">
        <w:t xml:space="preserve"> you can use Shift and Ctrl keys to select multiple members at the same time.</w:t>
      </w:r>
    </w:p>
    <w:p w14:paraId="70C0200D" w14:textId="77777777" w:rsidR="00666587" w:rsidRDefault="00534AD7" w:rsidP="005A49C2">
      <w:pPr>
        <w:pStyle w:val="Step"/>
        <w:numPr>
          <w:ilvl w:val="0"/>
          <w:numId w:val="34"/>
        </w:numPr>
      </w:pPr>
      <w:r w:rsidRPr="009038C0">
        <w:t xml:space="preserve">Use </w:t>
      </w:r>
      <w:r w:rsidRPr="00666587">
        <w:rPr>
          <w:b/>
        </w:rPr>
        <w:t>Add</w:t>
      </w:r>
      <w:r w:rsidRPr="009038C0">
        <w:t xml:space="preserve"> button to move the selected member(s) to the selection box on the right.</w:t>
      </w:r>
    </w:p>
    <w:p w14:paraId="63C199E9" w14:textId="4FD87A3B" w:rsidR="00666587" w:rsidRPr="009038C0" w:rsidRDefault="00666587" w:rsidP="0079387C">
      <w:pPr>
        <w:pStyle w:val="Result"/>
      </w:pPr>
      <w:r w:rsidRPr="009038C0">
        <w:t xml:space="preserve">Tip: To add all displayed members, click the </w:t>
      </w:r>
      <w:r w:rsidRPr="009038C0">
        <w:rPr>
          <w:b/>
        </w:rPr>
        <w:t>Add All</w:t>
      </w:r>
      <w:r w:rsidRPr="009038C0">
        <w:t xml:space="preserve"> button in the middle of the dialog box.</w:t>
      </w:r>
      <w:r w:rsidR="00ED7CFB" w:rsidRPr="00ED7CFB">
        <w:t xml:space="preserve"> </w:t>
      </w:r>
      <w:r w:rsidR="00ED7CFB">
        <w:rPr>
          <w:noProof/>
        </w:rPr>
        <w:drawing>
          <wp:inline distT="0" distB="0" distL="0" distR="0" wp14:anchorId="1E02619E" wp14:editId="51BC2FF4">
            <wp:extent cx="5678424" cy="3941064"/>
            <wp:effectExtent l="0" t="0" r="0" b="2540"/>
            <wp:docPr id="6" name="Picture 6" descr="https://dzf8vqv24eqhg.cloudfront.net/userfiles/8407/10839/ckfinder/images/UPlan_add_acco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zf8vqv24eqhg.cloudfront.net/userfiles/8407/10839/ckfinder/images/UPlan_add_account.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8424" cy="3941064"/>
                    </a:xfrm>
                    <a:prstGeom prst="rect">
                      <a:avLst/>
                    </a:prstGeom>
                    <a:noFill/>
                    <a:ln>
                      <a:noFill/>
                    </a:ln>
                  </pic:spPr>
                </pic:pic>
              </a:graphicData>
            </a:graphic>
          </wp:inline>
        </w:drawing>
      </w:r>
    </w:p>
    <w:p w14:paraId="153A7DAD" w14:textId="77777777" w:rsidR="00534AD7" w:rsidRPr="009038C0" w:rsidRDefault="00534AD7" w:rsidP="005A49C2">
      <w:pPr>
        <w:pStyle w:val="Step"/>
        <w:numPr>
          <w:ilvl w:val="0"/>
          <w:numId w:val="34"/>
        </w:numPr>
      </w:pPr>
      <w:r w:rsidRPr="009038C0">
        <w:t xml:space="preserve">Click </w:t>
      </w:r>
      <w:r w:rsidRPr="00666587">
        <w:rPr>
          <w:b/>
        </w:rPr>
        <w:t>OK</w:t>
      </w:r>
      <w:r w:rsidRPr="009038C0">
        <w:t>.</w:t>
      </w:r>
    </w:p>
    <w:p w14:paraId="7FF41D40" w14:textId="279D25D0" w:rsidR="0034508C" w:rsidRPr="009038C0" w:rsidRDefault="0034508C" w:rsidP="00655AFE">
      <w:pPr>
        <w:pStyle w:val="Heading3"/>
      </w:pPr>
      <w:bookmarkStart w:id="101" w:name="_Toc61964918"/>
      <w:bookmarkEnd w:id="94"/>
      <w:r w:rsidRPr="009038C0">
        <w:t>Entering Data</w:t>
      </w:r>
      <w:bookmarkEnd w:id="101"/>
    </w:p>
    <w:p w14:paraId="5313246C" w14:textId="77777777" w:rsidR="0034508C" w:rsidRPr="009038C0" w:rsidRDefault="0034508C" w:rsidP="0034508C">
      <w:pPr>
        <w:rPr>
          <w:rFonts w:asciiTheme="minorHAnsi" w:hAnsiTheme="minorHAnsi"/>
        </w:rPr>
      </w:pPr>
      <w:r w:rsidRPr="009038C0">
        <w:rPr>
          <w:rFonts w:asciiTheme="minorHAnsi" w:hAnsiTheme="minorHAnsi"/>
        </w:rPr>
        <w:t>You can enter data into writable intersections.  Writable intersections are indicated by white cell shading.  You can type values directly, or paste values you have cut or copied from elsewhere. Forms in Planning use many of the same shortcut keys commonly used in Excel, including:</w:t>
      </w:r>
    </w:p>
    <w:p w14:paraId="20692CF6" w14:textId="77777777" w:rsidR="0034508C" w:rsidRPr="009038C0" w:rsidRDefault="0034508C" w:rsidP="003F60EF">
      <w:pPr>
        <w:pStyle w:val="ListParagraph"/>
        <w:numPr>
          <w:ilvl w:val="0"/>
          <w:numId w:val="14"/>
        </w:numPr>
        <w:tabs>
          <w:tab w:val="left" w:pos="2160"/>
        </w:tabs>
        <w:rPr>
          <w:rFonts w:asciiTheme="minorHAnsi" w:hAnsiTheme="minorHAnsi"/>
        </w:rPr>
      </w:pPr>
      <w:r w:rsidRPr="009038C0">
        <w:rPr>
          <w:rFonts w:asciiTheme="minorHAnsi" w:hAnsiTheme="minorHAnsi"/>
          <w:b/>
          <w:bCs/>
        </w:rPr>
        <w:t xml:space="preserve">Enter </w:t>
      </w:r>
      <w:r w:rsidRPr="009038C0">
        <w:rPr>
          <w:rFonts w:asciiTheme="minorHAnsi" w:hAnsiTheme="minorHAnsi"/>
        </w:rPr>
        <w:tab/>
        <w:t>enters the value and moves the cursor to the field in the next row</w:t>
      </w:r>
    </w:p>
    <w:p w14:paraId="7DEE9827" w14:textId="77777777" w:rsidR="0034508C" w:rsidRPr="009038C0" w:rsidRDefault="0034508C" w:rsidP="003F60EF">
      <w:pPr>
        <w:pStyle w:val="ListParagraph"/>
        <w:numPr>
          <w:ilvl w:val="0"/>
          <w:numId w:val="14"/>
        </w:numPr>
        <w:tabs>
          <w:tab w:val="left" w:pos="2160"/>
        </w:tabs>
        <w:rPr>
          <w:rFonts w:asciiTheme="minorHAnsi" w:hAnsiTheme="minorHAnsi"/>
        </w:rPr>
      </w:pPr>
      <w:r w:rsidRPr="009038C0">
        <w:rPr>
          <w:rFonts w:asciiTheme="minorHAnsi" w:hAnsiTheme="minorHAnsi"/>
          <w:b/>
          <w:bCs/>
        </w:rPr>
        <w:t>Tab</w:t>
      </w:r>
      <w:r w:rsidRPr="009038C0">
        <w:rPr>
          <w:rFonts w:asciiTheme="minorHAnsi" w:hAnsiTheme="minorHAnsi"/>
        </w:rPr>
        <w:t xml:space="preserve"> </w:t>
      </w:r>
      <w:r w:rsidRPr="009038C0">
        <w:rPr>
          <w:rFonts w:asciiTheme="minorHAnsi" w:hAnsiTheme="minorHAnsi"/>
        </w:rPr>
        <w:tab/>
        <w:t>enters the value and moves the cursor to the field in the next column</w:t>
      </w:r>
    </w:p>
    <w:p w14:paraId="4550189D" w14:textId="77777777" w:rsidR="0034508C" w:rsidRPr="009038C0" w:rsidRDefault="0034508C" w:rsidP="003F60EF">
      <w:pPr>
        <w:pStyle w:val="ListParagraph"/>
        <w:numPr>
          <w:ilvl w:val="0"/>
          <w:numId w:val="14"/>
        </w:numPr>
        <w:tabs>
          <w:tab w:val="left" w:pos="2160"/>
        </w:tabs>
        <w:rPr>
          <w:rFonts w:asciiTheme="minorHAnsi" w:hAnsiTheme="minorHAnsi"/>
        </w:rPr>
      </w:pPr>
      <w:r w:rsidRPr="009038C0">
        <w:rPr>
          <w:rFonts w:asciiTheme="minorHAnsi" w:hAnsiTheme="minorHAnsi"/>
          <w:b/>
          <w:bCs/>
        </w:rPr>
        <w:t>Shift +Tab</w:t>
      </w:r>
      <w:r w:rsidRPr="009038C0">
        <w:rPr>
          <w:rFonts w:asciiTheme="minorHAnsi" w:hAnsiTheme="minorHAnsi"/>
        </w:rPr>
        <w:t xml:space="preserve"> </w:t>
      </w:r>
      <w:r w:rsidRPr="009038C0">
        <w:rPr>
          <w:rFonts w:asciiTheme="minorHAnsi" w:hAnsiTheme="minorHAnsi"/>
        </w:rPr>
        <w:tab/>
        <w:t>enters the value and moves the cursor to the field in the previous column</w:t>
      </w:r>
    </w:p>
    <w:p w14:paraId="2CCD1009" w14:textId="77777777" w:rsidR="0034508C" w:rsidRPr="009038C0" w:rsidRDefault="0034508C" w:rsidP="003F60EF">
      <w:pPr>
        <w:pStyle w:val="ListParagraph"/>
        <w:numPr>
          <w:ilvl w:val="0"/>
          <w:numId w:val="14"/>
        </w:numPr>
        <w:tabs>
          <w:tab w:val="left" w:pos="2160"/>
        </w:tabs>
        <w:rPr>
          <w:rFonts w:asciiTheme="minorHAnsi" w:hAnsiTheme="minorHAnsi"/>
        </w:rPr>
      </w:pPr>
      <w:r w:rsidRPr="009038C0">
        <w:rPr>
          <w:rFonts w:asciiTheme="minorHAnsi" w:hAnsiTheme="minorHAnsi"/>
          <w:b/>
          <w:bCs/>
        </w:rPr>
        <w:t>Esc</w:t>
      </w:r>
      <w:r w:rsidRPr="009038C0">
        <w:rPr>
          <w:rFonts w:asciiTheme="minorHAnsi" w:hAnsiTheme="minorHAnsi"/>
        </w:rPr>
        <w:t xml:space="preserve"> </w:t>
      </w:r>
      <w:r w:rsidRPr="009038C0">
        <w:rPr>
          <w:rFonts w:asciiTheme="minorHAnsi" w:hAnsiTheme="minorHAnsi"/>
        </w:rPr>
        <w:tab/>
        <w:t>cancels the value and restores the previous value</w:t>
      </w:r>
    </w:p>
    <w:p w14:paraId="51ECEA4E" w14:textId="77777777" w:rsidR="0034508C" w:rsidRPr="009038C0" w:rsidRDefault="0034508C" w:rsidP="003F60EF">
      <w:pPr>
        <w:pStyle w:val="ListParagraph"/>
        <w:numPr>
          <w:ilvl w:val="0"/>
          <w:numId w:val="14"/>
        </w:numPr>
        <w:tabs>
          <w:tab w:val="left" w:pos="2160"/>
        </w:tabs>
        <w:rPr>
          <w:rFonts w:asciiTheme="minorHAnsi" w:hAnsiTheme="minorHAnsi"/>
        </w:rPr>
      </w:pPr>
      <w:r w:rsidRPr="009038C0">
        <w:rPr>
          <w:rFonts w:asciiTheme="minorHAnsi" w:hAnsiTheme="minorHAnsi"/>
          <w:b/>
          <w:bCs/>
        </w:rPr>
        <w:t>Ctrl + C</w:t>
      </w:r>
      <w:r w:rsidRPr="009038C0">
        <w:rPr>
          <w:rFonts w:asciiTheme="minorHAnsi" w:hAnsiTheme="minorHAnsi"/>
        </w:rPr>
        <w:t xml:space="preserve"> </w:t>
      </w:r>
      <w:r w:rsidRPr="009038C0">
        <w:rPr>
          <w:rFonts w:asciiTheme="minorHAnsi" w:hAnsiTheme="minorHAnsi"/>
        </w:rPr>
        <w:tab/>
        <w:t>copies the values in the field or range of fields</w:t>
      </w:r>
    </w:p>
    <w:p w14:paraId="08E5A5A7" w14:textId="77777777" w:rsidR="0034508C" w:rsidRPr="009038C0" w:rsidRDefault="0034508C" w:rsidP="003F60EF">
      <w:pPr>
        <w:pStyle w:val="ListParagraph"/>
        <w:numPr>
          <w:ilvl w:val="0"/>
          <w:numId w:val="14"/>
        </w:numPr>
        <w:tabs>
          <w:tab w:val="left" w:pos="2160"/>
        </w:tabs>
        <w:rPr>
          <w:rFonts w:asciiTheme="minorHAnsi" w:hAnsiTheme="minorHAnsi"/>
        </w:rPr>
      </w:pPr>
      <w:r w:rsidRPr="009038C0">
        <w:rPr>
          <w:rFonts w:asciiTheme="minorHAnsi" w:hAnsiTheme="minorHAnsi"/>
          <w:b/>
          <w:bCs/>
        </w:rPr>
        <w:t>Ctrl + X</w:t>
      </w:r>
      <w:r w:rsidRPr="009038C0">
        <w:rPr>
          <w:rFonts w:asciiTheme="minorHAnsi" w:hAnsiTheme="minorHAnsi"/>
        </w:rPr>
        <w:t xml:space="preserve"> </w:t>
      </w:r>
      <w:r w:rsidRPr="009038C0">
        <w:rPr>
          <w:rFonts w:asciiTheme="minorHAnsi" w:hAnsiTheme="minorHAnsi"/>
        </w:rPr>
        <w:tab/>
        <w:t>cuts the selected field or range of fields</w:t>
      </w:r>
    </w:p>
    <w:p w14:paraId="6D10C00C" w14:textId="77777777" w:rsidR="0034508C" w:rsidRPr="009038C0" w:rsidRDefault="0034508C" w:rsidP="003F60EF">
      <w:pPr>
        <w:pStyle w:val="ListParagraph"/>
        <w:numPr>
          <w:ilvl w:val="0"/>
          <w:numId w:val="14"/>
        </w:numPr>
        <w:tabs>
          <w:tab w:val="left" w:pos="2160"/>
        </w:tabs>
        <w:rPr>
          <w:rFonts w:asciiTheme="minorHAnsi" w:hAnsiTheme="minorHAnsi"/>
        </w:rPr>
      </w:pPr>
      <w:r w:rsidRPr="009038C0">
        <w:rPr>
          <w:rFonts w:asciiTheme="minorHAnsi" w:hAnsiTheme="minorHAnsi"/>
          <w:b/>
          <w:bCs/>
        </w:rPr>
        <w:t>Ctrl + V</w:t>
      </w:r>
      <w:r w:rsidRPr="009038C0">
        <w:rPr>
          <w:rFonts w:asciiTheme="minorHAnsi" w:hAnsiTheme="minorHAnsi"/>
        </w:rPr>
        <w:t xml:space="preserve"> </w:t>
      </w:r>
      <w:r w:rsidRPr="009038C0">
        <w:rPr>
          <w:rFonts w:asciiTheme="minorHAnsi" w:hAnsiTheme="minorHAnsi"/>
        </w:rPr>
        <w:tab/>
        <w:t>pastes content from the clipboard</w:t>
      </w:r>
    </w:p>
    <w:p w14:paraId="36A47808" w14:textId="77777777" w:rsidR="0034508C" w:rsidRPr="009038C0" w:rsidRDefault="0034508C" w:rsidP="003F60EF">
      <w:pPr>
        <w:pStyle w:val="ListParagraph"/>
        <w:numPr>
          <w:ilvl w:val="0"/>
          <w:numId w:val="14"/>
        </w:numPr>
        <w:tabs>
          <w:tab w:val="left" w:pos="2160"/>
        </w:tabs>
        <w:rPr>
          <w:rFonts w:asciiTheme="minorHAnsi" w:hAnsiTheme="minorHAnsi"/>
        </w:rPr>
      </w:pPr>
      <w:r w:rsidRPr="009038C0">
        <w:rPr>
          <w:rFonts w:asciiTheme="minorHAnsi" w:hAnsiTheme="minorHAnsi"/>
          <w:b/>
          <w:bCs/>
        </w:rPr>
        <w:t>Ctrl + S</w:t>
      </w:r>
      <w:r w:rsidRPr="009038C0">
        <w:rPr>
          <w:rFonts w:asciiTheme="minorHAnsi" w:hAnsiTheme="minorHAnsi"/>
          <w:b/>
          <w:bCs/>
        </w:rPr>
        <w:tab/>
      </w:r>
      <w:r w:rsidRPr="009038C0">
        <w:rPr>
          <w:rFonts w:asciiTheme="minorHAnsi" w:hAnsiTheme="minorHAnsi"/>
          <w:bCs/>
        </w:rPr>
        <w:t>saves the content of the form</w:t>
      </w:r>
    </w:p>
    <w:p w14:paraId="5E9DA57E" w14:textId="77777777" w:rsidR="0034508C" w:rsidRPr="009038C0" w:rsidRDefault="0034508C" w:rsidP="0034508C">
      <w:pPr>
        <w:rPr>
          <w:rFonts w:asciiTheme="minorHAnsi" w:hAnsiTheme="minorHAnsi"/>
        </w:rPr>
      </w:pPr>
      <w:r w:rsidRPr="009038C0">
        <w:rPr>
          <w:rFonts w:asciiTheme="minorHAnsi" w:hAnsiTheme="minorHAnsi"/>
        </w:rPr>
        <w:t>Note:  In this section, the focus is numeric data entry.  Some Commitment Tracking forms include cells with Smart Lists, where you select text from a menu.  Smart Lists will be discussed in sections pertaining to those forms.</w:t>
      </w:r>
    </w:p>
    <w:p w14:paraId="60E2C3C3" w14:textId="77777777" w:rsidR="00E72638" w:rsidRDefault="0034508C" w:rsidP="00E72638">
      <w:pPr>
        <w:pStyle w:val="ProcedureHead"/>
      </w:pPr>
      <w:r w:rsidRPr="009038C0">
        <w:t xml:space="preserve">To enter data </w:t>
      </w:r>
    </w:p>
    <w:p w14:paraId="767D0CBE" w14:textId="77777777" w:rsidR="00666587" w:rsidRDefault="00E72638" w:rsidP="005A49C2">
      <w:pPr>
        <w:pStyle w:val="Step"/>
        <w:numPr>
          <w:ilvl w:val="0"/>
          <w:numId w:val="35"/>
        </w:numPr>
      </w:pPr>
      <w:r>
        <w:t>C</w:t>
      </w:r>
      <w:r w:rsidR="00B80884" w:rsidRPr="009038C0">
        <w:t xml:space="preserve">lick </w:t>
      </w:r>
      <w:r w:rsidR="0034508C" w:rsidRPr="009038C0">
        <w:t xml:space="preserve">into </w:t>
      </w:r>
      <w:r w:rsidR="00B80884" w:rsidRPr="009038C0">
        <w:t xml:space="preserve">the cell </w:t>
      </w:r>
      <w:r>
        <w:t>where you want to enter data</w:t>
      </w:r>
      <w:r w:rsidR="00666587">
        <w:t>.</w:t>
      </w:r>
    </w:p>
    <w:p w14:paraId="365ECD5C" w14:textId="77777777" w:rsidR="00666587" w:rsidRDefault="00666587" w:rsidP="0079387C">
      <w:pPr>
        <w:pStyle w:val="Result"/>
      </w:pPr>
      <w:r>
        <w:t>T</w:t>
      </w:r>
      <w:r w:rsidRPr="009038C0">
        <w:t xml:space="preserve">he cell shows a gray box with a white data entry area. </w:t>
      </w:r>
      <w:r w:rsidR="007F60DF">
        <w:t xml:space="preserve"> </w:t>
      </w:r>
      <w:r w:rsidRPr="009038C0">
        <w:t xml:space="preserve">It also shows details about the intersection you have chosen. </w:t>
      </w:r>
    </w:p>
    <w:p w14:paraId="6DF91178" w14:textId="77777777" w:rsidR="00E72638" w:rsidRDefault="00666587" w:rsidP="005A49C2">
      <w:pPr>
        <w:pStyle w:val="Step"/>
        <w:numPr>
          <w:ilvl w:val="0"/>
          <w:numId w:val="35"/>
        </w:numPr>
      </w:pPr>
      <w:r>
        <w:t>Type the data.</w:t>
      </w:r>
      <w:r w:rsidR="00E72638">
        <w:t xml:space="preserve"> </w:t>
      </w:r>
    </w:p>
    <w:p w14:paraId="07201AA3" w14:textId="77777777" w:rsidR="00B80884" w:rsidRPr="009038C0" w:rsidRDefault="00753620" w:rsidP="0079387C">
      <w:pPr>
        <w:pStyle w:val="Result"/>
      </w:pPr>
      <w:r>
        <w:rPr>
          <w:rStyle w:val="ResultChar"/>
          <w:rFonts w:asciiTheme="minorHAnsi" w:hAnsiTheme="minorHAnsi"/>
        </w:rPr>
        <w:t>T</w:t>
      </w:r>
      <w:r w:rsidR="00B80884" w:rsidRPr="009038C0">
        <w:rPr>
          <w:rStyle w:val="ResultChar"/>
          <w:rFonts w:asciiTheme="minorHAnsi" w:hAnsiTheme="minorHAnsi"/>
        </w:rPr>
        <w:t xml:space="preserve">he data value appears, and the cell color changes to yellow. </w:t>
      </w:r>
    </w:p>
    <w:p w14:paraId="75AAA45F" w14:textId="3706BD5E" w:rsidR="00B80884" w:rsidRPr="009038C0" w:rsidRDefault="000B4FF1" w:rsidP="0079387C">
      <w:pPr>
        <w:ind w:left="720"/>
        <w:rPr>
          <w:rFonts w:asciiTheme="minorHAnsi" w:hAnsiTheme="minorHAnsi"/>
        </w:rPr>
      </w:pPr>
      <w:r>
        <w:rPr>
          <w:noProof/>
        </w:rPr>
        <w:drawing>
          <wp:inline distT="0" distB="0" distL="0" distR="0" wp14:anchorId="17FD9BFD" wp14:editId="6A80BAC9">
            <wp:extent cx="5943600" cy="2275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275205"/>
                    </a:xfrm>
                    <a:prstGeom prst="rect">
                      <a:avLst/>
                    </a:prstGeom>
                  </pic:spPr>
                </pic:pic>
              </a:graphicData>
            </a:graphic>
          </wp:inline>
        </w:drawing>
      </w:r>
    </w:p>
    <w:p w14:paraId="2E70C374" w14:textId="77777777" w:rsidR="00B80884" w:rsidRPr="009038C0" w:rsidRDefault="00B80884" w:rsidP="0079387C">
      <w:pPr>
        <w:pStyle w:val="Result"/>
      </w:pPr>
      <w:r w:rsidRPr="009038C0">
        <w:t xml:space="preserve">Upon Save, the data values are saved to the database, and the cell color changes back to white.  A message appears indicating the data was saved successfully.  </w:t>
      </w:r>
    </w:p>
    <w:p w14:paraId="37070532" w14:textId="0C3EA24A" w:rsidR="00A63EE0" w:rsidRPr="009038C0" w:rsidRDefault="00A63EE0" w:rsidP="00655AFE">
      <w:pPr>
        <w:pStyle w:val="Heading3"/>
      </w:pPr>
      <w:bookmarkStart w:id="102" w:name="_Toc378070114"/>
      <w:bookmarkStart w:id="103" w:name="_Toc383598693"/>
      <w:bookmarkStart w:id="104" w:name="_Toc61964919"/>
      <w:r w:rsidRPr="009038C0">
        <w:t>Data Precision and Rounding</w:t>
      </w:r>
      <w:bookmarkEnd w:id="102"/>
      <w:bookmarkEnd w:id="103"/>
      <w:bookmarkEnd w:id="104"/>
    </w:p>
    <w:p w14:paraId="235F10A7" w14:textId="77777777" w:rsidR="00A63EE0" w:rsidRPr="009038C0" w:rsidRDefault="00A63EE0" w:rsidP="00A63EE0">
      <w:pPr>
        <w:rPr>
          <w:rFonts w:asciiTheme="minorHAnsi" w:hAnsiTheme="minorHAnsi"/>
        </w:rPr>
      </w:pPr>
      <w:r w:rsidRPr="009038C0">
        <w:rPr>
          <w:rFonts w:asciiTheme="minorHAnsi" w:hAnsiTheme="minorHAnsi"/>
        </w:rPr>
        <w:t>Because UPlan deals with forecast and plans, data does not have to be exact.  As a result, all data is stored as rounded values.  This means that if you type in a value of 50.123 in a writable cell, UPlan will store the value 50.  If you enter 50.56, UPlan will store 51.  If you spread data or adjust by a percentage, UPlan will round the numbers.</w:t>
      </w:r>
    </w:p>
    <w:p w14:paraId="110EA712" w14:textId="77777777" w:rsidR="00534AD7" w:rsidRPr="009038C0" w:rsidRDefault="00534AD7" w:rsidP="00655AFE">
      <w:pPr>
        <w:pStyle w:val="Heading3"/>
      </w:pPr>
      <w:bookmarkStart w:id="105" w:name="_Toc61964920"/>
      <w:r w:rsidRPr="009038C0">
        <w:t>Spreading Data across Periods</w:t>
      </w:r>
      <w:bookmarkEnd w:id="105"/>
    </w:p>
    <w:p w14:paraId="7A2C0D31" w14:textId="77777777" w:rsidR="00534AD7" w:rsidRPr="00BC1FB5" w:rsidRDefault="00534AD7" w:rsidP="00651FFA">
      <w:pPr>
        <w:rPr>
          <w:rFonts w:asciiTheme="minorHAnsi" w:hAnsiTheme="minorHAnsi"/>
        </w:rPr>
      </w:pPr>
      <w:r w:rsidRPr="00BC1FB5">
        <w:rPr>
          <w:rFonts w:asciiTheme="minorHAnsi" w:hAnsiTheme="minorHAnsi"/>
        </w:rPr>
        <w:t xml:space="preserve">You can enter data into </w:t>
      </w:r>
      <w:r w:rsidR="003F3E33" w:rsidRPr="00BC1FB5">
        <w:rPr>
          <w:rFonts w:asciiTheme="minorHAnsi" w:hAnsiTheme="minorHAnsi"/>
        </w:rPr>
        <w:t xml:space="preserve">individual </w:t>
      </w:r>
      <w:r w:rsidRPr="00BC1FB5">
        <w:rPr>
          <w:rFonts w:asciiTheme="minorHAnsi" w:hAnsiTheme="minorHAnsi"/>
        </w:rPr>
        <w:t>months, or</w:t>
      </w:r>
      <w:r w:rsidR="003F3E33" w:rsidRPr="00BC1FB5">
        <w:rPr>
          <w:rFonts w:asciiTheme="minorHAnsi" w:hAnsiTheme="minorHAnsi"/>
        </w:rPr>
        <w:t xml:space="preserve"> the</w:t>
      </w:r>
      <w:r w:rsidRPr="00BC1FB5">
        <w:rPr>
          <w:rFonts w:asciiTheme="minorHAnsi" w:hAnsiTheme="minorHAnsi"/>
        </w:rPr>
        <w:t xml:space="preserve"> YearTotal</w:t>
      </w:r>
      <w:r w:rsidR="003F3E33" w:rsidRPr="00BC1FB5">
        <w:rPr>
          <w:rFonts w:asciiTheme="minorHAnsi" w:hAnsiTheme="minorHAnsi"/>
        </w:rPr>
        <w:t xml:space="preserve"> column</w:t>
      </w:r>
      <w:r w:rsidRPr="00BC1FB5">
        <w:rPr>
          <w:rFonts w:asciiTheme="minorHAnsi" w:hAnsiTheme="minorHAnsi"/>
        </w:rPr>
        <w:t xml:space="preserve">.  A value entered into a month stays in the month.  A value entered in </w:t>
      </w:r>
      <w:r w:rsidR="003F3E33" w:rsidRPr="00BC1FB5">
        <w:rPr>
          <w:rFonts w:asciiTheme="minorHAnsi" w:hAnsiTheme="minorHAnsi"/>
        </w:rPr>
        <w:t>the</w:t>
      </w:r>
      <w:r w:rsidRPr="00BC1FB5">
        <w:rPr>
          <w:rFonts w:asciiTheme="minorHAnsi" w:hAnsiTheme="minorHAnsi"/>
        </w:rPr>
        <w:t xml:space="preserve"> YearTotal </w:t>
      </w:r>
      <w:r w:rsidR="003F3E33" w:rsidRPr="00BC1FB5">
        <w:rPr>
          <w:rFonts w:asciiTheme="minorHAnsi" w:hAnsiTheme="minorHAnsi"/>
        </w:rPr>
        <w:t xml:space="preserve">column </w:t>
      </w:r>
      <w:r w:rsidRPr="00BC1FB5">
        <w:rPr>
          <w:rFonts w:asciiTheme="minorHAnsi" w:hAnsiTheme="minorHAnsi"/>
        </w:rPr>
        <w:t>will be spread over the periods below it.</w:t>
      </w:r>
    </w:p>
    <w:p w14:paraId="0702FEB9" w14:textId="21222423" w:rsidR="00534AD7" w:rsidRDefault="00534AD7" w:rsidP="00651FFA">
      <w:pPr>
        <w:rPr>
          <w:rFonts w:asciiTheme="minorHAnsi" w:hAnsiTheme="minorHAnsi"/>
        </w:rPr>
      </w:pPr>
      <w:r w:rsidRPr="00BC1FB5">
        <w:rPr>
          <w:rFonts w:asciiTheme="minorHAnsi" w:hAnsiTheme="minorHAnsi"/>
        </w:rPr>
        <w:t>For example, let’s suppose you are starting with blank cells.  If you type 1</w:t>
      </w:r>
      <w:r w:rsidR="005C7E2F">
        <w:rPr>
          <w:rFonts w:asciiTheme="minorHAnsi" w:hAnsiTheme="minorHAnsi"/>
        </w:rPr>
        <w:t>,</w:t>
      </w:r>
      <w:r w:rsidRPr="00BC1FB5">
        <w:rPr>
          <w:rFonts w:asciiTheme="minorHAnsi" w:hAnsiTheme="minorHAnsi"/>
        </w:rPr>
        <w:t>200 into July, then the value for July is 1</w:t>
      </w:r>
      <w:r w:rsidR="005C7E2F">
        <w:rPr>
          <w:rFonts w:asciiTheme="minorHAnsi" w:hAnsiTheme="minorHAnsi"/>
        </w:rPr>
        <w:t>,</w:t>
      </w:r>
      <w:r w:rsidRPr="00BC1FB5">
        <w:rPr>
          <w:rFonts w:asciiTheme="minorHAnsi" w:hAnsiTheme="minorHAnsi"/>
        </w:rPr>
        <w:t xml:space="preserve">200. This amount will also flow into </w:t>
      </w:r>
      <w:r w:rsidR="003F3E33" w:rsidRPr="00BC1FB5">
        <w:rPr>
          <w:rFonts w:asciiTheme="minorHAnsi" w:hAnsiTheme="minorHAnsi"/>
        </w:rPr>
        <w:t>the</w:t>
      </w:r>
      <w:r w:rsidRPr="00BC1FB5">
        <w:rPr>
          <w:rFonts w:asciiTheme="minorHAnsi" w:hAnsiTheme="minorHAnsi"/>
        </w:rPr>
        <w:t xml:space="preserve"> YearTotal.</w:t>
      </w:r>
    </w:p>
    <w:p w14:paraId="18F2C4AB" w14:textId="24CEB8A6" w:rsidR="00716089" w:rsidRPr="009038C0" w:rsidRDefault="000B4FF1" w:rsidP="00651FFA">
      <w:pPr>
        <w:rPr>
          <w:rFonts w:asciiTheme="minorHAnsi" w:hAnsiTheme="minorHAnsi"/>
        </w:rPr>
      </w:pPr>
      <w:r>
        <w:rPr>
          <w:noProof/>
        </w:rPr>
        <w:drawing>
          <wp:inline distT="0" distB="0" distL="0" distR="0" wp14:anchorId="5D23905F" wp14:editId="1FC94423">
            <wp:extent cx="5943600" cy="11607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160780"/>
                    </a:xfrm>
                    <a:prstGeom prst="rect">
                      <a:avLst/>
                    </a:prstGeom>
                  </pic:spPr>
                </pic:pic>
              </a:graphicData>
            </a:graphic>
          </wp:inline>
        </w:drawing>
      </w:r>
    </w:p>
    <w:p w14:paraId="346F9635" w14:textId="250AEA42" w:rsidR="007C1389" w:rsidRPr="009038C0" w:rsidRDefault="00534AD7" w:rsidP="00534AD7">
      <w:pPr>
        <w:rPr>
          <w:rFonts w:asciiTheme="minorHAnsi" w:hAnsiTheme="minorHAnsi"/>
        </w:rPr>
      </w:pPr>
      <w:r w:rsidRPr="009038C0">
        <w:rPr>
          <w:rFonts w:asciiTheme="minorHAnsi" w:hAnsiTheme="minorHAnsi"/>
        </w:rPr>
        <w:t xml:space="preserve">If you </w:t>
      </w:r>
      <w:r w:rsidR="00716089">
        <w:rPr>
          <w:rFonts w:asciiTheme="minorHAnsi" w:hAnsiTheme="minorHAnsi"/>
        </w:rPr>
        <w:t xml:space="preserve">start with </w:t>
      </w:r>
      <w:r w:rsidR="007F60DF">
        <w:rPr>
          <w:rFonts w:asciiTheme="minorHAnsi" w:hAnsiTheme="minorHAnsi"/>
        </w:rPr>
        <w:t xml:space="preserve">all </w:t>
      </w:r>
      <w:r w:rsidR="00716089">
        <w:rPr>
          <w:rFonts w:asciiTheme="minorHAnsi" w:hAnsiTheme="minorHAnsi"/>
        </w:rPr>
        <w:t xml:space="preserve">blank cells </w:t>
      </w:r>
      <w:r w:rsidR="007F60DF">
        <w:rPr>
          <w:rFonts w:asciiTheme="minorHAnsi" w:hAnsiTheme="minorHAnsi"/>
        </w:rPr>
        <w:t xml:space="preserve">in months </w:t>
      </w:r>
      <w:r w:rsidR="00716089">
        <w:rPr>
          <w:rFonts w:asciiTheme="minorHAnsi" w:hAnsiTheme="minorHAnsi"/>
        </w:rPr>
        <w:t xml:space="preserve">and </w:t>
      </w:r>
      <w:r w:rsidRPr="009038C0">
        <w:rPr>
          <w:rFonts w:asciiTheme="minorHAnsi" w:hAnsiTheme="minorHAnsi"/>
        </w:rPr>
        <w:t xml:space="preserve">type 1200 into YearTotal, each </w:t>
      </w:r>
      <w:r w:rsidR="003F3E33">
        <w:rPr>
          <w:rFonts w:asciiTheme="minorHAnsi" w:hAnsiTheme="minorHAnsi"/>
        </w:rPr>
        <w:t>month</w:t>
      </w:r>
      <w:r w:rsidR="003F3E33" w:rsidRPr="009038C0">
        <w:rPr>
          <w:rFonts w:asciiTheme="minorHAnsi" w:hAnsiTheme="minorHAnsi"/>
        </w:rPr>
        <w:t xml:space="preserve"> </w:t>
      </w:r>
      <w:r w:rsidRPr="009038C0">
        <w:rPr>
          <w:rFonts w:asciiTheme="minorHAnsi" w:hAnsiTheme="minorHAnsi"/>
        </w:rPr>
        <w:t xml:space="preserve">will display </w:t>
      </w:r>
      <w:r w:rsidR="003F3E33">
        <w:rPr>
          <w:rFonts w:asciiTheme="minorHAnsi" w:hAnsiTheme="minorHAnsi"/>
        </w:rPr>
        <w:t>100</w:t>
      </w:r>
      <w:r w:rsidRPr="009038C0">
        <w:rPr>
          <w:rFonts w:asciiTheme="minorHAnsi" w:hAnsiTheme="minorHAnsi"/>
        </w:rPr>
        <w:t>.</w:t>
      </w:r>
      <w:r w:rsidR="00716089">
        <w:rPr>
          <w:rFonts w:asciiTheme="minorHAnsi" w:hAnsiTheme="minorHAnsi"/>
        </w:rPr>
        <w:t xml:space="preserve">  (Note: values spread to all months in the Plan and all open months in the Forecast).</w:t>
      </w:r>
    </w:p>
    <w:p w14:paraId="37E25109" w14:textId="560FBF37" w:rsidR="00534AD7" w:rsidRPr="009038C0" w:rsidRDefault="008D7F37" w:rsidP="00524E47">
      <w:pPr>
        <w:jc w:val="center"/>
        <w:rPr>
          <w:rFonts w:asciiTheme="minorHAnsi" w:hAnsiTheme="minorHAnsi"/>
        </w:rPr>
      </w:pPr>
      <w:r>
        <w:rPr>
          <w:noProof/>
        </w:rPr>
        <w:drawing>
          <wp:inline distT="0" distB="0" distL="0" distR="0" wp14:anchorId="2C7F1A95" wp14:editId="23313D66">
            <wp:extent cx="5943600" cy="1130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130300"/>
                    </a:xfrm>
                    <a:prstGeom prst="rect">
                      <a:avLst/>
                    </a:prstGeom>
                  </pic:spPr>
                </pic:pic>
              </a:graphicData>
            </a:graphic>
          </wp:inline>
        </w:drawing>
      </w:r>
    </w:p>
    <w:p w14:paraId="004BA1B0" w14:textId="77777777" w:rsidR="00534AD7" w:rsidRPr="009038C0" w:rsidRDefault="00534AD7" w:rsidP="003154EC">
      <w:pPr>
        <w:spacing w:after="0"/>
        <w:rPr>
          <w:rFonts w:asciiTheme="minorHAnsi" w:hAnsiTheme="minorHAnsi"/>
        </w:rPr>
      </w:pPr>
      <w:r w:rsidRPr="009038C0">
        <w:rPr>
          <w:rFonts w:asciiTheme="minorHAnsi" w:hAnsiTheme="minorHAnsi"/>
        </w:rPr>
        <w:t xml:space="preserve">In this example, we assumed that there was no data in any of the periods to begin with.  Data entered into YearTotal then spreads evenly across the months below.  However, if data had been in the cells to begin with, the new data you enter would spread proportionally over all the periods.  For example, here, </w:t>
      </w:r>
      <w:r w:rsidR="003F3E33">
        <w:rPr>
          <w:rFonts w:asciiTheme="minorHAnsi" w:hAnsiTheme="minorHAnsi"/>
        </w:rPr>
        <w:t>the row</w:t>
      </w:r>
      <w:r w:rsidR="003F3E33" w:rsidRPr="009038C0">
        <w:rPr>
          <w:rFonts w:asciiTheme="minorHAnsi" w:hAnsiTheme="minorHAnsi"/>
        </w:rPr>
        <w:t xml:space="preserve"> </w:t>
      </w:r>
      <w:r w:rsidRPr="009038C0">
        <w:rPr>
          <w:rFonts w:asciiTheme="minorHAnsi" w:hAnsiTheme="minorHAnsi"/>
        </w:rPr>
        <w:t>has 100, 200, and 300 in Jul Aug and Sep respectively</w:t>
      </w:r>
      <w:r w:rsidRPr="003154EC">
        <w:rPr>
          <w:rFonts w:asciiTheme="minorHAnsi" w:hAnsiTheme="minorHAnsi"/>
        </w:rPr>
        <w:t xml:space="preserve">.  YearTotal </w:t>
      </w:r>
      <w:r w:rsidR="003F3E33" w:rsidRPr="003154EC">
        <w:rPr>
          <w:rFonts w:asciiTheme="minorHAnsi" w:hAnsiTheme="minorHAnsi"/>
        </w:rPr>
        <w:t xml:space="preserve">is </w:t>
      </w:r>
      <w:r w:rsidRPr="003154EC">
        <w:rPr>
          <w:rFonts w:asciiTheme="minorHAnsi" w:hAnsiTheme="minorHAnsi"/>
        </w:rPr>
        <w:t>600.</w:t>
      </w:r>
    </w:p>
    <w:p w14:paraId="054AAC6B" w14:textId="77777777" w:rsidR="00346CF7" w:rsidRDefault="003154EC" w:rsidP="003154EC">
      <w:pPr>
        <w:spacing w:after="0"/>
        <w:jc w:val="center"/>
        <w:rPr>
          <w:noProof/>
        </w:rPr>
      </w:pPr>
      <w:r>
        <w:rPr>
          <w:noProof/>
        </w:rPr>
        <w:softHyphen/>
      </w:r>
    </w:p>
    <w:p w14:paraId="70868120" w14:textId="68B6383D" w:rsidR="00534AD7" w:rsidRDefault="008D7F37" w:rsidP="003154EC">
      <w:pPr>
        <w:spacing w:after="0"/>
        <w:jc w:val="center"/>
        <w:rPr>
          <w:noProof/>
        </w:rPr>
      </w:pPr>
      <w:r>
        <w:rPr>
          <w:noProof/>
        </w:rPr>
        <w:drawing>
          <wp:inline distT="0" distB="0" distL="0" distR="0" wp14:anchorId="079F02AF" wp14:editId="5C904965">
            <wp:extent cx="5943600" cy="11245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124585"/>
                    </a:xfrm>
                    <a:prstGeom prst="rect">
                      <a:avLst/>
                    </a:prstGeom>
                  </pic:spPr>
                </pic:pic>
              </a:graphicData>
            </a:graphic>
          </wp:inline>
        </w:drawing>
      </w:r>
    </w:p>
    <w:p w14:paraId="6BFCAE80" w14:textId="77777777" w:rsidR="003154EC" w:rsidRPr="009038C0" w:rsidRDefault="003154EC" w:rsidP="003154EC">
      <w:pPr>
        <w:spacing w:after="0"/>
        <w:jc w:val="center"/>
        <w:rPr>
          <w:rFonts w:asciiTheme="minorHAnsi" w:hAnsiTheme="minorHAnsi"/>
        </w:rPr>
      </w:pPr>
    </w:p>
    <w:p w14:paraId="73149E90" w14:textId="570E99BB" w:rsidR="00534AD7" w:rsidRPr="009038C0" w:rsidRDefault="00534AD7" w:rsidP="003154EC">
      <w:pPr>
        <w:spacing w:after="0"/>
        <w:rPr>
          <w:rFonts w:asciiTheme="minorHAnsi" w:hAnsiTheme="minorHAnsi"/>
        </w:rPr>
      </w:pPr>
      <w:r w:rsidRPr="009038C0">
        <w:rPr>
          <w:rFonts w:asciiTheme="minorHAnsi" w:hAnsiTheme="minorHAnsi"/>
        </w:rPr>
        <w:t>When you enter 1</w:t>
      </w:r>
      <w:r w:rsidR="005C7E2F">
        <w:rPr>
          <w:rFonts w:asciiTheme="minorHAnsi" w:hAnsiTheme="minorHAnsi"/>
        </w:rPr>
        <w:t>,</w:t>
      </w:r>
      <w:r w:rsidRPr="009038C0">
        <w:rPr>
          <w:rFonts w:asciiTheme="minorHAnsi" w:hAnsiTheme="minorHAnsi"/>
        </w:rPr>
        <w:t xml:space="preserve">200 in </w:t>
      </w:r>
      <w:r w:rsidR="003F3E33">
        <w:rPr>
          <w:rFonts w:asciiTheme="minorHAnsi" w:hAnsiTheme="minorHAnsi"/>
        </w:rPr>
        <w:t>YearTotal</w:t>
      </w:r>
      <w:r w:rsidRPr="009038C0">
        <w:rPr>
          <w:rFonts w:asciiTheme="minorHAnsi" w:hAnsiTheme="minorHAnsi"/>
        </w:rPr>
        <w:t xml:space="preserve">, rather than it dividing evenly, it divides proportionally based on the </w:t>
      </w:r>
      <w:r w:rsidR="008D7F37">
        <w:rPr>
          <w:rFonts w:asciiTheme="minorHAnsi" w:hAnsiTheme="minorHAnsi"/>
        </w:rPr>
        <w:t>o</w:t>
      </w:r>
      <w:r w:rsidRPr="009038C0">
        <w:rPr>
          <w:rFonts w:asciiTheme="minorHAnsi" w:hAnsiTheme="minorHAnsi"/>
        </w:rPr>
        <w:t>riginal values.  So, 50% gets distributed into Sep (which originally had 300 of the 600.)</w:t>
      </w:r>
    </w:p>
    <w:p w14:paraId="7913DECA" w14:textId="6C974328" w:rsidR="00534AD7" w:rsidRPr="009038C0" w:rsidRDefault="008D7F37" w:rsidP="00774970">
      <w:pPr>
        <w:spacing w:before="200"/>
        <w:jc w:val="center"/>
        <w:rPr>
          <w:rFonts w:asciiTheme="minorHAnsi" w:hAnsiTheme="minorHAnsi"/>
        </w:rPr>
      </w:pPr>
      <w:r>
        <w:rPr>
          <w:noProof/>
        </w:rPr>
        <w:drawing>
          <wp:inline distT="0" distB="0" distL="0" distR="0" wp14:anchorId="2F0DA6BF" wp14:editId="0B81E7B3">
            <wp:extent cx="5943600" cy="112268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122680"/>
                    </a:xfrm>
                    <a:prstGeom prst="rect">
                      <a:avLst/>
                    </a:prstGeom>
                  </pic:spPr>
                </pic:pic>
              </a:graphicData>
            </a:graphic>
          </wp:inline>
        </w:drawing>
      </w:r>
    </w:p>
    <w:p w14:paraId="0A56DB8E" w14:textId="77777777" w:rsidR="00534AD7" w:rsidRPr="009038C0" w:rsidRDefault="00534AD7" w:rsidP="00655AFE">
      <w:pPr>
        <w:pStyle w:val="Heading3"/>
      </w:pPr>
      <w:bookmarkStart w:id="106" w:name="_Toc61964921"/>
      <w:r w:rsidRPr="009038C0">
        <w:t>Entering Percentages</w:t>
      </w:r>
      <w:bookmarkEnd w:id="106"/>
    </w:p>
    <w:p w14:paraId="413186EA" w14:textId="60BA93FC" w:rsidR="007E4A65" w:rsidRPr="006C5543" w:rsidRDefault="00534AD7" w:rsidP="00534AD7">
      <w:pPr>
        <w:contextualSpacing/>
        <w:rPr>
          <w:rFonts w:asciiTheme="minorHAnsi" w:hAnsiTheme="minorHAnsi"/>
        </w:rPr>
      </w:pPr>
      <w:r w:rsidRPr="009038C0">
        <w:rPr>
          <w:rFonts w:asciiTheme="minorHAnsi" w:hAnsiTheme="minorHAnsi"/>
        </w:rPr>
        <w:t xml:space="preserve">If you are entering percentages in a row that is formatted for percentage data, you can use one of two formats.  Either type the number followed by a percent sign or type the percentage as a decimal.  For example, to enter 22 percent, type </w:t>
      </w:r>
      <w:r w:rsidRPr="009038C0">
        <w:rPr>
          <w:rFonts w:asciiTheme="minorHAnsi" w:hAnsiTheme="minorHAnsi"/>
          <w:b/>
        </w:rPr>
        <w:t>22%</w:t>
      </w:r>
      <w:r w:rsidRPr="009038C0">
        <w:rPr>
          <w:rFonts w:asciiTheme="minorHAnsi" w:hAnsiTheme="minorHAnsi"/>
        </w:rPr>
        <w:t xml:space="preserve"> or </w:t>
      </w:r>
      <w:r w:rsidRPr="009038C0">
        <w:rPr>
          <w:rFonts w:asciiTheme="minorHAnsi" w:hAnsiTheme="minorHAnsi"/>
          <w:b/>
        </w:rPr>
        <w:t>.22</w:t>
      </w:r>
      <w:r w:rsidR="006C5543">
        <w:rPr>
          <w:rFonts w:asciiTheme="minorHAnsi" w:hAnsiTheme="minorHAnsi"/>
        </w:rPr>
        <w:t>.</w:t>
      </w:r>
    </w:p>
    <w:p w14:paraId="24119EEB" w14:textId="77777777" w:rsidR="00534AD7" w:rsidRPr="009038C0" w:rsidRDefault="00534AD7" w:rsidP="00655AFE">
      <w:pPr>
        <w:pStyle w:val="Heading3"/>
      </w:pPr>
      <w:bookmarkStart w:id="107" w:name="_Toc330982502"/>
      <w:bookmarkStart w:id="108" w:name="_Toc383598690"/>
      <w:bookmarkStart w:id="109" w:name="_Toc61964922"/>
      <w:r w:rsidRPr="009038C0">
        <w:t>Saving and Refreshing Data</w:t>
      </w:r>
      <w:bookmarkEnd w:id="107"/>
      <w:bookmarkEnd w:id="108"/>
      <w:bookmarkEnd w:id="109"/>
    </w:p>
    <w:p w14:paraId="530A6407" w14:textId="77777777" w:rsidR="00534AD7" w:rsidRPr="009038C0" w:rsidRDefault="00534AD7" w:rsidP="00534AD7">
      <w:pPr>
        <w:rPr>
          <w:rFonts w:asciiTheme="minorHAnsi" w:hAnsiTheme="minorHAnsi"/>
        </w:rPr>
      </w:pPr>
      <w:r w:rsidRPr="009038C0">
        <w:rPr>
          <w:rFonts w:asciiTheme="minorHAnsi" w:hAnsiTheme="minorHAnsi"/>
        </w:rPr>
        <w:t xml:space="preserve">When the Data Form is saved, the form totals are recalculated to reflect the new data for members that are calculated dynamically.  If data entered is not yet saved, click the </w:t>
      </w:r>
      <w:r w:rsidRPr="009038C0">
        <w:rPr>
          <w:rFonts w:asciiTheme="minorHAnsi" w:hAnsiTheme="minorHAnsi"/>
          <w:b/>
        </w:rPr>
        <w:t>Refresh</w:t>
      </w:r>
      <w:r w:rsidRPr="009038C0">
        <w:rPr>
          <w:rFonts w:asciiTheme="minorHAnsi" w:hAnsiTheme="minorHAnsi"/>
        </w:rPr>
        <w:t xml:space="preserve"> button, and a warning message will appear, stating that any unsaved data will be lost.  If </w:t>
      </w:r>
      <w:r w:rsidRPr="009038C0">
        <w:rPr>
          <w:rFonts w:asciiTheme="minorHAnsi" w:hAnsiTheme="minorHAnsi"/>
          <w:b/>
        </w:rPr>
        <w:t>Refresh</w:t>
      </w:r>
      <w:r w:rsidRPr="009038C0">
        <w:rPr>
          <w:rFonts w:asciiTheme="minorHAnsi" w:hAnsiTheme="minorHAnsi"/>
        </w:rPr>
        <w:t xml:space="preserve"> continues, the form is refreshed with the last saved values from the database.</w:t>
      </w:r>
    </w:p>
    <w:p w14:paraId="50AC4565" w14:textId="77777777" w:rsidR="00534AD7" w:rsidRPr="009038C0" w:rsidRDefault="00A17762" w:rsidP="0079387C">
      <w:pPr>
        <w:pStyle w:val="Result"/>
      </w:pPr>
      <w:r w:rsidRPr="009038C0">
        <w:rPr>
          <w:noProof/>
        </w:rPr>
        <w:drawing>
          <wp:inline distT="0" distB="0" distL="0" distR="0" wp14:anchorId="5C421CCF" wp14:editId="6F582915">
            <wp:extent cx="5029200" cy="260350"/>
            <wp:effectExtent l="0" t="0" r="0" b="6350"/>
            <wp:docPr id="74"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29200" cy="260350"/>
                    </a:xfrm>
                    <a:prstGeom prst="rect">
                      <a:avLst/>
                    </a:prstGeom>
                    <a:noFill/>
                    <a:ln>
                      <a:noFill/>
                    </a:ln>
                  </pic:spPr>
                </pic:pic>
              </a:graphicData>
            </a:graphic>
          </wp:inline>
        </w:drawing>
      </w:r>
    </w:p>
    <w:p w14:paraId="7BEF2042" w14:textId="77777777" w:rsidR="00534AD7" w:rsidRPr="009038C0" w:rsidRDefault="00534AD7" w:rsidP="00534AD7">
      <w:pPr>
        <w:rPr>
          <w:rFonts w:asciiTheme="minorHAnsi" w:hAnsiTheme="minorHAnsi"/>
        </w:rPr>
      </w:pPr>
      <w:r w:rsidRPr="009038C0">
        <w:rPr>
          <w:rFonts w:asciiTheme="minorHAnsi" w:hAnsiTheme="minorHAnsi"/>
        </w:rPr>
        <w:t xml:space="preserve">Note: You must also be aware that changing from the current form to another form without saving will result in losing data you entered.  In such </w:t>
      </w:r>
      <w:r w:rsidR="00D83A13" w:rsidRPr="009038C0">
        <w:rPr>
          <w:rFonts w:asciiTheme="minorHAnsi" w:hAnsiTheme="minorHAnsi"/>
        </w:rPr>
        <w:t>a</w:t>
      </w:r>
      <w:r w:rsidRPr="009038C0">
        <w:rPr>
          <w:rFonts w:asciiTheme="minorHAnsi" w:hAnsiTheme="minorHAnsi"/>
        </w:rPr>
        <w:t xml:space="preserve"> situation, you will not be warned to save data.</w:t>
      </w:r>
    </w:p>
    <w:p w14:paraId="1FB58BC0" w14:textId="77777777" w:rsidR="00BB6AEF" w:rsidRPr="009038C0" w:rsidRDefault="00BB6AEF" w:rsidP="00655AFE">
      <w:pPr>
        <w:pStyle w:val="Heading3"/>
      </w:pPr>
      <w:bookmarkStart w:id="110" w:name="_Toc378070123"/>
      <w:bookmarkStart w:id="111" w:name="_Toc383598702"/>
      <w:bookmarkStart w:id="112" w:name="_Toc61964923"/>
      <w:bookmarkStart w:id="113" w:name="_Toc378070120"/>
      <w:bookmarkStart w:id="114" w:name="_Toc383598699"/>
      <w:r w:rsidRPr="009038C0">
        <w:t>Searching in Forms</w:t>
      </w:r>
      <w:bookmarkEnd w:id="110"/>
      <w:bookmarkEnd w:id="111"/>
      <w:r w:rsidR="00180113" w:rsidRPr="009038C0">
        <w:t xml:space="preserve"> using your web browser</w:t>
      </w:r>
      <w:bookmarkEnd w:id="112"/>
    </w:p>
    <w:p w14:paraId="12BEFD53" w14:textId="4076C088" w:rsidR="00BB6AEF" w:rsidRPr="009038C0" w:rsidRDefault="00BB6AEF" w:rsidP="00BB6AEF">
      <w:pPr>
        <w:rPr>
          <w:rFonts w:asciiTheme="minorHAnsi" w:hAnsiTheme="minorHAnsi"/>
        </w:rPr>
      </w:pPr>
      <w:r w:rsidRPr="009038C0">
        <w:rPr>
          <w:rFonts w:asciiTheme="minorHAnsi" w:hAnsiTheme="minorHAnsi"/>
        </w:rPr>
        <w:t xml:space="preserve">Sometimes, you may need to find a specific member within a form, such as an employee, </w:t>
      </w:r>
      <w:r w:rsidR="0087663B">
        <w:rPr>
          <w:rFonts w:asciiTheme="minorHAnsi" w:hAnsiTheme="minorHAnsi"/>
        </w:rPr>
        <w:t>t</w:t>
      </w:r>
      <w:r w:rsidRPr="009038C0">
        <w:rPr>
          <w:rFonts w:asciiTheme="minorHAnsi" w:hAnsiTheme="minorHAnsi"/>
        </w:rPr>
        <w:t>itle</w:t>
      </w:r>
      <w:r w:rsidR="0087663B">
        <w:rPr>
          <w:rFonts w:asciiTheme="minorHAnsi" w:hAnsiTheme="minorHAnsi"/>
        </w:rPr>
        <w:t xml:space="preserve"> c</w:t>
      </w:r>
      <w:r w:rsidRPr="009038C0">
        <w:rPr>
          <w:rFonts w:asciiTheme="minorHAnsi" w:hAnsiTheme="minorHAnsi"/>
        </w:rPr>
        <w:t>ode, account, or Commitment.  Or perhaps you need to find a specific data value. In either case, you can use the Find on Page option.</w:t>
      </w:r>
    </w:p>
    <w:p w14:paraId="440911F3" w14:textId="77777777" w:rsidR="00BB6AEF" w:rsidRPr="009038C0" w:rsidRDefault="00BB6AEF" w:rsidP="00BB6AEF">
      <w:pPr>
        <w:rPr>
          <w:rFonts w:asciiTheme="minorHAnsi" w:hAnsiTheme="minorHAnsi"/>
        </w:rPr>
      </w:pPr>
      <w:r w:rsidRPr="009038C0">
        <w:rPr>
          <w:rFonts w:asciiTheme="minorHAnsi" w:hAnsiTheme="minorHAnsi"/>
        </w:rPr>
        <w:t xml:space="preserve">The search will only work on the viewable portion of the screen. </w:t>
      </w:r>
      <w:r w:rsidR="00984C82">
        <w:rPr>
          <w:rFonts w:asciiTheme="minorHAnsi" w:hAnsiTheme="minorHAnsi"/>
        </w:rPr>
        <w:t xml:space="preserve"> </w:t>
      </w:r>
      <w:r w:rsidRPr="009038C0">
        <w:rPr>
          <w:rFonts w:asciiTheme="minorHAnsi" w:hAnsiTheme="minorHAnsi"/>
        </w:rPr>
        <w:t>Thus, if you have more information than fits on one screen, you may need to scroll down and try your search again.</w:t>
      </w:r>
    </w:p>
    <w:p w14:paraId="2B0264FB" w14:textId="77777777" w:rsidR="00BB6AEF" w:rsidRPr="009038C0" w:rsidRDefault="00BB6AEF" w:rsidP="00BB6AEF">
      <w:pPr>
        <w:rPr>
          <w:rFonts w:asciiTheme="minorHAnsi" w:hAnsiTheme="minorHAnsi"/>
        </w:rPr>
      </w:pPr>
      <w:r w:rsidRPr="009038C0">
        <w:rPr>
          <w:rFonts w:asciiTheme="minorHAnsi" w:hAnsiTheme="minorHAnsi"/>
        </w:rPr>
        <w:t>Note: You may find that searching in this manner is inconsistent</w:t>
      </w:r>
      <w:r w:rsidR="00984C82">
        <w:rPr>
          <w:rFonts w:asciiTheme="minorHAnsi" w:hAnsiTheme="minorHAnsi"/>
        </w:rPr>
        <w:t xml:space="preserve"> or that it</w:t>
      </w:r>
      <w:r w:rsidRPr="009038C0">
        <w:rPr>
          <w:rFonts w:asciiTheme="minorHAnsi" w:hAnsiTheme="minorHAnsi"/>
        </w:rPr>
        <w:t xml:space="preserve"> does not work perfectly in all browsers. </w:t>
      </w:r>
      <w:r w:rsidR="00984C82">
        <w:rPr>
          <w:rFonts w:asciiTheme="minorHAnsi" w:hAnsiTheme="minorHAnsi"/>
        </w:rPr>
        <w:t xml:space="preserve"> </w:t>
      </w:r>
      <w:r w:rsidRPr="009038C0">
        <w:rPr>
          <w:rFonts w:asciiTheme="minorHAnsi" w:hAnsiTheme="minorHAnsi"/>
        </w:rPr>
        <w:t>If you experience difficulty, we recommend you export the form to Excel using Tools &gt; Export to Spreadsheet and search using Edit &gt; Find.</w:t>
      </w:r>
    </w:p>
    <w:p w14:paraId="15E8B286" w14:textId="77777777" w:rsidR="00BB6AEF" w:rsidRPr="009038C0" w:rsidRDefault="00BB6AEF" w:rsidP="00BB6AEF">
      <w:pPr>
        <w:pStyle w:val="ProcedureHead"/>
        <w:rPr>
          <w:rFonts w:asciiTheme="minorHAnsi" w:hAnsiTheme="minorHAnsi"/>
        </w:rPr>
      </w:pPr>
      <w:r w:rsidRPr="009038C0">
        <w:rPr>
          <w:rFonts w:asciiTheme="minorHAnsi" w:hAnsiTheme="minorHAnsi"/>
        </w:rPr>
        <w:t>To find a specific member or data value on a form:</w:t>
      </w:r>
    </w:p>
    <w:p w14:paraId="1B158125" w14:textId="77777777" w:rsidR="00BB6AEF" w:rsidRDefault="00BB6AEF" w:rsidP="005A49C2">
      <w:pPr>
        <w:pStyle w:val="Step"/>
        <w:numPr>
          <w:ilvl w:val="0"/>
          <w:numId w:val="60"/>
        </w:numPr>
      </w:pPr>
      <w:r w:rsidRPr="009038C0">
        <w:t>Using your browser’s menu, search on the page:</w:t>
      </w:r>
    </w:p>
    <w:p w14:paraId="23082057" w14:textId="77777777" w:rsidR="00774970" w:rsidRPr="00774970" w:rsidRDefault="00774970" w:rsidP="00774970">
      <w:pPr>
        <w:pStyle w:val="Bullet-indented"/>
      </w:pPr>
      <w:r w:rsidRPr="00774970">
        <w:t xml:space="preserve">From Internet Explorer’s menus, select </w:t>
      </w:r>
      <w:r w:rsidRPr="00774970">
        <w:rPr>
          <w:b/>
        </w:rPr>
        <w:t>Edit &gt; Find on this page</w:t>
      </w:r>
      <w:r w:rsidRPr="00774970">
        <w:t>.</w:t>
      </w:r>
    </w:p>
    <w:p w14:paraId="09CD706B" w14:textId="77777777" w:rsidR="00774970" w:rsidRPr="00774970" w:rsidRDefault="00774970" w:rsidP="00774970">
      <w:pPr>
        <w:pStyle w:val="Bullet-indented"/>
      </w:pPr>
      <w:r w:rsidRPr="00774970">
        <w:t xml:space="preserve">From Firefox’s menus, select </w:t>
      </w:r>
      <w:r w:rsidRPr="00774970">
        <w:rPr>
          <w:b/>
        </w:rPr>
        <w:t>Edit &gt; Find</w:t>
      </w:r>
      <w:r w:rsidRPr="00774970">
        <w:t>.</w:t>
      </w:r>
    </w:p>
    <w:p w14:paraId="295E5EF0" w14:textId="77777777" w:rsidR="00774970" w:rsidRPr="009038C0" w:rsidRDefault="00774970" w:rsidP="0079387C">
      <w:pPr>
        <w:pStyle w:val="Result"/>
      </w:pPr>
      <w:r w:rsidRPr="009038C0">
        <w:t>A search box appears.</w:t>
      </w:r>
    </w:p>
    <w:p w14:paraId="246CDB28" w14:textId="77777777" w:rsidR="00774970" w:rsidRPr="009038C0" w:rsidRDefault="00774970" w:rsidP="005A49C2">
      <w:pPr>
        <w:pStyle w:val="Step"/>
      </w:pPr>
      <w:r w:rsidRPr="00774970">
        <w:t>Type the member</w:t>
      </w:r>
      <w:r w:rsidRPr="009038C0">
        <w:t xml:space="preserve"> or </w:t>
      </w:r>
      <w:r w:rsidRPr="00774970">
        <w:t>value</w:t>
      </w:r>
      <w:r w:rsidRPr="009038C0">
        <w:t xml:space="preserve"> you want to locate.</w:t>
      </w:r>
    </w:p>
    <w:p w14:paraId="7F204952" w14:textId="77777777" w:rsidR="00774970" w:rsidRDefault="00BB6AEF" w:rsidP="0079387C">
      <w:pPr>
        <w:pStyle w:val="Result"/>
      </w:pPr>
      <w:r w:rsidRPr="009038C0">
        <w:t xml:space="preserve">If the value is found, all instances will appear highlighted in the part of the Form that is currently visible on screen. </w:t>
      </w:r>
      <w:r w:rsidR="00984C82">
        <w:t xml:space="preserve"> </w:t>
      </w:r>
      <w:r w:rsidRPr="009038C0">
        <w:t xml:space="preserve">To the right of the box, you will see the number of matches and navigation tools to move to the next or return to the previous. </w:t>
      </w:r>
    </w:p>
    <w:p w14:paraId="14A9CD0C" w14:textId="5AA511BE" w:rsidR="00774970" w:rsidRDefault="008D7F37" w:rsidP="0079387C">
      <w:pPr>
        <w:pStyle w:val="Result"/>
      </w:pPr>
      <w:r>
        <w:rPr>
          <w:noProof/>
        </w:rPr>
        <w:drawing>
          <wp:inline distT="0" distB="0" distL="0" distR="0" wp14:anchorId="76F2E517" wp14:editId="3800E35F">
            <wp:extent cx="5943600" cy="21259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125980"/>
                    </a:xfrm>
                    <a:prstGeom prst="rect">
                      <a:avLst/>
                    </a:prstGeom>
                  </pic:spPr>
                </pic:pic>
              </a:graphicData>
            </a:graphic>
          </wp:inline>
        </w:drawing>
      </w:r>
    </w:p>
    <w:p w14:paraId="512BFB62" w14:textId="77777777" w:rsidR="00B20446" w:rsidRDefault="00BB6AEF" w:rsidP="005A49C2">
      <w:pPr>
        <w:pStyle w:val="Step"/>
      </w:pPr>
      <w:r w:rsidRPr="009038C0">
        <w:t>If necessary, scroll down and search again.</w:t>
      </w:r>
    </w:p>
    <w:p w14:paraId="1F57B705" w14:textId="77777777" w:rsidR="00BB6AEF" w:rsidRPr="009038C0" w:rsidRDefault="00BB6AEF" w:rsidP="005A49C2">
      <w:pPr>
        <w:pStyle w:val="Step"/>
      </w:pPr>
      <w:r w:rsidRPr="009038C0">
        <w:t xml:space="preserve">Navigate to the member or value of your choice.  When finished, click the </w:t>
      </w:r>
      <w:r w:rsidRPr="009038C0">
        <w:rPr>
          <w:b/>
        </w:rPr>
        <w:t>x</w:t>
      </w:r>
      <w:r w:rsidRPr="009038C0">
        <w:t xml:space="preserve"> next to </w:t>
      </w:r>
      <w:r w:rsidRPr="009038C0">
        <w:rPr>
          <w:b/>
        </w:rPr>
        <w:t>Find</w:t>
      </w:r>
      <w:r w:rsidRPr="009038C0">
        <w:t>.</w:t>
      </w:r>
    </w:p>
    <w:p w14:paraId="0314FB2F" w14:textId="77777777" w:rsidR="00AA2C37" w:rsidRPr="009038C0" w:rsidRDefault="00AA2C37" w:rsidP="00655AFE">
      <w:pPr>
        <w:pStyle w:val="Heading3"/>
      </w:pPr>
      <w:bookmarkStart w:id="115" w:name="_Toc61964924"/>
      <w:bookmarkStart w:id="116" w:name="_Toc378070126"/>
      <w:bookmarkStart w:id="117" w:name="_Toc383598705"/>
      <w:r w:rsidRPr="009038C0">
        <w:t>Exporting Forms to Spreadsheets</w:t>
      </w:r>
      <w:bookmarkEnd w:id="115"/>
    </w:p>
    <w:p w14:paraId="56F4EEAC" w14:textId="77777777" w:rsidR="00AA2C37" w:rsidRPr="009038C0" w:rsidRDefault="00AA2C37" w:rsidP="00AA2C37">
      <w:pPr>
        <w:rPr>
          <w:rFonts w:asciiTheme="minorHAnsi" w:hAnsiTheme="minorHAnsi"/>
        </w:rPr>
      </w:pPr>
      <w:r w:rsidRPr="009038C0">
        <w:rPr>
          <w:rFonts w:asciiTheme="minorHAnsi" w:hAnsiTheme="minorHAnsi"/>
        </w:rPr>
        <w:t>You may want to work with data from UPlan in Excel.  In Phase 1, UPlan forms can only be edited directly in the UPlan workspace.  However, you can export a form to a spreadsheet very easily.  You can do this with Landing Pages, data entry forms, and read-only Form Reports.</w:t>
      </w:r>
    </w:p>
    <w:p w14:paraId="0D7529F6" w14:textId="201A1BF5" w:rsidR="00AA2C37" w:rsidRPr="009038C0" w:rsidRDefault="00AA2C37" w:rsidP="00AA2C37">
      <w:pPr>
        <w:rPr>
          <w:rFonts w:asciiTheme="minorHAnsi" w:hAnsiTheme="minorHAnsi"/>
        </w:rPr>
      </w:pPr>
      <w:r w:rsidRPr="009038C0">
        <w:rPr>
          <w:rFonts w:asciiTheme="minorHAnsi" w:hAnsiTheme="minorHAnsi"/>
        </w:rPr>
        <w:t xml:space="preserve">The only special mention has to do with composite forms.  Composite forms are multiple “sub forms,” whether by panels or tabs.  If you are exporting a composite form, only the form you were currently on appears. </w:t>
      </w:r>
      <w:r w:rsidR="00984C82">
        <w:rPr>
          <w:rFonts w:asciiTheme="minorHAnsi" w:hAnsiTheme="minorHAnsi"/>
        </w:rPr>
        <w:t xml:space="preserve"> </w:t>
      </w:r>
      <w:r w:rsidRPr="009038C0">
        <w:rPr>
          <w:rFonts w:asciiTheme="minorHAnsi" w:hAnsiTheme="minorHAnsi"/>
        </w:rPr>
        <w:t>You can export composite forms, but you will need to work with each “sub form” within the composite form one at a time.</w:t>
      </w:r>
    </w:p>
    <w:p w14:paraId="62D774F1" w14:textId="77777777" w:rsidR="00AA2C37" w:rsidRPr="009038C0" w:rsidRDefault="00AA2C37" w:rsidP="00AA2C37">
      <w:pPr>
        <w:rPr>
          <w:rFonts w:asciiTheme="minorHAnsi" w:hAnsiTheme="minorHAnsi"/>
        </w:rPr>
      </w:pPr>
      <w:r w:rsidRPr="009038C0">
        <w:rPr>
          <w:rFonts w:asciiTheme="minorHAnsi" w:hAnsiTheme="minorHAnsi"/>
        </w:rPr>
        <w:t>Here are a couple of examples of composite forms:</w:t>
      </w:r>
    </w:p>
    <w:p w14:paraId="7EAE32B0" w14:textId="77777777" w:rsidR="00AA2C37" w:rsidRPr="009038C0" w:rsidRDefault="00AA2C37" w:rsidP="00C9539D">
      <w:pPr>
        <w:pStyle w:val="Bullet"/>
        <w:numPr>
          <w:ilvl w:val="0"/>
          <w:numId w:val="26"/>
        </w:numPr>
      </w:pPr>
      <w:r w:rsidRPr="009038C0">
        <w:t>Commitments, in the Commitment Tracking module, is a composite form with a top and bottom panel</w:t>
      </w:r>
    </w:p>
    <w:p w14:paraId="7BDB94C7" w14:textId="77777777" w:rsidR="00AA2C37" w:rsidRPr="009038C0" w:rsidRDefault="00AA2C37" w:rsidP="00C9539D">
      <w:pPr>
        <w:pStyle w:val="Bullet"/>
        <w:numPr>
          <w:ilvl w:val="0"/>
          <w:numId w:val="26"/>
        </w:numPr>
      </w:pPr>
      <w:r w:rsidRPr="009038C0">
        <w:t>Distribution, in the Employee Planning module, is a composite form with multiple tabs</w:t>
      </w:r>
    </w:p>
    <w:p w14:paraId="31E78676" w14:textId="77777777" w:rsidR="00AA2C37" w:rsidRPr="009038C0" w:rsidRDefault="00AA2C37" w:rsidP="00AA2C37">
      <w:pPr>
        <w:pStyle w:val="ProcedureHead"/>
        <w:spacing w:before="200"/>
        <w:rPr>
          <w:rFonts w:asciiTheme="minorHAnsi" w:hAnsiTheme="minorHAnsi"/>
        </w:rPr>
      </w:pPr>
      <w:r w:rsidRPr="009038C0">
        <w:rPr>
          <w:rFonts w:asciiTheme="minorHAnsi" w:hAnsiTheme="minorHAnsi"/>
        </w:rPr>
        <w:t>To export a form to Microsoft Excel:</w:t>
      </w:r>
    </w:p>
    <w:p w14:paraId="1A1E3390" w14:textId="77777777" w:rsidR="00AA2C37" w:rsidRPr="009038C0" w:rsidRDefault="00AA2C37" w:rsidP="005A49C2">
      <w:pPr>
        <w:pStyle w:val="Step"/>
        <w:numPr>
          <w:ilvl w:val="0"/>
          <w:numId w:val="42"/>
        </w:numPr>
      </w:pPr>
      <w:r w:rsidRPr="009038C0">
        <w:t>Open a UPlan form that you want to export.</w:t>
      </w:r>
    </w:p>
    <w:p w14:paraId="13ACD4DC" w14:textId="484FF936" w:rsidR="00AA2C37" w:rsidRPr="009038C0" w:rsidRDefault="009D2710" w:rsidP="0079387C">
      <w:pPr>
        <w:pStyle w:val="Result"/>
      </w:pPr>
      <w:r>
        <w:rPr>
          <w:noProof/>
        </w:rPr>
        <w:drawing>
          <wp:inline distT="0" distB="0" distL="0" distR="0" wp14:anchorId="39D61772" wp14:editId="1B9EDB00">
            <wp:extent cx="5943600" cy="266128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661285"/>
                    </a:xfrm>
                    <a:prstGeom prst="rect">
                      <a:avLst/>
                    </a:prstGeom>
                  </pic:spPr>
                </pic:pic>
              </a:graphicData>
            </a:graphic>
          </wp:inline>
        </w:drawing>
      </w:r>
    </w:p>
    <w:p w14:paraId="686EC294" w14:textId="7AE3BAAC" w:rsidR="00AA2C37" w:rsidRDefault="00AA2C37" w:rsidP="005A49C2">
      <w:pPr>
        <w:pStyle w:val="Step"/>
      </w:pPr>
      <w:r w:rsidRPr="009038C0">
        <w:t>Select Tools &gt; Export as Spreadsheet</w:t>
      </w:r>
      <w:r w:rsidR="00984C82">
        <w:t>.</w:t>
      </w:r>
    </w:p>
    <w:p w14:paraId="0D7D49B4" w14:textId="38974F4F" w:rsidR="00693A49" w:rsidRPr="009038C0" w:rsidRDefault="00693A49" w:rsidP="005A49C2">
      <w:pPr>
        <w:pStyle w:val="Step"/>
        <w:numPr>
          <w:ilvl w:val="0"/>
          <w:numId w:val="0"/>
        </w:numPr>
        <w:ind w:left="360"/>
      </w:pPr>
      <w:r>
        <w:rPr>
          <w:noProof/>
        </w:rPr>
        <w:drawing>
          <wp:inline distT="0" distB="0" distL="0" distR="0" wp14:anchorId="1FCA6244" wp14:editId="32289901">
            <wp:extent cx="3666667" cy="2980952"/>
            <wp:effectExtent l="0" t="0" r="0" b="0"/>
            <wp:docPr id="7307" name="Picture 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66667" cy="2980952"/>
                    </a:xfrm>
                    <a:prstGeom prst="rect">
                      <a:avLst/>
                    </a:prstGeom>
                  </pic:spPr>
                </pic:pic>
              </a:graphicData>
            </a:graphic>
          </wp:inline>
        </w:drawing>
      </w:r>
    </w:p>
    <w:p w14:paraId="7C2B8C9E" w14:textId="78DA27A9" w:rsidR="00AA2C37" w:rsidRPr="009038C0" w:rsidRDefault="00AA2C37" w:rsidP="0079387C">
      <w:pPr>
        <w:pStyle w:val="Result"/>
      </w:pPr>
      <w:r w:rsidRPr="009038C0">
        <w:t>A message appears, asking if you want to open or save HspWebGrid.xls</w:t>
      </w:r>
    </w:p>
    <w:p w14:paraId="2DBE75F9" w14:textId="48D5C2E9" w:rsidR="00AA2C37" w:rsidRPr="009038C0" w:rsidRDefault="002C6687" w:rsidP="0079387C">
      <w:pPr>
        <w:pStyle w:val="Result"/>
      </w:pPr>
      <w:r>
        <w:rPr>
          <w:noProof/>
        </w:rPr>
        <w:drawing>
          <wp:inline distT="0" distB="0" distL="0" distR="0" wp14:anchorId="795B1015" wp14:editId="3584DE9B">
            <wp:extent cx="5934075" cy="342900"/>
            <wp:effectExtent l="0" t="0" r="9525" b="0"/>
            <wp:docPr id="722" name="Picture 722" descr="C:\Users\dbeaman\Desktop\2016-01-05_15-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beaman\Desktop\2016-01-05_15-42-5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4075" cy="342900"/>
                    </a:xfrm>
                    <a:prstGeom prst="rect">
                      <a:avLst/>
                    </a:prstGeom>
                    <a:noFill/>
                    <a:ln>
                      <a:noFill/>
                    </a:ln>
                  </pic:spPr>
                </pic:pic>
              </a:graphicData>
            </a:graphic>
          </wp:inline>
        </w:drawing>
      </w:r>
    </w:p>
    <w:p w14:paraId="7EC08C92" w14:textId="77777777" w:rsidR="00AA2C37" w:rsidRPr="009038C0" w:rsidRDefault="00AA2C37" w:rsidP="005A49C2">
      <w:pPr>
        <w:pStyle w:val="Step"/>
      </w:pPr>
      <w:r w:rsidRPr="009038C0">
        <w:t xml:space="preserve">Select </w:t>
      </w:r>
      <w:r w:rsidRPr="009038C0">
        <w:rPr>
          <w:b/>
        </w:rPr>
        <w:t xml:space="preserve">Open </w:t>
      </w:r>
      <w:r w:rsidRPr="009038C0">
        <w:t xml:space="preserve">or </w:t>
      </w:r>
      <w:r w:rsidRPr="009038C0">
        <w:rPr>
          <w:b/>
        </w:rPr>
        <w:t>Save and Open</w:t>
      </w:r>
      <w:r w:rsidRPr="009038C0">
        <w:t>. (You can also choose to save and open later, or save as a different name.)</w:t>
      </w:r>
    </w:p>
    <w:p w14:paraId="3BDDC94E" w14:textId="77777777" w:rsidR="00AA2C37" w:rsidRPr="009038C0" w:rsidRDefault="00AA2C37" w:rsidP="0079387C">
      <w:pPr>
        <w:pStyle w:val="Result"/>
      </w:pPr>
      <w:r w:rsidRPr="009038C0">
        <w:t>A Microsoft Excel message appears, warning that the file is in a different format.</w:t>
      </w:r>
    </w:p>
    <w:p w14:paraId="46809060" w14:textId="7A833FC8" w:rsidR="00AA2C37" w:rsidRPr="009038C0" w:rsidRDefault="00CC7FB5" w:rsidP="0079387C">
      <w:pPr>
        <w:pStyle w:val="Result"/>
      </w:pPr>
      <w:r>
        <w:rPr>
          <w:noProof/>
        </w:rPr>
        <w:drawing>
          <wp:inline distT="0" distB="0" distL="0" distR="0" wp14:anchorId="1832C7C8" wp14:editId="74BFEA5C">
            <wp:extent cx="5943600" cy="6934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693420"/>
                    </a:xfrm>
                    <a:prstGeom prst="rect">
                      <a:avLst/>
                    </a:prstGeom>
                  </pic:spPr>
                </pic:pic>
              </a:graphicData>
            </a:graphic>
          </wp:inline>
        </w:drawing>
      </w:r>
    </w:p>
    <w:p w14:paraId="4D2F80F3" w14:textId="77777777" w:rsidR="00AA2C37" w:rsidRPr="009038C0" w:rsidRDefault="00AA2C37" w:rsidP="005A49C2">
      <w:pPr>
        <w:pStyle w:val="Step"/>
      </w:pPr>
      <w:r w:rsidRPr="009038C0">
        <w:t>Click</w:t>
      </w:r>
      <w:r w:rsidRPr="009038C0">
        <w:rPr>
          <w:rStyle w:val="StepChar"/>
        </w:rPr>
        <w:t xml:space="preserve"> </w:t>
      </w:r>
      <w:r w:rsidRPr="009038C0">
        <w:rPr>
          <w:b/>
        </w:rPr>
        <w:t>Yes</w:t>
      </w:r>
      <w:r w:rsidRPr="009038C0">
        <w:t xml:space="preserve"> to open the file.</w:t>
      </w:r>
    </w:p>
    <w:p w14:paraId="3272CE75" w14:textId="77777777" w:rsidR="00AA2C37" w:rsidRPr="009038C0" w:rsidRDefault="00AA2C37" w:rsidP="0079387C">
      <w:pPr>
        <w:pStyle w:val="Result"/>
      </w:pPr>
      <w:r w:rsidRPr="009038C0">
        <w:t>The form content appears as an Excel spreadsheet.  You may see extra columns.  Any columns that were hidden in the UPlan form appear in the Excel spreadsheet.</w:t>
      </w:r>
    </w:p>
    <w:p w14:paraId="796732B8" w14:textId="785D8E35" w:rsidR="00AA2C37" w:rsidRDefault="00AA2C37" w:rsidP="0079387C">
      <w:pPr>
        <w:pStyle w:val="Result"/>
      </w:pPr>
      <w:r w:rsidRPr="009038C0">
        <w:t>Note: If you are exporting a composite form (such as Commitments, with a top and bottom panel, or Distribution, with multiple tabs</w:t>
      </w:r>
      <w:r w:rsidR="004D6E62">
        <w:t>)</w:t>
      </w:r>
      <w:r w:rsidRPr="009038C0">
        <w:t>, only the for</w:t>
      </w:r>
      <w:r w:rsidR="004D6E62">
        <w:t>m you were currently on appears</w:t>
      </w:r>
      <w:r w:rsidRPr="009038C0">
        <w:t>.</w:t>
      </w:r>
    </w:p>
    <w:p w14:paraId="0F4491C4" w14:textId="77777777" w:rsidR="00697283" w:rsidRPr="009038C0" w:rsidRDefault="00697283" w:rsidP="0079387C">
      <w:pPr>
        <w:pStyle w:val="Result"/>
      </w:pPr>
    </w:p>
    <w:p w14:paraId="0711C358" w14:textId="04A3CE5A" w:rsidR="00AA2C37" w:rsidRPr="009038C0" w:rsidRDefault="009D2710" w:rsidP="0079387C">
      <w:pPr>
        <w:pStyle w:val="Result"/>
      </w:pPr>
      <w:r>
        <w:rPr>
          <w:noProof/>
        </w:rPr>
        <w:drawing>
          <wp:inline distT="0" distB="0" distL="0" distR="0" wp14:anchorId="786BA260" wp14:editId="0C0A15A2">
            <wp:extent cx="5943600" cy="2050415"/>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050415"/>
                    </a:xfrm>
                    <a:prstGeom prst="rect">
                      <a:avLst/>
                    </a:prstGeom>
                  </pic:spPr>
                </pic:pic>
              </a:graphicData>
            </a:graphic>
          </wp:inline>
        </w:drawing>
      </w:r>
    </w:p>
    <w:p w14:paraId="4F7FBC3E" w14:textId="77777777" w:rsidR="00AA2C37" w:rsidRPr="009038C0" w:rsidRDefault="00AA2C37" w:rsidP="005A49C2">
      <w:pPr>
        <w:pStyle w:val="Step"/>
      </w:pPr>
      <w:r w:rsidRPr="009038C0">
        <w:t>If desired, make adjustments to the spreadsheet and save with a unique name.  (You will not be sending any changes back to UPlan.)</w:t>
      </w:r>
    </w:p>
    <w:p w14:paraId="726575FB" w14:textId="77777777" w:rsidR="00E8758D" w:rsidRPr="009038C0" w:rsidRDefault="00E8758D" w:rsidP="00655AFE">
      <w:pPr>
        <w:pStyle w:val="Heading3"/>
      </w:pPr>
      <w:bookmarkStart w:id="118" w:name="_Toc61964925"/>
      <w:r w:rsidRPr="009038C0">
        <w:t>More Tips and Tricks</w:t>
      </w:r>
      <w:bookmarkEnd w:id="116"/>
      <w:bookmarkEnd w:id="117"/>
      <w:bookmarkEnd w:id="118"/>
    </w:p>
    <w:tbl>
      <w:tblPr>
        <w:tblStyle w:val="Style2"/>
        <w:tblW w:w="0" w:type="auto"/>
        <w:tblLook w:val="04A0" w:firstRow="1" w:lastRow="0" w:firstColumn="1" w:lastColumn="0" w:noHBand="0" w:noVBand="1"/>
      </w:tblPr>
      <w:tblGrid>
        <w:gridCol w:w="4678"/>
        <w:gridCol w:w="4672"/>
      </w:tblGrid>
      <w:tr w:rsidR="00E8758D" w:rsidRPr="009038C0" w14:paraId="41F6747F" w14:textId="77777777" w:rsidTr="005E4C16">
        <w:trPr>
          <w:cnfStyle w:val="100000000000" w:firstRow="1" w:lastRow="0" w:firstColumn="0" w:lastColumn="0" w:oddVBand="0" w:evenVBand="0" w:oddHBand="0" w:evenHBand="0" w:firstRowFirstColumn="0" w:firstRowLastColumn="0" w:lastRowFirstColumn="0" w:lastRowLastColumn="0"/>
        </w:trPr>
        <w:tc>
          <w:tcPr>
            <w:tcW w:w="4788" w:type="dxa"/>
          </w:tcPr>
          <w:p w14:paraId="396C07C2" w14:textId="77777777" w:rsidR="00E8758D" w:rsidRPr="009038C0" w:rsidRDefault="00E8758D" w:rsidP="007B363C">
            <w:pPr>
              <w:spacing w:after="0"/>
              <w:rPr>
                <w:rFonts w:asciiTheme="minorHAnsi" w:hAnsiTheme="minorHAnsi"/>
              </w:rPr>
            </w:pPr>
            <w:r w:rsidRPr="009038C0">
              <w:rPr>
                <w:rFonts w:asciiTheme="minorHAnsi" w:hAnsiTheme="minorHAnsi"/>
              </w:rPr>
              <w:t>Desired Result</w:t>
            </w:r>
          </w:p>
        </w:tc>
        <w:tc>
          <w:tcPr>
            <w:tcW w:w="4788" w:type="dxa"/>
          </w:tcPr>
          <w:p w14:paraId="007274C6" w14:textId="77777777" w:rsidR="00E8758D" w:rsidRPr="009038C0" w:rsidRDefault="00E8758D" w:rsidP="007B363C">
            <w:pPr>
              <w:spacing w:after="0"/>
              <w:rPr>
                <w:rFonts w:asciiTheme="minorHAnsi" w:hAnsiTheme="minorHAnsi"/>
              </w:rPr>
            </w:pPr>
            <w:r w:rsidRPr="009038C0">
              <w:rPr>
                <w:rFonts w:asciiTheme="minorHAnsi" w:hAnsiTheme="minorHAnsi"/>
              </w:rPr>
              <w:t>How to Perform</w:t>
            </w:r>
          </w:p>
        </w:tc>
      </w:tr>
      <w:tr w:rsidR="00E8758D" w:rsidRPr="009038C0" w14:paraId="56C4807E" w14:textId="77777777" w:rsidTr="005E4C16">
        <w:trPr>
          <w:cnfStyle w:val="000000100000" w:firstRow="0" w:lastRow="0" w:firstColumn="0" w:lastColumn="0" w:oddVBand="0" w:evenVBand="0" w:oddHBand="1" w:evenHBand="0" w:firstRowFirstColumn="0" w:firstRowLastColumn="0" w:lastRowFirstColumn="0" w:lastRowLastColumn="0"/>
        </w:trPr>
        <w:tc>
          <w:tcPr>
            <w:tcW w:w="4788" w:type="dxa"/>
          </w:tcPr>
          <w:p w14:paraId="26DFF831" w14:textId="77777777" w:rsidR="00E8758D" w:rsidRPr="009038C0" w:rsidRDefault="00E8758D" w:rsidP="007B363C">
            <w:pPr>
              <w:spacing w:after="0"/>
              <w:rPr>
                <w:rFonts w:asciiTheme="minorHAnsi" w:hAnsiTheme="minorHAnsi"/>
                <w:b/>
              </w:rPr>
            </w:pPr>
            <w:r w:rsidRPr="009038C0">
              <w:rPr>
                <w:rFonts w:asciiTheme="minorHAnsi" w:hAnsiTheme="minorHAnsi"/>
                <w:b/>
              </w:rPr>
              <w:t>Change the magnification of the screen display</w:t>
            </w:r>
          </w:p>
        </w:tc>
        <w:tc>
          <w:tcPr>
            <w:tcW w:w="4788" w:type="dxa"/>
          </w:tcPr>
          <w:p w14:paraId="79413CC0" w14:textId="77777777" w:rsidR="00E8758D" w:rsidRPr="009038C0" w:rsidRDefault="00E8758D" w:rsidP="007B363C">
            <w:pPr>
              <w:spacing w:after="0"/>
              <w:rPr>
                <w:rFonts w:asciiTheme="minorHAnsi" w:hAnsiTheme="minorHAnsi"/>
              </w:rPr>
            </w:pPr>
            <w:r w:rsidRPr="009038C0">
              <w:rPr>
                <w:rFonts w:asciiTheme="minorHAnsi" w:hAnsiTheme="minorHAnsi"/>
              </w:rPr>
              <w:t>Use your browser’s view menu or keyboard shortcuts to zoom in or out</w:t>
            </w:r>
          </w:p>
        </w:tc>
      </w:tr>
      <w:tr w:rsidR="00E8758D" w:rsidRPr="009038C0" w14:paraId="323E89E7" w14:textId="77777777" w:rsidTr="005E4C16">
        <w:trPr>
          <w:cnfStyle w:val="000000010000" w:firstRow="0" w:lastRow="0" w:firstColumn="0" w:lastColumn="0" w:oddVBand="0" w:evenVBand="0" w:oddHBand="0" w:evenHBand="1" w:firstRowFirstColumn="0" w:firstRowLastColumn="0" w:lastRowFirstColumn="0" w:lastRowLastColumn="0"/>
        </w:trPr>
        <w:tc>
          <w:tcPr>
            <w:tcW w:w="4788" w:type="dxa"/>
          </w:tcPr>
          <w:p w14:paraId="4B824D98" w14:textId="77777777" w:rsidR="00E8758D" w:rsidRPr="009038C0" w:rsidRDefault="00E8758D" w:rsidP="007B363C">
            <w:pPr>
              <w:spacing w:after="0"/>
              <w:rPr>
                <w:rFonts w:asciiTheme="minorHAnsi" w:hAnsiTheme="minorHAnsi"/>
                <w:b/>
              </w:rPr>
            </w:pPr>
            <w:r w:rsidRPr="009038C0">
              <w:rPr>
                <w:rFonts w:asciiTheme="minorHAnsi" w:hAnsiTheme="minorHAnsi"/>
                <w:b/>
              </w:rPr>
              <w:t>Choose how to display members in Member Selection dialog boxes</w:t>
            </w:r>
          </w:p>
        </w:tc>
        <w:tc>
          <w:tcPr>
            <w:tcW w:w="4788" w:type="dxa"/>
          </w:tcPr>
          <w:p w14:paraId="60E7A8AB" w14:textId="77777777" w:rsidR="00E8758D" w:rsidRPr="009038C0" w:rsidRDefault="00E8758D" w:rsidP="007B363C">
            <w:pPr>
              <w:spacing w:after="0"/>
              <w:rPr>
                <w:rFonts w:asciiTheme="minorHAnsi" w:hAnsiTheme="minorHAnsi"/>
              </w:rPr>
            </w:pPr>
            <w:r w:rsidRPr="009038C0">
              <w:rPr>
                <w:rFonts w:asciiTheme="minorHAnsi" w:hAnsiTheme="minorHAnsi"/>
              </w:rPr>
              <w:t>Click the Display Property Icon</w:t>
            </w:r>
            <w:r w:rsidRPr="009038C0">
              <w:rPr>
                <w:rFonts w:asciiTheme="minorHAnsi" w:hAnsiTheme="minorHAnsi"/>
                <w:noProof/>
              </w:rPr>
              <w:drawing>
                <wp:inline distT="0" distB="0" distL="0" distR="0" wp14:anchorId="4B1B201A" wp14:editId="6AAB52C5">
                  <wp:extent cx="184150" cy="152400"/>
                  <wp:effectExtent l="0" t="0" r="635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 Display Prop ICON in Member Selection.jpg"/>
                          <pic:cNvPicPr/>
                        </pic:nvPicPr>
                        <pic:blipFill>
                          <a:blip r:embed="rId69">
                            <a:extLst>
                              <a:ext uri="{28A0092B-C50C-407E-A947-70E740481C1C}">
                                <a14:useLocalDpi xmlns:a14="http://schemas.microsoft.com/office/drawing/2010/main" val="0"/>
                              </a:ext>
                            </a:extLst>
                          </a:blip>
                          <a:stretch>
                            <a:fillRect/>
                          </a:stretch>
                        </pic:blipFill>
                        <pic:spPr>
                          <a:xfrm>
                            <a:off x="0" y="0"/>
                            <a:ext cx="184150" cy="152400"/>
                          </a:xfrm>
                          <a:prstGeom prst="rect">
                            <a:avLst/>
                          </a:prstGeom>
                        </pic:spPr>
                      </pic:pic>
                    </a:graphicData>
                  </a:graphic>
                </wp:inline>
              </w:drawing>
            </w:r>
            <w:r w:rsidRPr="009038C0">
              <w:rPr>
                <w:rFonts w:asciiTheme="minorHAnsi" w:hAnsiTheme="minorHAnsi"/>
              </w:rPr>
              <w:t xml:space="preserve"> and choose to display member name, alias, or both</w:t>
            </w:r>
          </w:p>
        </w:tc>
      </w:tr>
      <w:tr w:rsidR="00E8758D" w:rsidRPr="009038C0" w14:paraId="2A492AE6" w14:textId="77777777" w:rsidTr="005E4C16">
        <w:trPr>
          <w:cnfStyle w:val="000000100000" w:firstRow="0" w:lastRow="0" w:firstColumn="0" w:lastColumn="0" w:oddVBand="0" w:evenVBand="0" w:oddHBand="1" w:evenHBand="0" w:firstRowFirstColumn="0" w:firstRowLastColumn="0" w:lastRowFirstColumn="0" w:lastRowLastColumn="0"/>
        </w:trPr>
        <w:tc>
          <w:tcPr>
            <w:tcW w:w="4788" w:type="dxa"/>
          </w:tcPr>
          <w:p w14:paraId="243D3E55" w14:textId="77777777" w:rsidR="00E8758D" w:rsidRPr="009038C0" w:rsidRDefault="00E8758D" w:rsidP="007B363C">
            <w:pPr>
              <w:spacing w:after="0"/>
              <w:rPr>
                <w:rFonts w:asciiTheme="minorHAnsi" w:hAnsiTheme="minorHAnsi"/>
                <w:b/>
              </w:rPr>
            </w:pPr>
            <w:r w:rsidRPr="009038C0">
              <w:rPr>
                <w:rFonts w:asciiTheme="minorHAnsi" w:hAnsiTheme="minorHAnsi"/>
                <w:b/>
              </w:rPr>
              <w:t>Show dimension names for Page Filters on a form</w:t>
            </w:r>
          </w:p>
        </w:tc>
        <w:tc>
          <w:tcPr>
            <w:tcW w:w="4788" w:type="dxa"/>
          </w:tcPr>
          <w:p w14:paraId="5C8D0D6E" w14:textId="77777777" w:rsidR="00E8758D" w:rsidRPr="009038C0" w:rsidRDefault="00E8758D" w:rsidP="007B363C">
            <w:pPr>
              <w:spacing w:after="0"/>
              <w:rPr>
                <w:rFonts w:asciiTheme="minorHAnsi" w:hAnsiTheme="minorHAnsi"/>
                <w:b/>
              </w:rPr>
            </w:pPr>
            <w:r w:rsidRPr="009038C0">
              <w:rPr>
                <w:rFonts w:asciiTheme="minorHAnsi" w:hAnsiTheme="minorHAnsi"/>
              </w:rPr>
              <w:t xml:space="preserve">Select </w:t>
            </w:r>
            <w:r w:rsidRPr="009038C0">
              <w:rPr>
                <w:rFonts w:asciiTheme="minorHAnsi" w:hAnsiTheme="minorHAnsi"/>
                <w:b/>
              </w:rPr>
              <w:t>View &gt; Show Dimension Names on Page</w:t>
            </w:r>
          </w:p>
        </w:tc>
      </w:tr>
      <w:tr w:rsidR="00E8758D" w:rsidRPr="009038C0" w14:paraId="60EB29A4" w14:textId="77777777" w:rsidTr="005E4C16">
        <w:trPr>
          <w:cnfStyle w:val="000000010000" w:firstRow="0" w:lastRow="0" w:firstColumn="0" w:lastColumn="0" w:oddVBand="0" w:evenVBand="0" w:oddHBand="0" w:evenHBand="1" w:firstRowFirstColumn="0" w:firstRowLastColumn="0" w:lastRowFirstColumn="0" w:lastRowLastColumn="0"/>
        </w:trPr>
        <w:tc>
          <w:tcPr>
            <w:tcW w:w="4788" w:type="dxa"/>
          </w:tcPr>
          <w:p w14:paraId="53FF8FA5" w14:textId="77777777" w:rsidR="00E8758D" w:rsidRPr="009038C0" w:rsidRDefault="007B363C" w:rsidP="007B363C">
            <w:pPr>
              <w:spacing w:after="0"/>
              <w:rPr>
                <w:rFonts w:asciiTheme="minorHAnsi" w:hAnsiTheme="minorHAnsi"/>
                <w:b/>
              </w:rPr>
            </w:pPr>
            <w:r>
              <w:rPr>
                <w:rFonts w:asciiTheme="minorHAnsi" w:hAnsiTheme="minorHAnsi"/>
                <w:b/>
              </w:rPr>
              <w:t>Display</w:t>
            </w:r>
            <w:r w:rsidR="00E8758D" w:rsidRPr="009038C0">
              <w:rPr>
                <w:rFonts w:asciiTheme="minorHAnsi" w:hAnsiTheme="minorHAnsi"/>
                <w:b/>
              </w:rPr>
              <w:t xml:space="preserve"> numbers with commas</w:t>
            </w:r>
          </w:p>
        </w:tc>
        <w:tc>
          <w:tcPr>
            <w:tcW w:w="4788" w:type="dxa"/>
          </w:tcPr>
          <w:p w14:paraId="0E36A1D5" w14:textId="77777777" w:rsidR="00E8758D" w:rsidRPr="009038C0" w:rsidRDefault="00E8758D" w:rsidP="007B363C">
            <w:pPr>
              <w:spacing w:after="0"/>
              <w:rPr>
                <w:rFonts w:asciiTheme="minorHAnsi" w:hAnsiTheme="minorHAnsi"/>
              </w:rPr>
            </w:pPr>
            <w:r w:rsidRPr="009038C0">
              <w:rPr>
                <w:rFonts w:asciiTheme="minorHAnsi" w:hAnsiTheme="minorHAnsi"/>
              </w:rPr>
              <w:t xml:space="preserve">In </w:t>
            </w:r>
            <w:r w:rsidRPr="009038C0">
              <w:rPr>
                <w:rFonts w:asciiTheme="minorHAnsi" w:hAnsiTheme="minorHAnsi"/>
                <w:b/>
              </w:rPr>
              <w:t>Preferences &gt; Display Options</w:t>
            </w:r>
            <w:r w:rsidRPr="009038C0">
              <w:rPr>
                <w:rFonts w:asciiTheme="minorHAnsi" w:hAnsiTheme="minorHAnsi"/>
              </w:rPr>
              <w:t xml:space="preserve">, set thousands display to </w:t>
            </w:r>
            <w:r w:rsidRPr="009038C0">
              <w:rPr>
                <w:rFonts w:asciiTheme="minorHAnsi" w:hAnsiTheme="minorHAnsi"/>
                <w:b/>
              </w:rPr>
              <w:t>Comma</w:t>
            </w:r>
            <w:r w:rsidRPr="009038C0">
              <w:rPr>
                <w:rFonts w:asciiTheme="minorHAnsi" w:hAnsiTheme="minorHAnsi"/>
              </w:rPr>
              <w:t>.</w:t>
            </w:r>
          </w:p>
        </w:tc>
      </w:tr>
    </w:tbl>
    <w:p w14:paraId="38A95A6F" w14:textId="519C443E" w:rsidR="00D160F5" w:rsidRPr="009038C0" w:rsidRDefault="000B0914" w:rsidP="00904C58">
      <w:pPr>
        <w:pStyle w:val="Heading2"/>
      </w:pPr>
      <w:bookmarkStart w:id="119" w:name="_Toc61964926"/>
      <w:bookmarkEnd w:id="113"/>
      <w:bookmarkEnd w:id="114"/>
      <w:r w:rsidRPr="009038C0">
        <w:t>R</w:t>
      </w:r>
      <w:r w:rsidR="002C7217" w:rsidRPr="009038C0">
        <w:t>ight-C</w:t>
      </w:r>
      <w:r w:rsidRPr="009038C0">
        <w:t>lick Menu</w:t>
      </w:r>
      <w:r w:rsidR="003C4E9C" w:rsidRPr="009038C0">
        <w:t xml:space="preserve"> Features</w:t>
      </w:r>
      <w:bookmarkEnd w:id="119"/>
    </w:p>
    <w:p w14:paraId="53FF36B4" w14:textId="77777777" w:rsidR="00F61B2A" w:rsidRPr="009038C0" w:rsidRDefault="00F61B2A" w:rsidP="00F61B2A">
      <w:pPr>
        <w:rPr>
          <w:rFonts w:asciiTheme="minorHAnsi" w:hAnsiTheme="minorHAnsi"/>
        </w:rPr>
      </w:pPr>
      <w:bookmarkStart w:id="120" w:name="_Toc378070117"/>
      <w:bookmarkStart w:id="121" w:name="_Toc383598696"/>
      <w:r w:rsidRPr="009038C0">
        <w:rPr>
          <w:rFonts w:asciiTheme="minorHAnsi" w:hAnsiTheme="minorHAnsi"/>
        </w:rPr>
        <w:t>Within UPlan forms, right-click menus play an important role.  They enable you to perform many actions, including:</w:t>
      </w:r>
    </w:p>
    <w:p w14:paraId="00E28431" w14:textId="77777777" w:rsidR="00F61B2A" w:rsidRPr="009038C0" w:rsidRDefault="00F61B2A" w:rsidP="003F60EF">
      <w:pPr>
        <w:pStyle w:val="ListParagraph"/>
        <w:numPr>
          <w:ilvl w:val="0"/>
          <w:numId w:val="17"/>
        </w:numPr>
        <w:rPr>
          <w:rFonts w:asciiTheme="minorHAnsi" w:hAnsiTheme="minorHAnsi"/>
        </w:rPr>
      </w:pPr>
      <w:r w:rsidRPr="009038C0">
        <w:rPr>
          <w:rFonts w:asciiTheme="minorHAnsi" w:hAnsiTheme="minorHAnsi"/>
        </w:rPr>
        <w:t>Navigate to related forms</w:t>
      </w:r>
    </w:p>
    <w:p w14:paraId="0CF5F564" w14:textId="77777777" w:rsidR="00F61B2A" w:rsidRPr="009038C0" w:rsidRDefault="00F61B2A" w:rsidP="003F60EF">
      <w:pPr>
        <w:pStyle w:val="ListParagraph"/>
        <w:numPr>
          <w:ilvl w:val="0"/>
          <w:numId w:val="17"/>
        </w:numPr>
        <w:rPr>
          <w:rFonts w:asciiTheme="minorHAnsi" w:hAnsiTheme="minorHAnsi"/>
        </w:rPr>
      </w:pPr>
      <w:r w:rsidRPr="009038C0">
        <w:rPr>
          <w:rFonts w:asciiTheme="minorHAnsi" w:hAnsiTheme="minorHAnsi"/>
        </w:rPr>
        <w:t>Add or remove rows</w:t>
      </w:r>
    </w:p>
    <w:p w14:paraId="52D3A989" w14:textId="77777777" w:rsidR="00F61B2A" w:rsidRPr="009038C0" w:rsidRDefault="00F61B2A" w:rsidP="003F60EF">
      <w:pPr>
        <w:pStyle w:val="ListParagraph"/>
        <w:numPr>
          <w:ilvl w:val="0"/>
          <w:numId w:val="17"/>
        </w:numPr>
        <w:rPr>
          <w:rFonts w:asciiTheme="minorHAnsi" w:hAnsiTheme="minorHAnsi"/>
        </w:rPr>
      </w:pPr>
      <w:r w:rsidRPr="009038C0">
        <w:rPr>
          <w:rFonts w:asciiTheme="minorHAnsi" w:hAnsiTheme="minorHAnsi"/>
        </w:rPr>
        <w:t>Adjust data</w:t>
      </w:r>
    </w:p>
    <w:p w14:paraId="1D1BD88E" w14:textId="77777777" w:rsidR="00F61B2A" w:rsidRPr="009038C0" w:rsidRDefault="00F61B2A" w:rsidP="003F60EF">
      <w:pPr>
        <w:pStyle w:val="ListParagraph"/>
        <w:numPr>
          <w:ilvl w:val="0"/>
          <w:numId w:val="17"/>
        </w:numPr>
        <w:rPr>
          <w:rFonts w:asciiTheme="minorHAnsi" w:hAnsiTheme="minorHAnsi"/>
        </w:rPr>
      </w:pPr>
      <w:r w:rsidRPr="009038C0">
        <w:rPr>
          <w:rFonts w:asciiTheme="minorHAnsi" w:hAnsiTheme="minorHAnsi"/>
        </w:rPr>
        <w:t>Cut, copy or paste data</w:t>
      </w:r>
    </w:p>
    <w:p w14:paraId="504F9168" w14:textId="77777777" w:rsidR="00F61B2A" w:rsidRPr="009038C0" w:rsidRDefault="00F61B2A" w:rsidP="00F61B2A">
      <w:pPr>
        <w:rPr>
          <w:rFonts w:asciiTheme="minorHAnsi" w:hAnsiTheme="minorHAnsi"/>
        </w:rPr>
      </w:pPr>
      <w:r w:rsidRPr="009038C0">
        <w:rPr>
          <w:rFonts w:asciiTheme="minorHAnsi" w:hAnsiTheme="minorHAnsi"/>
        </w:rPr>
        <w:t xml:space="preserve">For Landing Page Forms, such as the Manage Commitments form or the </w:t>
      </w:r>
      <w:r w:rsidR="008F3A18">
        <w:rPr>
          <w:rFonts w:asciiTheme="minorHAnsi" w:hAnsiTheme="minorHAnsi"/>
        </w:rPr>
        <w:t>Empl</w:t>
      </w:r>
      <w:r w:rsidR="00CC6D7D">
        <w:rPr>
          <w:rFonts w:asciiTheme="minorHAnsi" w:hAnsiTheme="minorHAnsi"/>
        </w:rPr>
        <w:t>oyee</w:t>
      </w:r>
      <w:r w:rsidR="008F3A18">
        <w:rPr>
          <w:rFonts w:asciiTheme="minorHAnsi" w:hAnsiTheme="minorHAnsi"/>
        </w:rPr>
        <w:t xml:space="preserve"> Landing Page</w:t>
      </w:r>
      <w:r w:rsidRPr="009038C0">
        <w:rPr>
          <w:rFonts w:asciiTheme="minorHAnsi" w:hAnsiTheme="minorHAnsi"/>
        </w:rPr>
        <w:t>, you will need to right click to do any data entry.  The Landing Page is basically a summary listing.  Users will highlight the row they want to edit and the right-click menu will take them to a form focused on that intersection, where they can edit the data.</w:t>
      </w:r>
    </w:p>
    <w:p w14:paraId="178A2A1C" w14:textId="77777777" w:rsidR="00F61B2A" w:rsidRPr="009038C0" w:rsidRDefault="00F61B2A" w:rsidP="00F61B2A">
      <w:pPr>
        <w:rPr>
          <w:rFonts w:asciiTheme="minorHAnsi" w:hAnsiTheme="minorHAnsi"/>
        </w:rPr>
      </w:pPr>
      <w:r w:rsidRPr="009038C0">
        <w:rPr>
          <w:rFonts w:asciiTheme="minorHAnsi" w:hAnsiTheme="minorHAnsi"/>
        </w:rPr>
        <w:t xml:space="preserve">Note: </w:t>
      </w:r>
      <w:r w:rsidRPr="009038C0">
        <w:rPr>
          <w:rFonts w:asciiTheme="minorHAnsi" w:hAnsiTheme="minorHAnsi"/>
          <w:b/>
        </w:rPr>
        <w:t>Where</w:t>
      </w:r>
      <w:r w:rsidRPr="009038C0">
        <w:rPr>
          <w:rFonts w:asciiTheme="minorHAnsi" w:hAnsiTheme="minorHAnsi"/>
        </w:rPr>
        <w:t xml:space="preserve"> you right click makes a difference.</w:t>
      </w:r>
      <w:r w:rsidR="008F3A18">
        <w:rPr>
          <w:rFonts w:asciiTheme="minorHAnsi" w:hAnsiTheme="minorHAnsi"/>
        </w:rPr>
        <w:t xml:space="preserve"> </w:t>
      </w:r>
      <w:r w:rsidRPr="009038C0">
        <w:rPr>
          <w:rFonts w:asciiTheme="minorHAnsi" w:hAnsiTheme="minorHAnsi"/>
        </w:rPr>
        <w:t xml:space="preserve"> </w:t>
      </w:r>
      <w:r w:rsidRPr="009038C0">
        <w:rPr>
          <w:rFonts w:asciiTheme="minorHAnsi" w:hAnsiTheme="minorHAnsi"/>
          <w:b/>
        </w:rPr>
        <w:t>You must click on the right-most column of row headings/dimensions.</w:t>
      </w:r>
      <w:r w:rsidRPr="009038C0">
        <w:rPr>
          <w:rFonts w:asciiTheme="minorHAnsi" w:hAnsiTheme="minorHAnsi"/>
        </w:rPr>
        <w:t xml:space="preserve">  On some forms, there is only one column of row heading; on others there are multiple.  For the forms with multiple row dimensions, if you do not right-click in the right-most columns or row headings, you will not see all the choices you need and you may see an error message.</w:t>
      </w:r>
    </w:p>
    <w:p w14:paraId="2A7E3A28" w14:textId="77777777" w:rsidR="00F61B2A" w:rsidRPr="009038C0" w:rsidRDefault="00F61B2A" w:rsidP="00F61B2A">
      <w:pPr>
        <w:rPr>
          <w:rFonts w:asciiTheme="minorHAnsi" w:hAnsiTheme="minorHAnsi"/>
        </w:rPr>
      </w:pPr>
      <w:r w:rsidRPr="009038C0">
        <w:rPr>
          <w:rFonts w:asciiTheme="minorHAnsi" w:hAnsiTheme="minorHAnsi"/>
        </w:rPr>
        <w:t>Here is the Manage Commitments form with the correct right-click menu open.  Notice the following clues:</w:t>
      </w:r>
    </w:p>
    <w:p w14:paraId="4789DD08" w14:textId="77777777" w:rsidR="00F61B2A" w:rsidRPr="009038C0" w:rsidRDefault="00F61B2A" w:rsidP="003F60EF">
      <w:pPr>
        <w:pStyle w:val="ListParagraph"/>
        <w:numPr>
          <w:ilvl w:val="0"/>
          <w:numId w:val="19"/>
        </w:numPr>
        <w:rPr>
          <w:rFonts w:asciiTheme="minorHAnsi" w:hAnsiTheme="minorHAnsi"/>
        </w:rPr>
      </w:pPr>
      <w:r w:rsidRPr="009038C0">
        <w:rPr>
          <w:rFonts w:asciiTheme="minorHAnsi" w:hAnsiTheme="minorHAnsi"/>
        </w:rPr>
        <w:t>The member closest to the right-most heading column of row headings (in this case, the DeptID column) is selected.</w:t>
      </w:r>
    </w:p>
    <w:p w14:paraId="0EF16735" w14:textId="77777777" w:rsidR="00F61B2A" w:rsidRPr="009038C0" w:rsidRDefault="00F61B2A" w:rsidP="003F60EF">
      <w:pPr>
        <w:pStyle w:val="ListParagraph"/>
        <w:numPr>
          <w:ilvl w:val="0"/>
          <w:numId w:val="19"/>
        </w:numPr>
        <w:rPr>
          <w:rFonts w:asciiTheme="minorHAnsi" w:hAnsiTheme="minorHAnsi"/>
        </w:rPr>
      </w:pPr>
      <w:r w:rsidRPr="009038C0">
        <w:rPr>
          <w:rFonts w:asciiTheme="minorHAnsi" w:hAnsiTheme="minorHAnsi"/>
        </w:rPr>
        <w:t>The menu includes context-specific choices, such as Add a Commitment.</w:t>
      </w:r>
    </w:p>
    <w:p w14:paraId="5E1113ED" w14:textId="5ED6F444" w:rsidR="00F61B2A" w:rsidRPr="009038C0" w:rsidRDefault="007B363C" w:rsidP="00F61B2A">
      <w:pPr>
        <w:jc w:val="center"/>
        <w:rPr>
          <w:rFonts w:asciiTheme="minorHAnsi" w:hAnsiTheme="minorHAnsi"/>
        </w:rPr>
      </w:pPr>
      <w:r w:rsidRPr="009038C0">
        <w:rPr>
          <w:rFonts w:asciiTheme="minorHAnsi" w:hAnsiTheme="minorHAnsi"/>
          <w:noProof/>
        </w:rPr>
        <mc:AlternateContent>
          <mc:Choice Requires="wps">
            <w:drawing>
              <wp:anchor distT="0" distB="0" distL="114300" distR="114300" simplePos="0" relativeHeight="251674624" behindDoc="0" locked="0" layoutInCell="1" allowOverlap="1" wp14:anchorId="49933ACA" wp14:editId="30432E73">
                <wp:simplePos x="0" y="0"/>
                <wp:positionH relativeFrom="column">
                  <wp:posOffset>-59377</wp:posOffset>
                </wp:positionH>
                <wp:positionV relativeFrom="paragraph">
                  <wp:posOffset>259080</wp:posOffset>
                </wp:positionV>
                <wp:extent cx="1436914" cy="394723"/>
                <wp:effectExtent l="0" t="0" r="11430" b="24765"/>
                <wp:wrapNone/>
                <wp:docPr id="734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914" cy="394723"/>
                        </a:xfrm>
                        <a:prstGeom prst="rect">
                          <a:avLst/>
                        </a:prstGeom>
                        <a:solidFill>
                          <a:srgbClr val="FFFFFF"/>
                        </a:solidFill>
                        <a:ln w="3175">
                          <a:solidFill>
                            <a:srgbClr val="FF0000"/>
                          </a:solidFill>
                          <a:miter lim="800000"/>
                          <a:headEnd/>
                          <a:tailEnd/>
                        </a:ln>
                      </wps:spPr>
                      <wps:txbx>
                        <w:txbxContent>
                          <w:p w14:paraId="60BE58FF" w14:textId="77777777" w:rsidR="00F60642" w:rsidRPr="00B40239" w:rsidRDefault="00F60642" w:rsidP="007B363C">
                            <w:pPr>
                              <w:spacing w:after="0" w:line="240" w:lineRule="auto"/>
                              <w:ind w:left="86"/>
                              <w:rPr>
                                <w:b/>
                              </w:rPr>
                            </w:pPr>
                            <w:r w:rsidRPr="00B40239">
                              <w:rPr>
                                <w:b/>
                              </w:rPr>
                              <w:t xml:space="preserve">CORRECT:  </w:t>
                            </w:r>
                            <w:r w:rsidRPr="00B40239">
                              <w:t>Right-most header column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933ACA" id="Text Box 193" o:spid="_x0000_s1031" type="#_x0000_t202" style="position:absolute;left:0;text-align:left;margin-left:-4.7pt;margin-top:20.4pt;width:113.15pt;height:3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" strokecolor="red" strokeweight=".25pt">
                <v:textbox inset="0,0,0,0">
                  <w:txbxContent>
                    <w:p w14:paraId="60BE58FF" w14:textId="77777777" w:rsidR="00F60642" w:rsidRPr="00B40239" w:rsidRDefault="00F60642" w:rsidP="007B363C">
                      <w:pPr>
                        <w:spacing w:after="0" w:line="240" w:lineRule="auto"/>
                        <w:ind w:left="86"/>
                        <w:rPr>
                          <w:b/>
                        </w:rPr>
                      </w:pPr>
                      <w:r w:rsidRPr="00B40239">
                        <w:rPr>
                          <w:b/>
                        </w:rPr>
                        <w:t xml:space="preserve">CORRECT:  </w:t>
                      </w:r>
                      <w:r w:rsidRPr="00B40239">
                        <w:t>Right-most header column</w:t>
                      </w:r>
                    </w:p>
                  </w:txbxContent>
                </v:textbox>
              </v:shape>
            </w:pict>
          </mc:Fallback>
        </mc:AlternateContent>
      </w:r>
      <w:r w:rsidR="00F61B2A" w:rsidRPr="009038C0">
        <w:rPr>
          <w:rFonts w:asciiTheme="minorHAnsi" w:hAnsiTheme="minorHAnsi"/>
          <w:noProof/>
        </w:rPr>
        <mc:AlternateContent>
          <mc:Choice Requires="wps">
            <w:drawing>
              <wp:anchor distT="0" distB="0" distL="114300" distR="114300" simplePos="0" relativeHeight="251679744" behindDoc="0" locked="0" layoutInCell="1" allowOverlap="1" wp14:anchorId="1C59CE2B" wp14:editId="3C46F9AC">
                <wp:simplePos x="0" y="0"/>
                <wp:positionH relativeFrom="column">
                  <wp:posOffset>4010025</wp:posOffset>
                </wp:positionH>
                <wp:positionV relativeFrom="paragraph">
                  <wp:posOffset>1074420</wp:posOffset>
                </wp:positionV>
                <wp:extent cx="923925" cy="264160"/>
                <wp:effectExtent l="38100" t="76200" r="28575" b="40640"/>
                <wp:wrapNone/>
                <wp:docPr id="7349"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3925" cy="264160"/>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9DF9B7" id="_x0000_t32" coordsize="21600,21600" o:spt="32" o:oned="t" path="m,l21600,21600e" filled="f">
                <v:path arrowok="t" fillok="f" o:connecttype="none"/>
                <o:lock v:ext="edit" shapetype="t"/>
              </v:shapetype>
              <v:shape id="AutoShape 198" o:spid="_x0000_s1026" type="#_x0000_t32" style="position:absolute;margin-left:315.75pt;margin-top:84.6pt;width:72.75pt;height:20.8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xWSgIAAHs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" strokecolor="red" strokeweight="4.5pt">
                <v:stroke endarrow="block"/>
              </v:shape>
            </w:pict>
          </mc:Fallback>
        </mc:AlternateContent>
      </w:r>
      <w:r w:rsidR="00F61B2A" w:rsidRPr="009038C0">
        <w:rPr>
          <w:rFonts w:asciiTheme="minorHAnsi" w:hAnsiTheme="minorHAnsi"/>
          <w:noProof/>
        </w:rPr>
        <mc:AlternateContent>
          <mc:Choice Requires="wps">
            <w:drawing>
              <wp:anchor distT="0" distB="0" distL="114300" distR="114300" simplePos="0" relativeHeight="251673600" behindDoc="0" locked="0" layoutInCell="1" allowOverlap="1" wp14:anchorId="09E52237" wp14:editId="365E4C95">
                <wp:simplePos x="0" y="0"/>
                <wp:positionH relativeFrom="column">
                  <wp:posOffset>1432560</wp:posOffset>
                </wp:positionH>
                <wp:positionV relativeFrom="paragraph">
                  <wp:posOffset>347980</wp:posOffset>
                </wp:positionV>
                <wp:extent cx="1241425" cy="299720"/>
                <wp:effectExtent l="0" t="19050" r="73025" b="100330"/>
                <wp:wrapNone/>
                <wp:docPr id="7348"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425" cy="299720"/>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AA9EF" id="AutoShape 192" o:spid="_x0000_s1026" type="#_x0000_t32" style="position:absolute;margin-left:112.8pt;margin-top:27.4pt;width:97.75pt;height:2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" strokecolor="red" strokeweight="4.5pt">
                <v:stroke endarrow="block"/>
              </v:shape>
            </w:pict>
          </mc:Fallback>
        </mc:AlternateContent>
      </w:r>
      <w:r w:rsidR="00F61B2A" w:rsidRPr="009038C0">
        <w:rPr>
          <w:rFonts w:asciiTheme="minorHAnsi" w:hAnsiTheme="minorHAnsi"/>
          <w:noProof/>
        </w:rPr>
        <mc:AlternateContent>
          <mc:Choice Requires="wps">
            <w:drawing>
              <wp:anchor distT="0" distB="0" distL="114300" distR="114300" simplePos="0" relativeHeight="251680768" behindDoc="0" locked="0" layoutInCell="1" allowOverlap="1" wp14:anchorId="6FDFCFED" wp14:editId="7765AE77">
                <wp:simplePos x="0" y="0"/>
                <wp:positionH relativeFrom="column">
                  <wp:posOffset>4543548</wp:posOffset>
                </wp:positionH>
                <wp:positionV relativeFrom="paragraph">
                  <wp:posOffset>1430191</wp:posOffset>
                </wp:positionV>
                <wp:extent cx="1149985" cy="608330"/>
                <wp:effectExtent l="0" t="0" r="12065" b="20320"/>
                <wp:wrapNone/>
                <wp:docPr id="735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608330"/>
                        </a:xfrm>
                        <a:prstGeom prst="rect">
                          <a:avLst/>
                        </a:prstGeom>
                        <a:solidFill>
                          <a:srgbClr val="FFFFFF"/>
                        </a:solidFill>
                        <a:ln w="3175">
                          <a:solidFill>
                            <a:srgbClr val="FF0000"/>
                          </a:solidFill>
                          <a:miter lim="800000"/>
                          <a:headEnd/>
                          <a:tailEnd/>
                        </a:ln>
                      </wps:spPr>
                      <wps:txbx>
                        <w:txbxContent>
                          <w:p w14:paraId="352C455B" w14:textId="77777777" w:rsidR="00F60642" w:rsidRPr="00B40239" w:rsidRDefault="00F60642" w:rsidP="00767C55">
                            <w:pPr>
                              <w:spacing w:after="0" w:line="240" w:lineRule="auto"/>
                              <w:ind w:left="86"/>
                              <w:rPr>
                                <w:b/>
                              </w:rPr>
                            </w:pPr>
                            <w:r w:rsidRPr="00B40239">
                              <w:t>Menu includes context-specific choices.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DFCFED" id="Text Box 199" o:spid="_x0000_s1032" type="#_x0000_t202" style="position:absolute;left:0;text-align:left;margin-left:357.75pt;margin-top:112.6pt;width:90.55pt;height:47.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" strokecolor="red" strokeweight=".25pt">
                <v:textbox inset="0,0,0,0">
                  <w:txbxContent>
                    <w:p w14:paraId="352C455B" w14:textId="77777777" w:rsidR="00F60642" w:rsidRPr="00B40239" w:rsidRDefault="00F60642" w:rsidP="00767C55">
                      <w:pPr>
                        <w:spacing w:after="0" w:line="240" w:lineRule="auto"/>
                        <w:ind w:left="86"/>
                        <w:rPr>
                          <w:b/>
                        </w:rPr>
                      </w:pPr>
                      <w:r w:rsidRPr="00B40239">
                        <w:t>Menu includes context-specific choices.</w:t>
                      </w:r>
                    </w:p>
                  </w:txbxContent>
                </v:textbox>
              </v:shape>
            </w:pict>
          </mc:Fallback>
        </mc:AlternateContent>
      </w:r>
      <w:r w:rsidR="00DE73E7" w:rsidRPr="00C03F46">
        <w:rPr>
          <w:rFonts w:asciiTheme="minorHAnsi" w:hAnsiTheme="minorHAnsi"/>
          <w:noProof/>
        </w:rPr>
        <w:drawing>
          <wp:inline distT="0" distB="0" distL="0" distR="0" wp14:anchorId="22F04E81" wp14:editId="52E45E8B">
            <wp:extent cx="2645671" cy="3419475"/>
            <wp:effectExtent l="0" t="0" r="2540" b="0"/>
            <wp:docPr id="725" name="Picture 725" descr="C:\Users\dbeaman\Desktop\2016-01-05_15-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beaman\Desktop\2016-01-05_15-46-4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52922" cy="3428846"/>
                    </a:xfrm>
                    <a:prstGeom prst="rect">
                      <a:avLst/>
                    </a:prstGeom>
                    <a:noFill/>
                    <a:ln>
                      <a:noFill/>
                    </a:ln>
                  </pic:spPr>
                </pic:pic>
              </a:graphicData>
            </a:graphic>
          </wp:inline>
        </w:drawing>
      </w:r>
    </w:p>
    <w:p w14:paraId="5036435D" w14:textId="77777777" w:rsidR="00F61B2A" w:rsidRPr="009038C0" w:rsidRDefault="00F61B2A" w:rsidP="00F61B2A">
      <w:pPr>
        <w:rPr>
          <w:rFonts w:asciiTheme="minorHAnsi" w:hAnsiTheme="minorHAnsi"/>
        </w:rPr>
      </w:pPr>
      <w:r w:rsidRPr="009038C0">
        <w:rPr>
          <w:rFonts w:asciiTheme="minorHAnsi" w:hAnsiTheme="minorHAnsi"/>
        </w:rPr>
        <w:t xml:space="preserve">By contrast, here is the Manage Commitments Form with the </w:t>
      </w:r>
      <w:r w:rsidRPr="009038C0">
        <w:rPr>
          <w:rFonts w:asciiTheme="minorHAnsi" w:hAnsiTheme="minorHAnsi"/>
          <w:b/>
        </w:rPr>
        <w:t>incorrect</w:t>
      </w:r>
      <w:r w:rsidRPr="009038C0">
        <w:rPr>
          <w:rFonts w:asciiTheme="minorHAnsi" w:hAnsiTheme="minorHAnsi"/>
        </w:rPr>
        <w:t xml:space="preserve"> right-click menu open. </w:t>
      </w:r>
      <w:r w:rsidR="008F3A18">
        <w:rPr>
          <w:rFonts w:asciiTheme="minorHAnsi" w:hAnsiTheme="minorHAnsi"/>
        </w:rPr>
        <w:t xml:space="preserve"> </w:t>
      </w:r>
      <w:r w:rsidRPr="009038C0">
        <w:rPr>
          <w:rFonts w:asciiTheme="minorHAnsi" w:hAnsiTheme="minorHAnsi"/>
        </w:rPr>
        <w:t xml:space="preserve">The choices are more generic. </w:t>
      </w:r>
    </w:p>
    <w:p w14:paraId="4CC31F93" w14:textId="453247F6" w:rsidR="00F61B2A" w:rsidRPr="009038C0" w:rsidRDefault="003F3E33" w:rsidP="00F61B2A">
      <w:pPr>
        <w:jc w:val="center"/>
        <w:rPr>
          <w:rFonts w:asciiTheme="minorHAnsi" w:hAnsiTheme="minorHAnsi"/>
        </w:rPr>
      </w:pPr>
      <w:r w:rsidRPr="009038C0">
        <w:rPr>
          <w:rFonts w:asciiTheme="minorHAnsi" w:hAnsiTheme="minorHAnsi"/>
          <w:noProof/>
        </w:rPr>
        <mc:AlternateContent>
          <mc:Choice Requires="wps">
            <w:drawing>
              <wp:anchor distT="0" distB="0" distL="114300" distR="114300" simplePos="0" relativeHeight="251682816" behindDoc="0" locked="0" layoutInCell="1" allowOverlap="1" wp14:anchorId="442C9EE0" wp14:editId="34FF9145">
                <wp:simplePos x="0" y="0"/>
                <wp:positionH relativeFrom="column">
                  <wp:posOffset>4643253</wp:posOffset>
                </wp:positionH>
                <wp:positionV relativeFrom="paragraph">
                  <wp:posOffset>1318458</wp:posOffset>
                </wp:positionV>
                <wp:extent cx="1128156" cy="608330"/>
                <wp:effectExtent l="0" t="0" r="15240" b="20320"/>
                <wp:wrapNone/>
                <wp:docPr id="734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156" cy="608330"/>
                        </a:xfrm>
                        <a:prstGeom prst="rect">
                          <a:avLst/>
                        </a:prstGeom>
                        <a:solidFill>
                          <a:srgbClr val="FFFFFF"/>
                        </a:solidFill>
                        <a:ln w="3175">
                          <a:solidFill>
                            <a:srgbClr val="FF0000"/>
                          </a:solidFill>
                          <a:miter lim="800000"/>
                          <a:headEnd/>
                          <a:tailEnd/>
                        </a:ln>
                      </wps:spPr>
                      <wps:txbx>
                        <w:txbxContent>
                          <w:p w14:paraId="4AA79C36" w14:textId="77777777" w:rsidR="00F60642" w:rsidRDefault="00F60642" w:rsidP="003F3E33">
                            <w:pPr>
                              <w:spacing w:after="0" w:line="240" w:lineRule="auto"/>
                              <w:ind w:left="86"/>
                            </w:pPr>
                            <w:r w:rsidRPr="00B40239">
                              <w:t xml:space="preserve">Menu does </w:t>
                            </w:r>
                            <w:r w:rsidRPr="00B40239">
                              <w:rPr>
                                <w:b/>
                              </w:rPr>
                              <w:t xml:space="preserve">NOT </w:t>
                            </w:r>
                            <w:r w:rsidRPr="00B40239">
                              <w:t>include context-specific choices.</w:t>
                            </w:r>
                            <w:r w:rsidRPr="00B40239">
                              <w:rPr>
                                <w:b/>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2C9EE0" id="Text Box 201" o:spid="_x0000_s1033" type="#_x0000_t202" style="position:absolute;left:0;text-align:left;margin-left:365.6pt;margin-top:103.8pt;width:88.85pt;height:4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" strokecolor="red" strokeweight=".25pt">
                <v:textbox inset="0,0,0,0">
                  <w:txbxContent>
                    <w:p w14:paraId="4AA79C36" w14:textId="77777777" w:rsidR="00F60642" w:rsidRDefault="00F60642" w:rsidP="003F3E33">
                      <w:pPr>
                        <w:spacing w:after="0" w:line="240" w:lineRule="auto"/>
                        <w:ind w:left="86"/>
                      </w:pPr>
                      <w:r w:rsidRPr="00B40239">
                        <w:t xml:space="preserve">Menu does </w:t>
                      </w:r>
                      <w:r w:rsidRPr="00B40239">
                        <w:rPr>
                          <w:b/>
                        </w:rPr>
                        <w:t xml:space="preserve">NOT </w:t>
                      </w:r>
                      <w:r w:rsidRPr="00B40239">
                        <w:t>include context-specific choices.</w:t>
                      </w:r>
                      <w:r w:rsidRPr="00B40239">
                        <w:rPr>
                          <w:b/>
                        </w:rPr>
                        <w:t xml:space="preserve"> </w:t>
                      </w:r>
                    </w:p>
                  </w:txbxContent>
                </v:textbox>
              </v:shape>
            </w:pict>
          </mc:Fallback>
        </mc:AlternateContent>
      </w:r>
      <w:r w:rsidRPr="009038C0">
        <w:rPr>
          <w:rFonts w:asciiTheme="minorHAnsi" w:hAnsiTheme="minorHAnsi"/>
          <w:noProof/>
        </w:rPr>
        <mc:AlternateContent>
          <mc:Choice Requires="wps">
            <w:drawing>
              <wp:anchor distT="0" distB="0" distL="114300" distR="114300" simplePos="0" relativeHeight="251677696" behindDoc="0" locked="0" layoutInCell="1" allowOverlap="1" wp14:anchorId="3AE3613C" wp14:editId="40161D07">
                <wp:simplePos x="0" y="0"/>
                <wp:positionH relativeFrom="column">
                  <wp:posOffset>-59377</wp:posOffset>
                </wp:positionH>
                <wp:positionV relativeFrom="paragraph">
                  <wp:posOffset>24048</wp:posOffset>
                </wp:positionV>
                <wp:extent cx="1574487" cy="427511"/>
                <wp:effectExtent l="0" t="0" r="26035" b="10795"/>
                <wp:wrapNone/>
                <wp:docPr id="734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487" cy="427511"/>
                        </a:xfrm>
                        <a:prstGeom prst="rect">
                          <a:avLst/>
                        </a:prstGeom>
                        <a:solidFill>
                          <a:srgbClr val="FFFFFF"/>
                        </a:solidFill>
                        <a:ln w="3175">
                          <a:solidFill>
                            <a:srgbClr val="FF0000"/>
                          </a:solidFill>
                          <a:miter lim="800000"/>
                          <a:headEnd/>
                          <a:tailEnd/>
                        </a:ln>
                      </wps:spPr>
                      <wps:txbx>
                        <w:txbxContent>
                          <w:p w14:paraId="4F958889" w14:textId="77777777" w:rsidR="00F60642" w:rsidRPr="00B40239" w:rsidRDefault="00F60642" w:rsidP="007B363C">
                            <w:pPr>
                              <w:spacing w:after="0" w:line="240" w:lineRule="auto"/>
                              <w:ind w:left="86"/>
                            </w:pPr>
                            <w:r w:rsidRPr="00B40239">
                              <w:rPr>
                                <w:b/>
                              </w:rPr>
                              <w:t>WRONG:</w:t>
                            </w:r>
                            <w:r w:rsidRPr="00B40239">
                              <w:t xml:space="preserve"> Selected column is NOT right-most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E3613C" id="Text Box 196" o:spid="_x0000_s1034" type="#_x0000_t202" style="position:absolute;left:0;text-align:left;margin-left:-4.7pt;margin-top:1.9pt;width:124pt;height:3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" strokecolor="red" strokeweight=".25pt">
                <v:textbox inset="0,0,0,0">
                  <w:txbxContent>
                    <w:p w14:paraId="4F958889" w14:textId="77777777" w:rsidR="00F60642" w:rsidRPr="00B40239" w:rsidRDefault="00F60642" w:rsidP="007B363C">
                      <w:pPr>
                        <w:spacing w:after="0" w:line="240" w:lineRule="auto"/>
                        <w:ind w:left="86"/>
                      </w:pPr>
                      <w:r w:rsidRPr="00B40239">
                        <w:rPr>
                          <w:b/>
                        </w:rPr>
                        <w:t>WRONG:</w:t>
                      </w:r>
                      <w:r w:rsidRPr="00B40239">
                        <w:t xml:space="preserve"> Selected column is NOT right-most</w:t>
                      </w:r>
                    </w:p>
                  </w:txbxContent>
                </v:textbox>
              </v:shape>
            </w:pict>
          </mc:Fallback>
        </mc:AlternateContent>
      </w:r>
      <w:r w:rsidR="00F61B2A" w:rsidRPr="009038C0">
        <w:rPr>
          <w:rFonts w:asciiTheme="minorHAnsi" w:hAnsiTheme="minorHAnsi"/>
          <w:noProof/>
        </w:rPr>
        <mc:AlternateContent>
          <mc:Choice Requires="wps">
            <w:drawing>
              <wp:anchor distT="0" distB="0" distL="114300" distR="114300" simplePos="0" relativeHeight="251676672" behindDoc="0" locked="0" layoutInCell="1" allowOverlap="1" wp14:anchorId="2B647467" wp14:editId="47D26B9C">
                <wp:simplePos x="0" y="0"/>
                <wp:positionH relativeFrom="column">
                  <wp:posOffset>1610360</wp:posOffset>
                </wp:positionH>
                <wp:positionV relativeFrom="paragraph">
                  <wp:posOffset>332105</wp:posOffset>
                </wp:positionV>
                <wp:extent cx="669290" cy="276225"/>
                <wp:effectExtent l="19050" t="19050" r="73660" b="66675"/>
                <wp:wrapNone/>
                <wp:docPr id="7345"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290" cy="276225"/>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6B9A2" id="AutoShape 195" o:spid="_x0000_s1026" type="#_x0000_t32" style="position:absolute;margin-left:126.8pt;margin-top:26.15pt;width:52.7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" strokecolor="red" strokeweight="4.5pt">
                <v:stroke endarrow="block"/>
              </v:shape>
            </w:pict>
          </mc:Fallback>
        </mc:AlternateContent>
      </w:r>
      <w:r w:rsidR="00F61B2A" w:rsidRPr="009038C0">
        <w:rPr>
          <w:rFonts w:asciiTheme="minorHAnsi" w:hAnsiTheme="minorHAnsi"/>
          <w:noProof/>
        </w:rPr>
        <mc:AlternateContent>
          <mc:Choice Requires="wps">
            <w:drawing>
              <wp:anchor distT="0" distB="0" distL="114300" distR="114300" simplePos="0" relativeHeight="251681792" behindDoc="0" locked="0" layoutInCell="1" allowOverlap="1" wp14:anchorId="6E77117E" wp14:editId="49A080FF">
                <wp:simplePos x="0" y="0"/>
                <wp:positionH relativeFrom="column">
                  <wp:posOffset>3663315</wp:posOffset>
                </wp:positionH>
                <wp:positionV relativeFrom="paragraph">
                  <wp:posOffset>1091565</wp:posOffset>
                </wp:positionV>
                <wp:extent cx="923925" cy="264160"/>
                <wp:effectExtent l="38100" t="76200" r="28575" b="40640"/>
                <wp:wrapNone/>
                <wp:docPr id="7343"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3925" cy="264160"/>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1096F" id="AutoShape 200" o:spid="_x0000_s1026" type="#_x0000_t32" style="position:absolute;margin-left:288.45pt;margin-top:85.95pt;width:72.75pt;height:20.8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jWSQIAAHs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" strokecolor="red" strokeweight="4.5pt">
                <v:stroke endarrow="block"/>
              </v:shape>
            </w:pict>
          </mc:Fallback>
        </mc:AlternateContent>
      </w:r>
      <w:r w:rsidR="00DE73E7" w:rsidRPr="00C03F46">
        <w:rPr>
          <w:rFonts w:asciiTheme="minorHAnsi" w:hAnsiTheme="minorHAnsi"/>
          <w:noProof/>
        </w:rPr>
        <w:drawing>
          <wp:inline distT="0" distB="0" distL="0" distR="0" wp14:anchorId="50BF50A9" wp14:editId="56864EC4">
            <wp:extent cx="2667000" cy="2754923"/>
            <wp:effectExtent l="0" t="0" r="0" b="7620"/>
            <wp:docPr id="732" name="Picture 732" descr="C:\Users\dbeaman\Desktop\2016-01-05_15-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beaman\Desktop\2016-01-05_15-48-4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71021" cy="2759076"/>
                    </a:xfrm>
                    <a:prstGeom prst="rect">
                      <a:avLst/>
                    </a:prstGeom>
                    <a:noFill/>
                    <a:ln>
                      <a:noFill/>
                    </a:ln>
                  </pic:spPr>
                </pic:pic>
              </a:graphicData>
            </a:graphic>
          </wp:inline>
        </w:drawing>
      </w:r>
    </w:p>
    <w:p w14:paraId="749F2D9B" w14:textId="77777777" w:rsidR="00F61B2A" w:rsidRPr="009038C0" w:rsidRDefault="00F61B2A" w:rsidP="00F61B2A">
      <w:pPr>
        <w:pStyle w:val="ProcedureHead"/>
        <w:rPr>
          <w:rFonts w:asciiTheme="minorHAnsi" w:hAnsiTheme="minorHAnsi"/>
        </w:rPr>
      </w:pPr>
      <w:r w:rsidRPr="009038C0">
        <w:rPr>
          <w:rFonts w:asciiTheme="minorHAnsi" w:hAnsiTheme="minorHAnsi"/>
        </w:rPr>
        <w:t>To use the right click menu:</w:t>
      </w:r>
    </w:p>
    <w:p w14:paraId="19A58008" w14:textId="77777777" w:rsidR="00F61B2A" w:rsidRPr="009038C0" w:rsidRDefault="00F61B2A" w:rsidP="005A49C2">
      <w:pPr>
        <w:pStyle w:val="Step"/>
        <w:numPr>
          <w:ilvl w:val="0"/>
          <w:numId w:val="43"/>
        </w:numPr>
      </w:pPr>
      <w:r w:rsidRPr="009038C0">
        <w:t>Open a form you want to use.</w:t>
      </w:r>
    </w:p>
    <w:p w14:paraId="7D2D7BF5" w14:textId="77777777" w:rsidR="00F61B2A" w:rsidRPr="009038C0" w:rsidRDefault="00F61B2A" w:rsidP="005A49C2">
      <w:pPr>
        <w:pStyle w:val="Step"/>
      </w:pPr>
      <w:r w:rsidRPr="009038C0">
        <w:t>Find a row you want to work on, and move your cursor to the right-most heading column.</w:t>
      </w:r>
    </w:p>
    <w:p w14:paraId="54F96A07" w14:textId="77777777" w:rsidR="00F61B2A" w:rsidRPr="009038C0" w:rsidRDefault="00F61B2A" w:rsidP="005A49C2">
      <w:pPr>
        <w:pStyle w:val="Step"/>
      </w:pPr>
      <w:r w:rsidRPr="009038C0">
        <w:t>Right-click to show the menu.</w:t>
      </w:r>
    </w:p>
    <w:p w14:paraId="7F656A7A" w14:textId="77777777" w:rsidR="00F61B2A" w:rsidRPr="009038C0" w:rsidRDefault="00F61B2A" w:rsidP="005A49C2">
      <w:pPr>
        <w:pStyle w:val="Step"/>
      </w:pPr>
      <w:r w:rsidRPr="009038C0">
        <w:t>Make a selection from the menu, such as:</w:t>
      </w:r>
    </w:p>
    <w:p w14:paraId="70B2C5A6" w14:textId="77777777" w:rsidR="00F61B2A" w:rsidRPr="009038C0" w:rsidRDefault="00F61B2A" w:rsidP="003F60EF">
      <w:pPr>
        <w:pStyle w:val="ListParagraph"/>
        <w:numPr>
          <w:ilvl w:val="0"/>
          <w:numId w:val="18"/>
        </w:numPr>
        <w:rPr>
          <w:rFonts w:asciiTheme="minorHAnsi" w:hAnsiTheme="minorHAnsi"/>
        </w:rPr>
      </w:pPr>
      <w:r w:rsidRPr="009038C0">
        <w:rPr>
          <w:rFonts w:asciiTheme="minorHAnsi" w:hAnsiTheme="minorHAnsi"/>
        </w:rPr>
        <w:t>Add an item (e.g., an account, commitment, or employee)</w:t>
      </w:r>
    </w:p>
    <w:p w14:paraId="155570E9" w14:textId="77777777" w:rsidR="00F61B2A" w:rsidRPr="009038C0" w:rsidRDefault="00F61B2A" w:rsidP="003F60EF">
      <w:pPr>
        <w:pStyle w:val="ListParagraph"/>
        <w:numPr>
          <w:ilvl w:val="0"/>
          <w:numId w:val="18"/>
        </w:numPr>
        <w:rPr>
          <w:rFonts w:asciiTheme="minorHAnsi" w:hAnsiTheme="minorHAnsi"/>
        </w:rPr>
      </w:pPr>
      <w:r w:rsidRPr="009038C0">
        <w:rPr>
          <w:rFonts w:asciiTheme="minorHAnsi" w:hAnsiTheme="minorHAnsi"/>
        </w:rPr>
        <w:t>Delete or remove an item (such as a commitment, or TBH employee)</w:t>
      </w:r>
    </w:p>
    <w:p w14:paraId="09D95B03" w14:textId="77777777" w:rsidR="00F61B2A" w:rsidRPr="009038C0" w:rsidRDefault="00F61B2A" w:rsidP="003F60EF">
      <w:pPr>
        <w:pStyle w:val="ListParagraph"/>
        <w:numPr>
          <w:ilvl w:val="0"/>
          <w:numId w:val="18"/>
        </w:numPr>
        <w:rPr>
          <w:rFonts w:asciiTheme="minorHAnsi" w:hAnsiTheme="minorHAnsi"/>
        </w:rPr>
      </w:pPr>
      <w:r w:rsidRPr="009038C0">
        <w:rPr>
          <w:rFonts w:asciiTheme="minorHAnsi" w:hAnsiTheme="minorHAnsi"/>
        </w:rPr>
        <w:t>Edit (cut, copy, or paste)</w:t>
      </w:r>
    </w:p>
    <w:p w14:paraId="728536B0" w14:textId="77777777" w:rsidR="00F61B2A" w:rsidRPr="009038C0" w:rsidRDefault="00F61B2A" w:rsidP="003F60EF">
      <w:pPr>
        <w:pStyle w:val="ListParagraph"/>
        <w:numPr>
          <w:ilvl w:val="0"/>
          <w:numId w:val="18"/>
        </w:numPr>
        <w:rPr>
          <w:rFonts w:asciiTheme="minorHAnsi" w:hAnsiTheme="minorHAnsi"/>
        </w:rPr>
      </w:pPr>
      <w:r w:rsidRPr="009038C0">
        <w:rPr>
          <w:rFonts w:asciiTheme="minorHAnsi" w:hAnsiTheme="minorHAnsi"/>
        </w:rPr>
        <w:t>Adjust data</w:t>
      </w:r>
    </w:p>
    <w:p w14:paraId="7B8FEB68" w14:textId="77777777" w:rsidR="00F575F5" w:rsidRPr="009038C0" w:rsidRDefault="00F575F5" w:rsidP="00655AFE">
      <w:pPr>
        <w:pStyle w:val="Heading3"/>
      </w:pPr>
      <w:bookmarkStart w:id="122" w:name="_Toc61964927"/>
      <w:bookmarkStart w:id="123" w:name="_Toc383598687"/>
      <w:r w:rsidRPr="009038C0">
        <w:t>Copying and Pasting Data</w:t>
      </w:r>
      <w:bookmarkEnd w:id="122"/>
    </w:p>
    <w:p w14:paraId="5B46DD28" w14:textId="77777777" w:rsidR="00F575F5" w:rsidRPr="009038C0" w:rsidRDefault="00F575F5" w:rsidP="00F575F5">
      <w:pPr>
        <w:rPr>
          <w:rFonts w:asciiTheme="minorHAnsi" w:hAnsiTheme="minorHAnsi"/>
        </w:rPr>
      </w:pPr>
      <w:r w:rsidRPr="009038C0">
        <w:rPr>
          <w:rFonts w:asciiTheme="minorHAnsi" w:hAnsiTheme="minorHAnsi"/>
        </w:rPr>
        <w:t>Copy and paste data values from cell to cell within a Data Form, from another Data Form, or from Microsoft Excel to a Data Form.  This feature pastes the values (not formulas) and generally works the same as it does in Excel.  You can either use the Toolbar icons, or Edit&gt; Cut/Copy/Paste on the right-click menu.  You can also use keyboard shortcuts.</w:t>
      </w:r>
    </w:p>
    <w:p w14:paraId="489F226B" w14:textId="77777777" w:rsidR="00F575F5" w:rsidRPr="009038C0" w:rsidRDefault="00F575F5" w:rsidP="0079387C">
      <w:pPr>
        <w:pStyle w:val="Result"/>
      </w:pPr>
      <w:r w:rsidRPr="009038C0">
        <w:t> </w:t>
      </w:r>
      <w:r w:rsidRPr="009038C0">
        <w:rPr>
          <w:noProof/>
        </w:rPr>
        <w:drawing>
          <wp:inline distT="0" distB="0" distL="0" distR="0" wp14:anchorId="79889A34" wp14:editId="0890B767">
            <wp:extent cx="5029200" cy="260350"/>
            <wp:effectExtent l="0" t="0" r="0" b="6350"/>
            <wp:docPr id="319"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29200" cy="260350"/>
                    </a:xfrm>
                    <a:prstGeom prst="rect">
                      <a:avLst/>
                    </a:prstGeom>
                    <a:noFill/>
                    <a:ln>
                      <a:noFill/>
                    </a:ln>
                  </pic:spPr>
                </pic:pic>
              </a:graphicData>
            </a:graphic>
          </wp:inline>
        </w:drawing>
      </w:r>
    </w:p>
    <w:p w14:paraId="1BF84960" w14:textId="77777777" w:rsidR="00F575F5" w:rsidRPr="009038C0" w:rsidRDefault="00F575F5" w:rsidP="00F575F5">
      <w:pPr>
        <w:rPr>
          <w:rFonts w:asciiTheme="minorHAnsi" w:hAnsiTheme="minorHAnsi"/>
        </w:rPr>
      </w:pPr>
      <w:r w:rsidRPr="009038C0">
        <w:rPr>
          <w:rFonts w:asciiTheme="minorHAnsi" w:hAnsiTheme="minorHAnsi"/>
        </w:rPr>
        <w:t>The following rules apply when pasting data into a Data Form:</w:t>
      </w:r>
    </w:p>
    <w:p w14:paraId="1F23ADEF" w14:textId="77777777" w:rsidR="00F575F5" w:rsidRPr="009038C0" w:rsidRDefault="00F575F5" w:rsidP="003F60EF">
      <w:pPr>
        <w:pStyle w:val="ListParagraph"/>
        <w:numPr>
          <w:ilvl w:val="0"/>
          <w:numId w:val="15"/>
        </w:numPr>
        <w:rPr>
          <w:rFonts w:asciiTheme="minorHAnsi" w:hAnsiTheme="minorHAnsi"/>
        </w:rPr>
      </w:pPr>
      <w:r w:rsidRPr="009038C0">
        <w:rPr>
          <w:rFonts w:asciiTheme="minorHAnsi" w:hAnsiTheme="minorHAnsi"/>
        </w:rPr>
        <w:t>If the size of the destination area is a multiple of the size of the copied area, data is repeatedly pasted in the destination area. For example, copying the contents of two rows and selecting six rows, Planning pastes the two rows three times.</w:t>
      </w:r>
    </w:p>
    <w:p w14:paraId="36D47D4C" w14:textId="77777777" w:rsidR="00F575F5" w:rsidRPr="009038C0" w:rsidRDefault="00F575F5" w:rsidP="003F60EF">
      <w:pPr>
        <w:pStyle w:val="ListParagraph"/>
        <w:numPr>
          <w:ilvl w:val="0"/>
          <w:numId w:val="15"/>
        </w:numPr>
        <w:rPr>
          <w:rFonts w:asciiTheme="minorHAnsi" w:hAnsiTheme="minorHAnsi"/>
        </w:rPr>
      </w:pPr>
      <w:r w:rsidRPr="009038C0">
        <w:rPr>
          <w:rFonts w:asciiTheme="minorHAnsi" w:hAnsiTheme="minorHAnsi"/>
        </w:rPr>
        <w:t>Read-only cells cannot receive data via the paste function.</w:t>
      </w:r>
    </w:p>
    <w:p w14:paraId="10D78D6D" w14:textId="77777777" w:rsidR="00F575F5" w:rsidRPr="009038C0" w:rsidRDefault="00F575F5" w:rsidP="003F60EF">
      <w:pPr>
        <w:pStyle w:val="ListParagraph"/>
        <w:numPr>
          <w:ilvl w:val="0"/>
          <w:numId w:val="15"/>
        </w:numPr>
        <w:rPr>
          <w:rFonts w:asciiTheme="minorHAnsi" w:hAnsiTheme="minorHAnsi"/>
        </w:rPr>
      </w:pPr>
      <w:r w:rsidRPr="009038C0">
        <w:rPr>
          <w:rFonts w:asciiTheme="minorHAnsi" w:hAnsiTheme="minorHAnsi"/>
        </w:rPr>
        <w:t>Data that is copied and pasted from Excel to Planning retains the Excel formatting.</w:t>
      </w:r>
    </w:p>
    <w:p w14:paraId="385946A5" w14:textId="77777777" w:rsidR="00F575F5" w:rsidRPr="009038C0" w:rsidRDefault="00F575F5" w:rsidP="00F575F5">
      <w:pPr>
        <w:pStyle w:val="ProcedureHead"/>
        <w:rPr>
          <w:rFonts w:asciiTheme="minorHAnsi" w:hAnsiTheme="minorHAnsi"/>
        </w:rPr>
      </w:pPr>
      <w:r w:rsidRPr="009038C0">
        <w:rPr>
          <w:rFonts w:asciiTheme="minorHAnsi" w:hAnsiTheme="minorHAnsi"/>
        </w:rPr>
        <w:t>To copy and paste data between cells on a Data Form:</w:t>
      </w:r>
    </w:p>
    <w:p w14:paraId="53F7FCAF" w14:textId="77777777" w:rsidR="00F575F5" w:rsidRPr="009038C0" w:rsidRDefault="00F575F5" w:rsidP="005A49C2">
      <w:pPr>
        <w:pStyle w:val="Step"/>
        <w:numPr>
          <w:ilvl w:val="0"/>
          <w:numId w:val="44"/>
        </w:numPr>
      </w:pPr>
      <w:r w:rsidRPr="009038C0">
        <w:rPr>
          <w:rStyle w:val="StepChar"/>
        </w:rPr>
        <w:t>Select the desired cells to be copied by clicking in the cell.  To select multiple cells, click,</w:t>
      </w:r>
      <w:r w:rsidRPr="009038C0">
        <w:t xml:space="preserve"> hold, and drag the cursor across the cells in a row or series of cells.</w:t>
      </w:r>
    </w:p>
    <w:p w14:paraId="6BA5B01F" w14:textId="77777777" w:rsidR="00F575F5" w:rsidRPr="009038C0" w:rsidRDefault="00F575F5" w:rsidP="0079387C">
      <w:pPr>
        <w:pStyle w:val="Result"/>
      </w:pPr>
      <w:r w:rsidRPr="009038C0">
        <w:t>A blue border appears around the selected cells, and one or more of the cell values will appear shaded.</w:t>
      </w:r>
    </w:p>
    <w:p w14:paraId="4E627A57" w14:textId="77777777" w:rsidR="00F575F5" w:rsidRPr="009038C0" w:rsidRDefault="00F575F5" w:rsidP="005A49C2">
      <w:pPr>
        <w:pStyle w:val="Step"/>
      </w:pPr>
      <w:r w:rsidRPr="009038C0">
        <w:t>To copy the data, perform one of the following steps:</w:t>
      </w:r>
    </w:p>
    <w:p w14:paraId="32FC36CB" w14:textId="77777777" w:rsidR="00F575F5" w:rsidRPr="009038C0" w:rsidRDefault="00F575F5" w:rsidP="00F575F5">
      <w:pPr>
        <w:pStyle w:val="Bullet-indented"/>
        <w:rPr>
          <w:rFonts w:asciiTheme="minorHAnsi" w:hAnsiTheme="minorHAnsi"/>
        </w:rPr>
      </w:pPr>
      <w:r w:rsidRPr="009038C0">
        <w:rPr>
          <w:rFonts w:asciiTheme="minorHAnsi" w:hAnsiTheme="minorHAnsi"/>
        </w:rPr>
        <w:t xml:space="preserve">On the toolbar, click the </w:t>
      </w:r>
      <w:r w:rsidRPr="009038C0">
        <w:rPr>
          <w:rFonts w:asciiTheme="minorHAnsi" w:hAnsiTheme="minorHAnsi"/>
          <w:b/>
        </w:rPr>
        <w:t>Copy</w:t>
      </w:r>
      <w:r w:rsidRPr="009038C0">
        <w:rPr>
          <w:rFonts w:asciiTheme="minorHAnsi" w:hAnsiTheme="minorHAnsi"/>
        </w:rPr>
        <w:t xml:space="preserve"> icon </w:t>
      </w:r>
      <w:r w:rsidRPr="009038C0">
        <w:rPr>
          <w:rFonts w:asciiTheme="minorHAnsi" w:hAnsiTheme="minorHAnsi"/>
        </w:rPr>
        <w:object w:dxaOrig="315" w:dyaOrig="345" w14:anchorId="32D89D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75pt" o:ole="">
            <v:imagedata r:id="rId73" o:title=""/>
          </v:shape>
          <o:OLEObject Type="Embed" ProgID="PBrush" ShapeID="_x0000_i1025" DrawAspect="Content" ObjectID="_1674027659" r:id="rId74"/>
        </w:object>
      </w:r>
      <w:r w:rsidRPr="009038C0">
        <w:rPr>
          <w:rFonts w:asciiTheme="minorHAnsi" w:hAnsiTheme="minorHAnsi"/>
        </w:rPr>
        <w:t xml:space="preserve"> .</w:t>
      </w:r>
    </w:p>
    <w:p w14:paraId="10CEE5C3" w14:textId="77777777" w:rsidR="00F575F5" w:rsidRPr="009038C0" w:rsidRDefault="00F575F5" w:rsidP="00F575F5">
      <w:pPr>
        <w:pStyle w:val="Bullet-indented"/>
        <w:rPr>
          <w:rFonts w:asciiTheme="minorHAnsi" w:hAnsiTheme="minorHAnsi"/>
        </w:rPr>
      </w:pPr>
      <w:r w:rsidRPr="009038C0">
        <w:rPr>
          <w:rFonts w:asciiTheme="minorHAnsi" w:hAnsiTheme="minorHAnsi"/>
        </w:rPr>
        <w:t xml:space="preserve">Right-click in the first cell, and from the pop-up menu, click </w:t>
      </w:r>
      <w:r w:rsidRPr="009038C0">
        <w:rPr>
          <w:rFonts w:asciiTheme="minorHAnsi" w:hAnsiTheme="minorHAnsi"/>
          <w:b/>
        </w:rPr>
        <w:t>Edit</w:t>
      </w:r>
      <w:r w:rsidRPr="009038C0">
        <w:rPr>
          <w:rFonts w:asciiTheme="minorHAnsi" w:hAnsiTheme="minorHAnsi"/>
        </w:rPr>
        <w:t xml:space="preserve"> &gt; </w:t>
      </w:r>
      <w:r w:rsidRPr="009038C0">
        <w:rPr>
          <w:rFonts w:asciiTheme="minorHAnsi" w:hAnsiTheme="minorHAnsi"/>
          <w:b/>
        </w:rPr>
        <w:t>Copy</w:t>
      </w:r>
      <w:r w:rsidRPr="009038C0">
        <w:rPr>
          <w:rFonts w:asciiTheme="minorHAnsi" w:hAnsiTheme="minorHAnsi"/>
        </w:rPr>
        <w:t>.</w:t>
      </w:r>
    </w:p>
    <w:p w14:paraId="6C511F69" w14:textId="77777777" w:rsidR="00F575F5" w:rsidRPr="009038C0" w:rsidRDefault="00F575F5" w:rsidP="00F575F5">
      <w:pPr>
        <w:pStyle w:val="Bullet-indented"/>
        <w:rPr>
          <w:rFonts w:asciiTheme="minorHAnsi" w:hAnsiTheme="minorHAnsi"/>
        </w:rPr>
      </w:pPr>
      <w:r w:rsidRPr="009038C0">
        <w:rPr>
          <w:rFonts w:asciiTheme="minorHAnsi" w:hAnsiTheme="minorHAnsi"/>
          <w:b/>
        </w:rPr>
        <w:t>Ctrl + C</w:t>
      </w:r>
    </w:p>
    <w:p w14:paraId="7F2EFA79" w14:textId="77777777" w:rsidR="00F575F5" w:rsidRPr="009038C0" w:rsidRDefault="00F575F5" w:rsidP="005A49C2">
      <w:pPr>
        <w:pStyle w:val="Step"/>
      </w:pPr>
      <w:r w:rsidRPr="009038C0">
        <w:t>Click in the first of the data cells being pasted.  If copying multiple cells, this would be the left-most cell of the series.</w:t>
      </w:r>
    </w:p>
    <w:p w14:paraId="484BF38F" w14:textId="77777777" w:rsidR="00F575F5" w:rsidRPr="009038C0" w:rsidRDefault="00F575F5" w:rsidP="005A49C2">
      <w:pPr>
        <w:pStyle w:val="Step"/>
      </w:pPr>
      <w:r w:rsidRPr="009038C0">
        <w:t>To paste the data, perform one of the following steps:</w:t>
      </w:r>
    </w:p>
    <w:p w14:paraId="24CB9BAE" w14:textId="77777777" w:rsidR="00F575F5" w:rsidRPr="007B363C" w:rsidRDefault="00F575F5" w:rsidP="007B363C">
      <w:pPr>
        <w:pStyle w:val="Bullet-indented"/>
      </w:pPr>
      <w:r w:rsidRPr="009038C0">
        <w:t xml:space="preserve">On </w:t>
      </w:r>
      <w:r w:rsidRPr="007B363C">
        <w:t xml:space="preserve">the toolbar, click the Paste icon </w:t>
      </w:r>
      <w:r w:rsidRPr="007B363C">
        <w:object w:dxaOrig="330" w:dyaOrig="345" w14:anchorId="3B172CE6">
          <v:shape id="_x0000_i1026" type="#_x0000_t75" style="width:18.75pt;height:18.75pt" o:ole="">
            <v:imagedata r:id="rId75" o:title=""/>
          </v:shape>
          <o:OLEObject Type="Embed" ProgID="PBrush" ShapeID="_x0000_i1026" DrawAspect="Content" ObjectID="_1674027660" r:id="rId76"/>
        </w:object>
      </w:r>
      <w:r w:rsidRPr="007B363C">
        <w:t xml:space="preserve"> .</w:t>
      </w:r>
    </w:p>
    <w:p w14:paraId="322016D0" w14:textId="77777777" w:rsidR="007B363C" w:rsidRPr="007B363C" w:rsidRDefault="00F575F5" w:rsidP="007B363C">
      <w:pPr>
        <w:pStyle w:val="Bullet-indented"/>
      </w:pPr>
      <w:r w:rsidRPr="007B363C">
        <w:t xml:space="preserve">Right-click in the first cell, and from the pop-up menu, click </w:t>
      </w:r>
      <w:r w:rsidRPr="00B87020">
        <w:rPr>
          <w:b/>
        </w:rPr>
        <w:t>Edit &gt; Paste</w:t>
      </w:r>
      <w:r w:rsidR="007B363C" w:rsidRPr="007B363C">
        <w:t>.</w:t>
      </w:r>
    </w:p>
    <w:p w14:paraId="1417F0AC" w14:textId="77777777" w:rsidR="007B363C" w:rsidRPr="002D6ABB" w:rsidRDefault="00F575F5" w:rsidP="007B363C">
      <w:pPr>
        <w:pStyle w:val="Bullet-indented"/>
        <w:contextualSpacing w:val="0"/>
        <w:rPr>
          <w:b/>
        </w:rPr>
      </w:pPr>
      <w:r w:rsidRPr="002D6ABB">
        <w:rPr>
          <w:b/>
        </w:rPr>
        <w:t>Ctrl + V</w:t>
      </w:r>
    </w:p>
    <w:p w14:paraId="7578B86B" w14:textId="77777777" w:rsidR="00F575F5" w:rsidRPr="007B363C" w:rsidRDefault="00F575F5" w:rsidP="007B363C">
      <w:pPr>
        <w:pStyle w:val="Bullet-indented"/>
        <w:numPr>
          <w:ilvl w:val="0"/>
          <w:numId w:val="0"/>
        </w:numPr>
        <w:spacing w:before="200"/>
        <w:ind w:left="720"/>
        <w:contextualSpacing w:val="0"/>
        <w:rPr>
          <w:rFonts w:asciiTheme="minorHAnsi" w:hAnsiTheme="minorHAnsi"/>
        </w:rPr>
      </w:pPr>
      <w:r w:rsidRPr="009038C0">
        <w:t xml:space="preserve">The </w:t>
      </w:r>
      <w:r w:rsidRPr="007B363C">
        <w:t xml:space="preserve">data </w:t>
      </w:r>
      <w:r w:rsidRPr="007B363C">
        <w:rPr>
          <w:rStyle w:val="ResultChar"/>
        </w:rPr>
        <w:t>values appear in the cells, and the cell color changes to yellow</w:t>
      </w:r>
      <w:r w:rsidRPr="009038C0">
        <w:t>.</w:t>
      </w:r>
    </w:p>
    <w:p w14:paraId="3347DB15" w14:textId="77777777" w:rsidR="00F575F5" w:rsidRPr="009038C0" w:rsidRDefault="00F575F5" w:rsidP="005A49C2">
      <w:pPr>
        <w:pStyle w:val="Step"/>
      </w:pPr>
      <w:r w:rsidRPr="009038C0">
        <w:t xml:space="preserve">On the toolbar, click the </w:t>
      </w:r>
      <w:r w:rsidRPr="009038C0">
        <w:rPr>
          <w:b/>
        </w:rPr>
        <w:t>Save</w:t>
      </w:r>
      <w:r w:rsidRPr="009038C0">
        <w:t xml:space="preserve"> icon </w:t>
      </w:r>
      <w:r w:rsidRPr="009038C0">
        <w:object w:dxaOrig="300" w:dyaOrig="330" w14:anchorId="0322478E">
          <v:shape id="_x0000_i1027" type="#_x0000_t75" style="width:15pt;height:18.75pt" o:ole="">
            <v:imagedata r:id="rId77" o:title=""/>
          </v:shape>
          <o:OLEObject Type="Embed" ProgID="PBrush" ShapeID="_x0000_i1027" DrawAspect="Content" ObjectID="_1674027661" r:id="rId78"/>
        </w:object>
      </w:r>
      <w:r w:rsidRPr="009038C0">
        <w:t xml:space="preserve"> or press </w:t>
      </w:r>
      <w:r w:rsidRPr="009038C0">
        <w:rPr>
          <w:b/>
        </w:rPr>
        <w:t>Ctrl +S</w:t>
      </w:r>
      <w:r w:rsidRPr="009038C0">
        <w:t>.</w:t>
      </w:r>
    </w:p>
    <w:p w14:paraId="66AC71FE" w14:textId="77777777" w:rsidR="00F575F5" w:rsidRPr="009038C0" w:rsidRDefault="00F575F5" w:rsidP="0079387C">
      <w:pPr>
        <w:pStyle w:val="Result"/>
      </w:pPr>
      <w:r w:rsidRPr="009038C0">
        <w:t>The data values are saved to the database, and the cell color changes back to white.</w:t>
      </w:r>
      <w:r w:rsidR="001B4187">
        <w:t xml:space="preserve"> </w:t>
      </w:r>
      <w:r w:rsidRPr="009038C0">
        <w:t xml:space="preserve"> A message appears at the top of the Content pane indicating the data was saved successfully.</w:t>
      </w:r>
    </w:p>
    <w:p w14:paraId="009E146A" w14:textId="77777777" w:rsidR="00F575F5" w:rsidRPr="009038C0" w:rsidRDefault="00F575F5" w:rsidP="00655AFE">
      <w:pPr>
        <w:pStyle w:val="Heading3"/>
      </w:pPr>
      <w:bookmarkStart w:id="124" w:name="_Toc61964928"/>
      <w:r w:rsidRPr="009038C0">
        <w:t>Adjusting Data</w:t>
      </w:r>
      <w:bookmarkEnd w:id="124"/>
    </w:p>
    <w:p w14:paraId="4B81D2A4" w14:textId="77777777" w:rsidR="00F575F5" w:rsidRPr="009038C0" w:rsidRDefault="00F575F5" w:rsidP="00F575F5">
      <w:pPr>
        <w:rPr>
          <w:rFonts w:asciiTheme="minorHAnsi" w:hAnsiTheme="minorHAnsi"/>
        </w:rPr>
      </w:pPr>
      <w:r w:rsidRPr="009038C0">
        <w:rPr>
          <w:rFonts w:asciiTheme="minorHAnsi" w:hAnsiTheme="minorHAnsi"/>
        </w:rPr>
        <w:t>When you are in a data entry form, you can adjust data for one or more cells by highlighting them and right clicking.  The Adjust dialog box lets you choose to update cells by values or percentages, indicating whether you want to increase or decrease the data.</w:t>
      </w:r>
    </w:p>
    <w:p w14:paraId="4E7AB6E5" w14:textId="40B60B62" w:rsidR="00F575F5" w:rsidRPr="009038C0" w:rsidRDefault="00F575F5" w:rsidP="00F575F5">
      <w:pPr>
        <w:rPr>
          <w:rFonts w:asciiTheme="minorHAnsi" w:hAnsiTheme="minorHAnsi"/>
        </w:rPr>
      </w:pPr>
      <w:r w:rsidRPr="009038C0">
        <w:rPr>
          <w:rFonts w:asciiTheme="minorHAnsi" w:hAnsiTheme="minorHAnsi"/>
        </w:rPr>
        <w:t xml:space="preserve">While it is possible to adjust multiple cells at the same time, there are a few considerations.  First, the cells must be contiguous.  Second, you cannot adjust a range of cells if they are at different levels or they cross over different dimensions.  For example, you can highlight 2 or 3 months of data and use adjust data, but you cannot highlight a month and </w:t>
      </w:r>
      <w:r w:rsidR="0055734B">
        <w:rPr>
          <w:rFonts w:asciiTheme="minorHAnsi" w:hAnsiTheme="minorHAnsi"/>
        </w:rPr>
        <w:t xml:space="preserve">YearTotal </w:t>
      </w:r>
      <w:r w:rsidRPr="009038C0">
        <w:rPr>
          <w:rFonts w:asciiTheme="minorHAnsi" w:hAnsiTheme="minorHAnsi"/>
        </w:rPr>
        <w:t xml:space="preserve">and use adjust data.  Also, if you highlight one or more dimensions, you will not be able to adjust multiple cells. </w:t>
      </w:r>
      <w:r w:rsidR="001B4187">
        <w:rPr>
          <w:rFonts w:asciiTheme="minorHAnsi" w:hAnsiTheme="minorHAnsi"/>
        </w:rPr>
        <w:t xml:space="preserve"> </w:t>
      </w:r>
      <w:r w:rsidRPr="009038C0">
        <w:rPr>
          <w:rFonts w:asciiTheme="minorHAnsi" w:hAnsiTheme="minorHAnsi"/>
        </w:rPr>
        <w:t>An example of this is selecting values in multiple scenarios at the same time.  In these cases, you will get a warning message, and the data will not adjust.</w:t>
      </w:r>
    </w:p>
    <w:p w14:paraId="54C741E9" w14:textId="77777777" w:rsidR="00F575F5" w:rsidRPr="009038C0" w:rsidRDefault="00F575F5" w:rsidP="00F575F5">
      <w:pPr>
        <w:contextualSpacing/>
        <w:rPr>
          <w:rFonts w:asciiTheme="minorHAnsi" w:hAnsiTheme="minorHAnsi"/>
        </w:rPr>
      </w:pPr>
      <w:r w:rsidRPr="009038C0">
        <w:rPr>
          <w:rFonts w:asciiTheme="minorHAnsi" w:hAnsiTheme="minorHAnsi"/>
        </w:rPr>
        <w:t xml:space="preserve">To adjust data, you may use either the right click menu, the Edit &gt; Adjust menu option, or the Adjust icon. </w:t>
      </w:r>
      <w:r w:rsidRPr="009038C0">
        <w:rPr>
          <w:rFonts w:asciiTheme="minorHAnsi" w:hAnsiTheme="minorHAnsi"/>
          <w:noProof/>
        </w:rPr>
        <w:drawing>
          <wp:inline distT="0" distB="0" distL="0" distR="0" wp14:anchorId="551FB773" wp14:editId="3CCD9EB5">
            <wp:extent cx="179705" cy="179705"/>
            <wp:effectExtent l="0" t="0" r="0" b="0"/>
            <wp:docPr id="96"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B3875DC" w14:textId="77777777" w:rsidR="00F575F5" w:rsidRPr="009038C0" w:rsidRDefault="00F575F5" w:rsidP="00F575F5">
      <w:pPr>
        <w:pStyle w:val="ProcedureHead"/>
        <w:rPr>
          <w:rFonts w:asciiTheme="minorHAnsi" w:hAnsiTheme="minorHAnsi"/>
        </w:rPr>
      </w:pPr>
      <w:r w:rsidRPr="009038C0">
        <w:rPr>
          <w:rFonts w:asciiTheme="minorHAnsi" w:hAnsiTheme="minorHAnsi"/>
        </w:rPr>
        <w:t>To adjust data in cells:</w:t>
      </w:r>
    </w:p>
    <w:p w14:paraId="400E808B" w14:textId="77777777" w:rsidR="00F575F5" w:rsidRPr="009038C0" w:rsidRDefault="00F575F5" w:rsidP="005A49C2">
      <w:pPr>
        <w:pStyle w:val="Step"/>
        <w:numPr>
          <w:ilvl w:val="0"/>
          <w:numId w:val="45"/>
        </w:numPr>
      </w:pPr>
      <w:r w:rsidRPr="009038C0">
        <w:t>From a data entry form, highlight one or more cells you want to adjust.</w:t>
      </w:r>
    </w:p>
    <w:p w14:paraId="076625A6" w14:textId="77777777" w:rsidR="00F575F5" w:rsidRPr="009038C0" w:rsidRDefault="00F575F5" w:rsidP="0079387C">
      <w:pPr>
        <w:pStyle w:val="Result"/>
      </w:pPr>
      <w:r w:rsidRPr="009038C0">
        <w:t>Note: If you highlight multiple cells, make sure they are contiguous, like cells from the same level and from a single dimension.</w:t>
      </w:r>
      <w:r w:rsidR="00054A26">
        <w:t xml:space="preserve">  </w:t>
      </w:r>
    </w:p>
    <w:p w14:paraId="74BEF9EA" w14:textId="77777777" w:rsidR="00F575F5" w:rsidRPr="009038C0" w:rsidRDefault="00F575F5" w:rsidP="005A49C2">
      <w:pPr>
        <w:pStyle w:val="Step"/>
      </w:pPr>
      <w:r w:rsidRPr="009038C0">
        <w:t xml:space="preserve">Right click and select </w:t>
      </w:r>
      <w:r w:rsidRPr="009038C0">
        <w:rPr>
          <w:b/>
        </w:rPr>
        <w:t>Adjust &gt; Adjust data</w:t>
      </w:r>
      <w:r w:rsidRPr="009038C0">
        <w:t>.</w:t>
      </w:r>
    </w:p>
    <w:p w14:paraId="5D867114" w14:textId="4DC643E9" w:rsidR="00F575F5" w:rsidRPr="009038C0" w:rsidRDefault="00631EA2" w:rsidP="0079387C">
      <w:pPr>
        <w:pStyle w:val="Result"/>
      </w:pPr>
      <w:r>
        <w:rPr>
          <w:noProof/>
        </w:rPr>
        <w:drawing>
          <wp:inline distT="0" distB="0" distL="0" distR="0" wp14:anchorId="62285B5F" wp14:editId="684F85A0">
            <wp:extent cx="3253993" cy="100965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280392" cy="1017841"/>
                    </a:xfrm>
                    <a:prstGeom prst="rect">
                      <a:avLst/>
                    </a:prstGeom>
                  </pic:spPr>
                </pic:pic>
              </a:graphicData>
            </a:graphic>
          </wp:inline>
        </w:drawing>
      </w:r>
    </w:p>
    <w:p w14:paraId="09ACFBD6" w14:textId="77777777" w:rsidR="00F575F5" w:rsidRPr="009038C0" w:rsidRDefault="00F575F5" w:rsidP="005A49C2">
      <w:pPr>
        <w:pStyle w:val="Step"/>
      </w:pPr>
      <w:r w:rsidRPr="009038C0">
        <w:t>Enter your changes the Adjust data dialog box:</w:t>
      </w:r>
    </w:p>
    <w:p w14:paraId="4C4605FA" w14:textId="77777777" w:rsidR="00F575F5" w:rsidRPr="009038C0" w:rsidRDefault="00F575F5" w:rsidP="00F575F5">
      <w:pPr>
        <w:pStyle w:val="Bullet-indented"/>
        <w:rPr>
          <w:rFonts w:asciiTheme="minorHAnsi" w:hAnsiTheme="minorHAnsi"/>
        </w:rPr>
      </w:pPr>
      <w:r w:rsidRPr="009038C0">
        <w:rPr>
          <w:rFonts w:asciiTheme="minorHAnsi" w:hAnsiTheme="minorHAnsi"/>
        </w:rPr>
        <w:t>Select By Value or By Percent</w:t>
      </w:r>
    </w:p>
    <w:p w14:paraId="35601B5E" w14:textId="77777777" w:rsidR="00F575F5" w:rsidRPr="009038C0" w:rsidRDefault="00F575F5" w:rsidP="00F575F5">
      <w:pPr>
        <w:pStyle w:val="Bullet-indented"/>
        <w:rPr>
          <w:rFonts w:asciiTheme="minorHAnsi" w:hAnsiTheme="minorHAnsi"/>
        </w:rPr>
      </w:pPr>
      <w:r w:rsidRPr="009038C0">
        <w:rPr>
          <w:rFonts w:asciiTheme="minorHAnsi" w:hAnsiTheme="minorHAnsi"/>
        </w:rPr>
        <w:t>Select Increase or Decrease</w:t>
      </w:r>
    </w:p>
    <w:p w14:paraId="4306ACEE" w14:textId="77777777" w:rsidR="00F575F5" w:rsidRPr="009038C0" w:rsidRDefault="00F575F5" w:rsidP="00F575F5">
      <w:pPr>
        <w:pStyle w:val="Bullet-indented"/>
        <w:rPr>
          <w:rFonts w:asciiTheme="minorHAnsi" w:hAnsiTheme="minorHAnsi"/>
        </w:rPr>
      </w:pPr>
      <w:r w:rsidRPr="009038C0">
        <w:rPr>
          <w:rFonts w:asciiTheme="minorHAnsi" w:hAnsiTheme="minorHAnsi"/>
        </w:rPr>
        <w:t>Type the amount in the text box</w:t>
      </w:r>
    </w:p>
    <w:p w14:paraId="722500BF" w14:textId="77777777" w:rsidR="00F575F5" w:rsidRPr="009038C0" w:rsidRDefault="00F575F5" w:rsidP="005A49C2">
      <w:pPr>
        <w:pStyle w:val="Step"/>
      </w:pPr>
      <w:r w:rsidRPr="009038C0">
        <w:t>Click Adjust Data.</w:t>
      </w:r>
    </w:p>
    <w:p w14:paraId="109A9ADF" w14:textId="77777777" w:rsidR="00F575F5" w:rsidRPr="009038C0" w:rsidRDefault="00F575F5" w:rsidP="0079387C">
      <w:pPr>
        <w:pStyle w:val="Result"/>
      </w:pPr>
      <w:r w:rsidRPr="009038C0">
        <w:t>The cells appear in yellow, displaying the adjusted data.</w:t>
      </w:r>
    </w:p>
    <w:p w14:paraId="16341DAD" w14:textId="77777777" w:rsidR="00F575F5" w:rsidRPr="009038C0" w:rsidRDefault="00F575F5" w:rsidP="005A49C2">
      <w:pPr>
        <w:pStyle w:val="Step"/>
      </w:pPr>
      <w:r w:rsidRPr="009038C0">
        <w:t xml:space="preserve">Save the data. (Or, if you do not want to save the changes, click the Refresh icon </w:t>
      </w:r>
      <w:r w:rsidRPr="009038C0">
        <w:rPr>
          <w:noProof/>
        </w:rPr>
        <w:drawing>
          <wp:inline distT="0" distB="0" distL="0" distR="0" wp14:anchorId="63E2613D" wp14:editId="7EB9494F">
            <wp:extent cx="208280" cy="121285"/>
            <wp:effectExtent l="0" t="0" r="1270" b="0"/>
            <wp:docPr id="99"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8280" cy="121285"/>
                    </a:xfrm>
                    <a:prstGeom prst="rect">
                      <a:avLst/>
                    </a:prstGeom>
                    <a:noFill/>
                    <a:ln>
                      <a:noFill/>
                    </a:ln>
                  </pic:spPr>
                </pic:pic>
              </a:graphicData>
            </a:graphic>
          </wp:inline>
        </w:drawing>
      </w:r>
      <w:r w:rsidRPr="009038C0">
        <w:t>and confirm that you want to discard.)</w:t>
      </w:r>
    </w:p>
    <w:p w14:paraId="68634652" w14:textId="77777777" w:rsidR="00F575F5" w:rsidRPr="009038C0" w:rsidRDefault="00F575F5" w:rsidP="00655AFE">
      <w:pPr>
        <w:pStyle w:val="Heading3"/>
      </w:pPr>
      <w:bookmarkStart w:id="125" w:name="_Toc61964929"/>
      <w:r w:rsidRPr="009038C0">
        <w:t>Clearing Data</w:t>
      </w:r>
      <w:bookmarkEnd w:id="125"/>
    </w:p>
    <w:p w14:paraId="438D94C6" w14:textId="77777777" w:rsidR="00F575F5" w:rsidRPr="009038C0" w:rsidRDefault="00F575F5" w:rsidP="00F575F5">
      <w:pPr>
        <w:contextualSpacing/>
        <w:rPr>
          <w:rFonts w:asciiTheme="minorHAnsi" w:hAnsiTheme="minorHAnsi"/>
        </w:rPr>
      </w:pPr>
      <w:r w:rsidRPr="009038C0">
        <w:rPr>
          <w:rFonts w:asciiTheme="minorHAnsi" w:hAnsiTheme="minorHAnsi"/>
        </w:rPr>
        <w:t xml:space="preserve">You can clear data in writable cells by using Edit &gt; Clear. </w:t>
      </w:r>
      <w:r w:rsidR="001B4187">
        <w:rPr>
          <w:rFonts w:asciiTheme="minorHAnsi" w:hAnsiTheme="minorHAnsi"/>
        </w:rPr>
        <w:t xml:space="preserve"> </w:t>
      </w:r>
      <w:r w:rsidRPr="009038C0">
        <w:rPr>
          <w:rFonts w:asciiTheme="minorHAnsi" w:hAnsiTheme="minorHAnsi"/>
        </w:rPr>
        <w:t xml:space="preserve">For example, if you previously entered data and later discovered an error, you may want to start fresh. </w:t>
      </w:r>
    </w:p>
    <w:p w14:paraId="299159BB" w14:textId="77777777" w:rsidR="00F575F5" w:rsidRPr="009038C0" w:rsidRDefault="00F575F5" w:rsidP="00F575F5">
      <w:pPr>
        <w:pStyle w:val="ProcedureHead"/>
        <w:contextualSpacing/>
        <w:rPr>
          <w:rFonts w:asciiTheme="minorHAnsi" w:hAnsiTheme="minorHAnsi"/>
        </w:rPr>
      </w:pPr>
      <w:r w:rsidRPr="009038C0">
        <w:rPr>
          <w:rFonts w:asciiTheme="minorHAnsi" w:hAnsiTheme="minorHAnsi"/>
        </w:rPr>
        <w:t>To clear data:</w:t>
      </w:r>
    </w:p>
    <w:p w14:paraId="482C20B1" w14:textId="77777777" w:rsidR="00F575F5" w:rsidRPr="009038C0" w:rsidRDefault="00F575F5" w:rsidP="005A49C2">
      <w:pPr>
        <w:pStyle w:val="Step"/>
        <w:numPr>
          <w:ilvl w:val="0"/>
          <w:numId w:val="46"/>
        </w:numPr>
      </w:pPr>
      <w:r w:rsidRPr="009038C0">
        <w:t>Within a form, highlight contiguous cells that you want to clear.</w:t>
      </w:r>
      <w:r w:rsidR="001B4187">
        <w:t xml:space="preserve"> </w:t>
      </w:r>
      <w:r w:rsidRPr="009038C0">
        <w:t xml:space="preserve"> (The cells must be writable.)</w:t>
      </w:r>
    </w:p>
    <w:p w14:paraId="5FEF0442" w14:textId="77777777" w:rsidR="00F575F5" w:rsidRPr="009038C0" w:rsidRDefault="00F575F5" w:rsidP="005A49C2">
      <w:pPr>
        <w:pStyle w:val="Step"/>
      </w:pPr>
      <w:r w:rsidRPr="009038C0">
        <w:t xml:space="preserve">Right click and select </w:t>
      </w:r>
      <w:r w:rsidRPr="009038C0">
        <w:rPr>
          <w:b/>
        </w:rPr>
        <w:t>Edit &gt; Clear</w:t>
      </w:r>
      <w:r w:rsidRPr="009038C0">
        <w:t>.</w:t>
      </w:r>
    </w:p>
    <w:p w14:paraId="6F834FA2" w14:textId="77777777" w:rsidR="00F575F5" w:rsidRPr="009038C0" w:rsidRDefault="00F575F5" w:rsidP="0079387C">
      <w:pPr>
        <w:pStyle w:val="Result"/>
      </w:pPr>
      <w:r w:rsidRPr="009038C0">
        <w:t>The cells appear blank and yellow, indicating that the change has not been saved.</w:t>
      </w:r>
    </w:p>
    <w:p w14:paraId="1B92FD21" w14:textId="77777777" w:rsidR="00F575F5" w:rsidRPr="009038C0" w:rsidRDefault="00F575F5" w:rsidP="005A49C2">
      <w:pPr>
        <w:pStyle w:val="Step"/>
      </w:pPr>
      <w:r w:rsidRPr="009038C0">
        <w:t xml:space="preserve">Click </w:t>
      </w:r>
      <w:r w:rsidRPr="009038C0">
        <w:rPr>
          <w:b/>
        </w:rPr>
        <w:t>Ctrl + S</w:t>
      </w:r>
      <w:r w:rsidRPr="009038C0">
        <w:t xml:space="preserve"> to save changes.</w:t>
      </w:r>
    </w:p>
    <w:p w14:paraId="71059774" w14:textId="77777777" w:rsidR="00747C78" w:rsidRPr="009038C0" w:rsidRDefault="00747C78" w:rsidP="00655AFE">
      <w:pPr>
        <w:pStyle w:val="Heading3"/>
      </w:pPr>
      <w:bookmarkStart w:id="126" w:name="_Toc378070115"/>
      <w:bookmarkStart w:id="127" w:name="_Toc383598694"/>
      <w:bookmarkStart w:id="128" w:name="_Toc61964930"/>
      <w:r w:rsidRPr="009038C0">
        <w:t>Spreading and Grid Spreading</w:t>
      </w:r>
      <w:bookmarkEnd w:id="126"/>
      <w:bookmarkEnd w:id="127"/>
      <w:bookmarkEnd w:id="128"/>
    </w:p>
    <w:p w14:paraId="7E902D61" w14:textId="77777777" w:rsidR="00747C78" w:rsidRPr="009038C0" w:rsidRDefault="00747C78" w:rsidP="00747C78">
      <w:pPr>
        <w:rPr>
          <w:rFonts w:asciiTheme="minorHAnsi" w:hAnsiTheme="minorHAnsi"/>
        </w:rPr>
      </w:pPr>
      <w:r w:rsidRPr="009038C0">
        <w:rPr>
          <w:rFonts w:asciiTheme="minorHAnsi" w:hAnsiTheme="minorHAnsi"/>
        </w:rPr>
        <w:t xml:space="preserve">Spreading is how you can distribute data from YearTotal to </w:t>
      </w:r>
      <w:r w:rsidR="001B4187">
        <w:rPr>
          <w:rFonts w:asciiTheme="minorHAnsi" w:hAnsiTheme="minorHAnsi"/>
        </w:rPr>
        <w:t>m</w:t>
      </w:r>
      <w:r w:rsidRPr="009038C0">
        <w:rPr>
          <w:rFonts w:asciiTheme="minorHAnsi" w:hAnsiTheme="minorHAnsi"/>
        </w:rPr>
        <w:t xml:space="preserve">onths.  </w:t>
      </w:r>
      <w:r w:rsidR="001B4187">
        <w:rPr>
          <w:rFonts w:asciiTheme="minorHAnsi" w:hAnsiTheme="minorHAnsi"/>
        </w:rPr>
        <w:t>Y</w:t>
      </w:r>
      <w:r w:rsidRPr="009038C0">
        <w:rPr>
          <w:rFonts w:asciiTheme="minorHAnsi" w:hAnsiTheme="minorHAnsi"/>
        </w:rPr>
        <w:t>ou will mainly use this in the General Planning module, within the Revenue &amp; Expense form.</w:t>
      </w:r>
    </w:p>
    <w:p w14:paraId="7C29E655" w14:textId="77777777" w:rsidR="00747C78" w:rsidRPr="009038C0" w:rsidRDefault="00747C78" w:rsidP="00747C78">
      <w:pPr>
        <w:rPr>
          <w:rFonts w:asciiTheme="minorHAnsi" w:hAnsiTheme="minorHAnsi"/>
        </w:rPr>
      </w:pPr>
      <w:r w:rsidRPr="009038C0">
        <w:rPr>
          <w:rFonts w:asciiTheme="minorHAnsi" w:hAnsiTheme="minorHAnsi"/>
        </w:rPr>
        <w:t>As a general rule, you can type a value into YearTotal to have it spread across the months.  How the data spread depends on the data currently in the months.</w:t>
      </w:r>
    </w:p>
    <w:p w14:paraId="6E765412" w14:textId="77777777" w:rsidR="00747C78" w:rsidRPr="009038C0" w:rsidRDefault="00747C78" w:rsidP="00747C78">
      <w:pPr>
        <w:pStyle w:val="Bullet-indented"/>
        <w:ind w:left="720"/>
        <w:rPr>
          <w:rFonts w:asciiTheme="minorHAnsi" w:hAnsiTheme="minorHAnsi"/>
        </w:rPr>
      </w:pPr>
      <w:r w:rsidRPr="009038C0">
        <w:rPr>
          <w:rFonts w:asciiTheme="minorHAnsi" w:hAnsiTheme="minorHAnsi"/>
        </w:rPr>
        <w:t>If no data are in the months, the new value will spread evenly</w:t>
      </w:r>
    </w:p>
    <w:p w14:paraId="4C8426DB" w14:textId="77777777" w:rsidR="00747C78" w:rsidRPr="009038C0" w:rsidRDefault="00747C78" w:rsidP="00747C78">
      <w:pPr>
        <w:pStyle w:val="Bullet-indented"/>
        <w:ind w:left="720"/>
        <w:rPr>
          <w:rFonts w:asciiTheme="minorHAnsi" w:hAnsiTheme="minorHAnsi"/>
        </w:rPr>
      </w:pPr>
      <w:r w:rsidRPr="009038C0">
        <w:rPr>
          <w:rFonts w:asciiTheme="minorHAnsi" w:hAnsiTheme="minorHAnsi"/>
        </w:rPr>
        <w:t>If data are in any or all of the months, the new value  will spread proportionally</w:t>
      </w:r>
    </w:p>
    <w:p w14:paraId="04D38431" w14:textId="69615EEB" w:rsidR="00747C78" w:rsidRPr="009038C0" w:rsidRDefault="00747C78" w:rsidP="00747C78">
      <w:pPr>
        <w:pStyle w:val="Bullet-indented"/>
        <w:ind w:left="720"/>
        <w:rPr>
          <w:rFonts w:asciiTheme="minorHAnsi" w:hAnsiTheme="minorHAnsi"/>
        </w:rPr>
      </w:pPr>
      <w:r w:rsidRPr="009038C0">
        <w:rPr>
          <w:rFonts w:asciiTheme="minorHAnsi" w:hAnsiTheme="minorHAnsi"/>
        </w:rPr>
        <w:t xml:space="preserve">If some months are </w:t>
      </w:r>
      <w:r w:rsidR="00E43BBE">
        <w:rPr>
          <w:rFonts w:asciiTheme="minorHAnsi" w:hAnsiTheme="minorHAnsi"/>
        </w:rPr>
        <w:t>actualized</w:t>
      </w:r>
      <w:r w:rsidRPr="009038C0">
        <w:rPr>
          <w:rFonts w:asciiTheme="minorHAnsi" w:hAnsiTheme="minorHAnsi"/>
        </w:rPr>
        <w:t>, the data will spread based only on the available months</w:t>
      </w:r>
    </w:p>
    <w:p w14:paraId="4182FD1B" w14:textId="77777777" w:rsidR="00747C78" w:rsidRPr="009038C0" w:rsidRDefault="00747C78" w:rsidP="00747C78">
      <w:pPr>
        <w:rPr>
          <w:rFonts w:asciiTheme="minorHAnsi" w:hAnsiTheme="minorHAnsi"/>
        </w:rPr>
      </w:pPr>
      <w:r w:rsidRPr="009038C0">
        <w:rPr>
          <w:rFonts w:asciiTheme="minorHAnsi" w:hAnsiTheme="minorHAnsi"/>
        </w:rPr>
        <w:t>Grid Spreading is similar, but it is a feature that gives you a little more control.  It combines features of Adjusting Data and normal spreading of data, and adds further flexibility.</w:t>
      </w:r>
    </w:p>
    <w:p w14:paraId="5934BC37" w14:textId="41D870B1" w:rsidR="00747C78" w:rsidRPr="009038C0" w:rsidRDefault="00747C78" w:rsidP="00747C78">
      <w:pPr>
        <w:rPr>
          <w:rFonts w:asciiTheme="minorHAnsi" w:hAnsiTheme="minorHAnsi"/>
        </w:rPr>
      </w:pPr>
      <w:r w:rsidRPr="009038C0">
        <w:rPr>
          <w:rFonts w:asciiTheme="minorHAnsi" w:hAnsiTheme="minorHAnsi"/>
        </w:rPr>
        <w:t>In this screenshot, 5300C has a value of 1</w:t>
      </w:r>
      <w:r w:rsidR="00E43BBE">
        <w:rPr>
          <w:rFonts w:asciiTheme="minorHAnsi" w:hAnsiTheme="minorHAnsi"/>
        </w:rPr>
        <w:t>,</w:t>
      </w:r>
      <w:r w:rsidRPr="009038C0">
        <w:rPr>
          <w:rFonts w:asciiTheme="minorHAnsi" w:hAnsiTheme="minorHAnsi"/>
        </w:rPr>
        <w:t xml:space="preserve">200, spread evenly across </w:t>
      </w:r>
      <w:r w:rsidR="00E43BBE">
        <w:rPr>
          <w:rFonts w:asciiTheme="minorHAnsi" w:hAnsiTheme="minorHAnsi"/>
        </w:rPr>
        <w:t xml:space="preserve">six </w:t>
      </w:r>
      <w:r w:rsidRPr="009038C0">
        <w:rPr>
          <w:rFonts w:asciiTheme="minorHAnsi" w:hAnsiTheme="minorHAnsi"/>
        </w:rPr>
        <w:t xml:space="preserve">periods.  Highlighting the </w:t>
      </w:r>
      <w:r w:rsidR="00E43BBE">
        <w:rPr>
          <w:rFonts w:asciiTheme="minorHAnsi" w:hAnsiTheme="minorHAnsi"/>
        </w:rPr>
        <w:t>YearTotal</w:t>
      </w:r>
      <w:r w:rsidRPr="009038C0">
        <w:rPr>
          <w:rFonts w:asciiTheme="minorHAnsi" w:hAnsiTheme="minorHAnsi"/>
        </w:rPr>
        <w:t xml:space="preserve"> value, we will access Adjust &gt; Grid Spread and increase the value by 10%.</w:t>
      </w:r>
    </w:p>
    <w:p w14:paraId="572567CA" w14:textId="17853980" w:rsidR="00747C78" w:rsidRPr="009038C0" w:rsidRDefault="00DC0E17" w:rsidP="00524E47">
      <w:pPr>
        <w:jc w:val="center"/>
        <w:rPr>
          <w:rFonts w:asciiTheme="minorHAnsi" w:hAnsiTheme="minorHAnsi"/>
        </w:rPr>
      </w:pPr>
      <w:r>
        <w:rPr>
          <w:noProof/>
        </w:rPr>
        <w:drawing>
          <wp:inline distT="0" distB="0" distL="0" distR="0" wp14:anchorId="42F2CBD0" wp14:editId="49727A76">
            <wp:extent cx="5943600" cy="164909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1649095"/>
                    </a:xfrm>
                    <a:prstGeom prst="rect">
                      <a:avLst/>
                    </a:prstGeom>
                  </pic:spPr>
                </pic:pic>
              </a:graphicData>
            </a:graphic>
          </wp:inline>
        </w:drawing>
      </w:r>
    </w:p>
    <w:p w14:paraId="510B9A1B" w14:textId="77777777" w:rsidR="00747C78" w:rsidRPr="009038C0" w:rsidRDefault="00747C78" w:rsidP="00747C78">
      <w:pPr>
        <w:rPr>
          <w:rFonts w:asciiTheme="minorHAnsi" w:hAnsiTheme="minorHAnsi"/>
        </w:rPr>
      </w:pPr>
      <w:r w:rsidRPr="009038C0">
        <w:rPr>
          <w:rFonts w:asciiTheme="minorHAnsi" w:hAnsiTheme="minorHAnsi"/>
        </w:rPr>
        <w:t>In this screenshot, notice that the 10% adjustment has been entered, but the Spread Value still reflects the original 1200.  We have yet to select adjust.  We also will need to select a Spread Type.</w:t>
      </w:r>
    </w:p>
    <w:p w14:paraId="4523E2F6" w14:textId="31D80021" w:rsidR="00747C78" w:rsidRPr="009038C0" w:rsidRDefault="001163FA" w:rsidP="00524E47">
      <w:pPr>
        <w:jc w:val="center"/>
        <w:rPr>
          <w:rFonts w:asciiTheme="minorHAnsi" w:hAnsiTheme="minorHAnsi"/>
        </w:rPr>
      </w:pPr>
      <w:r>
        <w:rPr>
          <w:noProof/>
        </w:rPr>
        <w:drawing>
          <wp:inline distT="0" distB="0" distL="0" distR="0" wp14:anchorId="4689BD4B" wp14:editId="04C559C6">
            <wp:extent cx="4452847" cy="2314807"/>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60458" cy="2318763"/>
                    </a:xfrm>
                    <a:prstGeom prst="rect">
                      <a:avLst/>
                    </a:prstGeom>
                  </pic:spPr>
                </pic:pic>
              </a:graphicData>
            </a:graphic>
          </wp:inline>
        </w:drawing>
      </w:r>
    </w:p>
    <w:p w14:paraId="0CC6D974" w14:textId="77777777" w:rsidR="00747C78" w:rsidRPr="009038C0" w:rsidRDefault="00747C78" w:rsidP="00747C78">
      <w:pPr>
        <w:rPr>
          <w:rFonts w:asciiTheme="minorHAnsi" w:hAnsiTheme="minorHAnsi"/>
        </w:rPr>
      </w:pPr>
      <w:r w:rsidRPr="009038C0">
        <w:rPr>
          <w:rFonts w:asciiTheme="minorHAnsi" w:hAnsiTheme="minorHAnsi"/>
        </w:rPr>
        <w:t>Here, we have selected adjust so we can see the impact this adjustment will make on the total to be “spread.”  (This is an optional step; the adjustment would still occur if we skipped Adjust and only clicked Spread.)  Spread Value now displays 1320. (1200 plus a 10% increase: 1200 + 120).</w:t>
      </w:r>
    </w:p>
    <w:p w14:paraId="4390E1B3" w14:textId="485C203E" w:rsidR="00747C78" w:rsidRPr="009038C0" w:rsidRDefault="00330A35" w:rsidP="00524E47">
      <w:pPr>
        <w:jc w:val="center"/>
        <w:rPr>
          <w:rFonts w:asciiTheme="minorHAnsi" w:hAnsiTheme="minorHAnsi"/>
        </w:rPr>
      </w:pPr>
      <w:r w:rsidRPr="00C03F46">
        <w:rPr>
          <w:rFonts w:asciiTheme="minorHAnsi" w:hAnsiTheme="minorHAnsi"/>
          <w:noProof/>
        </w:rPr>
        <w:drawing>
          <wp:inline distT="0" distB="0" distL="0" distR="0" wp14:anchorId="5EA55F67" wp14:editId="0949CBD0">
            <wp:extent cx="3857625" cy="2009180"/>
            <wp:effectExtent l="0" t="0" r="0" b="0"/>
            <wp:docPr id="735" name="Picture 735" descr="C:\Users\dbeaman\Desktop\2016-01-05_16-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beaman\Desktop\2016-01-05_16-08-0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69479" cy="2015354"/>
                    </a:xfrm>
                    <a:prstGeom prst="rect">
                      <a:avLst/>
                    </a:prstGeom>
                    <a:noFill/>
                    <a:ln>
                      <a:noFill/>
                    </a:ln>
                  </pic:spPr>
                </pic:pic>
              </a:graphicData>
            </a:graphic>
          </wp:inline>
        </w:drawing>
      </w:r>
    </w:p>
    <w:p w14:paraId="282F7076" w14:textId="77777777" w:rsidR="00747C78" w:rsidRPr="009038C0" w:rsidRDefault="00747C78" w:rsidP="00747C78">
      <w:pPr>
        <w:pStyle w:val="ProcedureHead"/>
        <w:rPr>
          <w:rFonts w:asciiTheme="minorHAnsi" w:hAnsiTheme="minorHAnsi"/>
        </w:rPr>
      </w:pPr>
      <w:r w:rsidRPr="009038C0">
        <w:rPr>
          <w:rFonts w:asciiTheme="minorHAnsi" w:hAnsiTheme="minorHAnsi"/>
        </w:rPr>
        <w:t>To use grid spread:</w:t>
      </w:r>
    </w:p>
    <w:p w14:paraId="3EFA2FF1" w14:textId="77777777" w:rsidR="00747C78" w:rsidRPr="009038C0" w:rsidRDefault="00747C78" w:rsidP="005A49C2">
      <w:pPr>
        <w:pStyle w:val="Step"/>
        <w:numPr>
          <w:ilvl w:val="0"/>
          <w:numId w:val="47"/>
        </w:numPr>
      </w:pPr>
      <w:r w:rsidRPr="009038C0">
        <w:t>Open UCSFPlan.</w:t>
      </w:r>
    </w:p>
    <w:p w14:paraId="1F0DF88F" w14:textId="0D106A0E" w:rsidR="00747C78" w:rsidRPr="009038C0" w:rsidRDefault="00747C78" w:rsidP="005A49C2">
      <w:pPr>
        <w:pStyle w:val="Step"/>
      </w:pPr>
      <w:r w:rsidRPr="009038C0">
        <w:t xml:space="preserve">In My Task list, expand General Planning &gt; and select </w:t>
      </w:r>
      <w:r w:rsidRPr="009038C0">
        <w:rPr>
          <w:b/>
        </w:rPr>
        <w:t>Revenue and Expense</w:t>
      </w:r>
      <w:r w:rsidRPr="009038C0">
        <w:t xml:space="preserve"> form and highlight a YearTotal cell where you want to spread data.</w:t>
      </w:r>
    </w:p>
    <w:p w14:paraId="76054EC7" w14:textId="5C69D41E" w:rsidR="00747C78" w:rsidRPr="009038C0" w:rsidRDefault="00DC0E17" w:rsidP="0079387C">
      <w:pPr>
        <w:pStyle w:val="Result"/>
      </w:pPr>
      <w:r>
        <w:rPr>
          <w:noProof/>
        </w:rPr>
        <w:drawing>
          <wp:inline distT="0" distB="0" distL="0" distR="0" wp14:anchorId="45609523" wp14:editId="10B2ABCD">
            <wp:extent cx="5943600" cy="1649095"/>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1649095"/>
                    </a:xfrm>
                    <a:prstGeom prst="rect">
                      <a:avLst/>
                    </a:prstGeom>
                  </pic:spPr>
                </pic:pic>
              </a:graphicData>
            </a:graphic>
          </wp:inline>
        </w:drawing>
      </w:r>
    </w:p>
    <w:p w14:paraId="44AC1769" w14:textId="77777777" w:rsidR="00747C78" w:rsidRPr="009038C0" w:rsidRDefault="00747C78" w:rsidP="005A49C2">
      <w:pPr>
        <w:pStyle w:val="Step"/>
      </w:pPr>
      <w:r w:rsidRPr="009038C0">
        <w:t xml:space="preserve">Right click and select </w:t>
      </w:r>
      <w:r w:rsidRPr="009038C0">
        <w:rPr>
          <w:b/>
        </w:rPr>
        <w:t>Adjust &gt; Grid Spread</w:t>
      </w:r>
      <w:r w:rsidRPr="009038C0">
        <w:t>.</w:t>
      </w:r>
    </w:p>
    <w:p w14:paraId="190AFF5F" w14:textId="6E7320F7" w:rsidR="00747C78" w:rsidRPr="009038C0" w:rsidRDefault="001B782D" w:rsidP="0079387C">
      <w:pPr>
        <w:pStyle w:val="Result"/>
      </w:pPr>
      <w:r>
        <w:rPr>
          <w:noProof/>
        </w:rPr>
        <w:drawing>
          <wp:inline distT="0" distB="0" distL="0" distR="0" wp14:anchorId="5A4916A6" wp14:editId="40F6CA0D">
            <wp:extent cx="3467100" cy="1789471"/>
            <wp:effectExtent l="0" t="0" r="0" b="1270"/>
            <wp:docPr id="70" name="Picture 70" descr="C:\Users\dbeaman\Desktop\2016-01-05_16-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beaman\Desktop\2016-01-05_16-12-52.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72583" cy="1792301"/>
                    </a:xfrm>
                    <a:prstGeom prst="rect">
                      <a:avLst/>
                    </a:prstGeom>
                    <a:noFill/>
                    <a:ln>
                      <a:noFill/>
                    </a:ln>
                  </pic:spPr>
                </pic:pic>
              </a:graphicData>
            </a:graphic>
          </wp:inline>
        </w:drawing>
      </w:r>
    </w:p>
    <w:p w14:paraId="55F3AC63" w14:textId="77777777" w:rsidR="00747C78" w:rsidRPr="009038C0" w:rsidRDefault="00747C78" w:rsidP="005A49C2">
      <w:pPr>
        <w:pStyle w:val="Step"/>
      </w:pPr>
      <w:r w:rsidRPr="009038C0">
        <w:t>Fill in the Adjust data fields:</w:t>
      </w:r>
    </w:p>
    <w:p w14:paraId="002939BF" w14:textId="77777777" w:rsidR="00747C78" w:rsidRPr="009038C0" w:rsidRDefault="00747C78" w:rsidP="00747C78">
      <w:pPr>
        <w:pStyle w:val="Bullet-indented"/>
        <w:rPr>
          <w:rFonts w:asciiTheme="minorHAnsi" w:hAnsiTheme="minorHAnsi"/>
        </w:rPr>
      </w:pPr>
      <w:r w:rsidRPr="009038C0">
        <w:rPr>
          <w:rFonts w:asciiTheme="minorHAnsi" w:hAnsiTheme="minorHAnsi"/>
        </w:rPr>
        <w:t xml:space="preserve">Select </w:t>
      </w:r>
      <w:r w:rsidRPr="009038C0">
        <w:rPr>
          <w:rFonts w:asciiTheme="minorHAnsi" w:hAnsiTheme="minorHAnsi"/>
          <w:b/>
        </w:rPr>
        <w:t>By Value</w:t>
      </w:r>
      <w:r w:rsidRPr="009038C0">
        <w:rPr>
          <w:rFonts w:asciiTheme="minorHAnsi" w:hAnsiTheme="minorHAnsi"/>
        </w:rPr>
        <w:t xml:space="preserve"> or </w:t>
      </w:r>
      <w:r w:rsidRPr="009038C0">
        <w:rPr>
          <w:rFonts w:asciiTheme="minorHAnsi" w:hAnsiTheme="minorHAnsi"/>
          <w:b/>
        </w:rPr>
        <w:t>By Percent</w:t>
      </w:r>
    </w:p>
    <w:p w14:paraId="4898F774" w14:textId="77777777" w:rsidR="00747C78" w:rsidRPr="009038C0" w:rsidRDefault="00747C78" w:rsidP="00747C78">
      <w:pPr>
        <w:pStyle w:val="Bullet-indented"/>
        <w:rPr>
          <w:rFonts w:asciiTheme="minorHAnsi" w:hAnsiTheme="minorHAnsi"/>
        </w:rPr>
      </w:pPr>
      <w:r w:rsidRPr="009038C0">
        <w:rPr>
          <w:rFonts w:asciiTheme="minorHAnsi" w:hAnsiTheme="minorHAnsi"/>
        </w:rPr>
        <w:t xml:space="preserve">Select </w:t>
      </w:r>
      <w:r w:rsidRPr="009038C0">
        <w:rPr>
          <w:rFonts w:asciiTheme="minorHAnsi" w:hAnsiTheme="minorHAnsi"/>
          <w:b/>
        </w:rPr>
        <w:t>Increase</w:t>
      </w:r>
      <w:r w:rsidRPr="009038C0">
        <w:rPr>
          <w:rFonts w:asciiTheme="minorHAnsi" w:hAnsiTheme="minorHAnsi"/>
        </w:rPr>
        <w:t xml:space="preserve"> or </w:t>
      </w:r>
      <w:r w:rsidRPr="009038C0">
        <w:rPr>
          <w:rFonts w:asciiTheme="minorHAnsi" w:hAnsiTheme="minorHAnsi"/>
          <w:b/>
        </w:rPr>
        <w:t>Decrease</w:t>
      </w:r>
    </w:p>
    <w:p w14:paraId="2F59F748" w14:textId="77777777" w:rsidR="00747C78" w:rsidRPr="009038C0" w:rsidRDefault="00747C78" w:rsidP="00747C78">
      <w:pPr>
        <w:pStyle w:val="Bullet-indented"/>
        <w:rPr>
          <w:rFonts w:asciiTheme="minorHAnsi" w:hAnsiTheme="minorHAnsi"/>
        </w:rPr>
      </w:pPr>
      <w:r w:rsidRPr="009038C0">
        <w:rPr>
          <w:rFonts w:asciiTheme="minorHAnsi" w:hAnsiTheme="minorHAnsi"/>
        </w:rPr>
        <w:t>Type the amount in the text box</w:t>
      </w:r>
    </w:p>
    <w:p w14:paraId="29705ABA" w14:textId="77777777" w:rsidR="00747C78" w:rsidRPr="009038C0" w:rsidRDefault="00747C78" w:rsidP="0079387C">
      <w:pPr>
        <w:pStyle w:val="Result"/>
      </w:pPr>
      <w:r w:rsidRPr="009038C0">
        <w:t>Optional: Click Adjust to update the Spread Value.</w:t>
      </w:r>
    </w:p>
    <w:p w14:paraId="565555AE" w14:textId="77777777" w:rsidR="00747C78" w:rsidRPr="009038C0" w:rsidRDefault="00747C78" w:rsidP="005A49C2">
      <w:pPr>
        <w:pStyle w:val="Step"/>
      </w:pPr>
      <w:r w:rsidRPr="009038C0">
        <w:t xml:space="preserve">Select the </w:t>
      </w:r>
      <w:r w:rsidRPr="009038C0">
        <w:rPr>
          <w:b/>
        </w:rPr>
        <w:t>Spread Type</w:t>
      </w:r>
      <w:r w:rsidRPr="009038C0">
        <w:t xml:space="preserve"> for the desired results:</w:t>
      </w:r>
    </w:p>
    <w:tbl>
      <w:tblPr>
        <w:tblStyle w:val="LightList-Accent5"/>
        <w:tblW w:w="0" w:type="auto"/>
        <w:tblInd w:w="828" w:type="dxa"/>
        <w:tblBorders>
          <w:insideH w:val="single" w:sz="8" w:space="0" w:color="4BACC6" w:themeColor="accent5"/>
        </w:tblBorders>
        <w:tblLook w:val="0480" w:firstRow="0" w:lastRow="0" w:firstColumn="1" w:lastColumn="0" w:noHBand="0" w:noVBand="1"/>
      </w:tblPr>
      <w:tblGrid>
        <w:gridCol w:w="2178"/>
        <w:gridCol w:w="5832"/>
      </w:tblGrid>
      <w:tr w:rsidR="00747C78" w:rsidRPr="009038C0" w14:paraId="78DA81D8" w14:textId="77777777" w:rsidTr="005E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Borders>
              <w:top w:val="none" w:sz="0" w:space="0" w:color="auto"/>
              <w:left w:val="none" w:sz="0" w:space="0" w:color="auto"/>
              <w:bottom w:val="none" w:sz="0" w:space="0" w:color="auto"/>
            </w:tcBorders>
          </w:tcPr>
          <w:p w14:paraId="22C4D253" w14:textId="77777777" w:rsidR="00747C78" w:rsidRPr="009038C0" w:rsidRDefault="00747C78" w:rsidP="007B363C">
            <w:pPr>
              <w:spacing w:after="0"/>
              <w:rPr>
                <w:b w:val="0"/>
              </w:rPr>
            </w:pPr>
            <w:r w:rsidRPr="009038C0">
              <w:t>Proportional spread</w:t>
            </w:r>
          </w:p>
        </w:tc>
        <w:tc>
          <w:tcPr>
            <w:tcW w:w="5832" w:type="dxa"/>
            <w:tcBorders>
              <w:top w:val="none" w:sz="0" w:space="0" w:color="auto"/>
              <w:bottom w:val="none" w:sz="0" w:space="0" w:color="auto"/>
              <w:right w:val="none" w:sz="0" w:space="0" w:color="auto"/>
            </w:tcBorders>
          </w:tcPr>
          <w:p w14:paraId="73C57305" w14:textId="77777777" w:rsidR="00747C78" w:rsidRPr="009038C0" w:rsidRDefault="00747C78" w:rsidP="007B363C">
            <w:pPr>
              <w:spacing w:after="0"/>
              <w:cnfStyle w:val="000000100000" w:firstRow="0" w:lastRow="0" w:firstColumn="0" w:lastColumn="0" w:oddVBand="0" w:evenVBand="0" w:oddHBand="1" w:evenHBand="0" w:firstRowFirstColumn="0" w:firstRowLastColumn="0" w:lastRowFirstColumn="0" w:lastRowLastColumn="0"/>
            </w:pPr>
            <w:r w:rsidRPr="009038C0">
              <w:t>To use the updated spread value and divide based on current value in each month</w:t>
            </w:r>
          </w:p>
        </w:tc>
      </w:tr>
      <w:tr w:rsidR="00747C78" w:rsidRPr="009038C0" w14:paraId="6A0ADC6E" w14:textId="77777777" w:rsidTr="005E4C16">
        <w:tc>
          <w:tcPr>
            <w:cnfStyle w:val="001000000000" w:firstRow="0" w:lastRow="0" w:firstColumn="1" w:lastColumn="0" w:oddVBand="0" w:evenVBand="0" w:oddHBand="0" w:evenHBand="0" w:firstRowFirstColumn="0" w:firstRowLastColumn="0" w:lastRowFirstColumn="0" w:lastRowLastColumn="0"/>
            <w:tcW w:w="2178" w:type="dxa"/>
          </w:tcPr>
          <w:p w14:paraId="71B4458F" w14:textId="77777777" w:rsidR="00747C78" w:rsidRPr="009038C0" w:rsidRDefault="00747C78" w:rsidP="007B363C">
            <w:pPr>
              <w:spacing w:after="0"/>
              <w:rPr>
                <w:b w:val="0"/>
              </w:rPr>
            </w:pPr>
            <w:r w:rsidRPr="009038C0">
              <w:t>Evenly split</w:t>
            </w:r>
          </w:p>
        </w:tc>
        <w:tc>
          <w:tcPr>
            <w:tcW w:w="5832" w:type="dxa"/>
          </w:tcPr>
          <w:p w14:paraId="2BDD7629" w14:textId="77777777" w:rsidR="00747C78" w:rsidRPr="009038C0" w:rsidRDefault="00747C78" w:rsidP="007B363C">
            <w:pPr>
              <w:spacing w:after="0"/>
              <w:cnfStyle w:val="000000000000" w:firstRow="0" w:lastRow="0" w:firstColumn="0" w:lastColumn="0" w:oddVBand="0" w:evenVBand="0" w:oddHBand="0" w:evenHBand="0" w:firstRowFirstColumn="0" w:firstRowLastColumn="0" w:lastRowFirstColumn="0" w:lastRowLastColumn="0"/>
            </w:pPr>
            <w:r w:rsidRPr="009038C0">
              <w:t>To use the updated spread value and divide evenly regardless of current value in each month</w:t>
            </w:r>
          </w:p>
        </w:tc>
      </w:tr>
      <w:tr w:rsidR="00747C78" w:rsidRPr="009038C0" w14:paraId="16992A77" w14:textId="77777777" w:rsidTr="005E4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Borders>
              <w:top w:val="none" w:sz="0" w:space="0" w:color="auto"/>
              <w:left w:val="none" w:sz="0" w:space="0" w:color="auto"/>
              <w:bottom w:val="none" w:sz="0" w:space="0" w:color="auto"/>
            </w:tcBorders>
          </w:tcPr>
          <w:p w14:paraId="3DB76A7D" w14:textId="77777777" w:rsidR="00747C78" w:rsidRPr="009038C0" w:rsidRDefault="00747C78" w:rsidP="007B363C">
            <w:pPr>
              <w:spacing w:after="0"/>
              <w:rPr>
                <w:b w:val="0"/>
              </w:rPr>
            </w:pPr>
            <w:r w:rsidRPr="009038C0">
              <w:t>Fill</w:t>
            </w:r>
          </w:p>
        </w:tc>
        <w:tc>
          <w:tcPr>
            <w:tcW w:w="5832" w:type="dxa"/>
            <w:tcBorders>
              <w:top w:val="none" w:sz="0" w:space="0" w:color="auto"/>
              <w:bottom w:val="none" w:sz="0" w:space="0" w:color="auto"/>
              <w:right w:val="none" w:sz="0" w:space="0" w:color="auto"/>
            </w:tcBorders>
          </w:tcPr>
          <w:p w14:paraId="407D00EC" w14:textId="77777777" w:rsidR="00747C78" w:rsidRPr="009038C0" w:rsidRDefault="00747C78" w:rsidP="007B363C">
            <w:pPr>
              <w:spacing w:after="0"/>
              <w:cnfStyle w:val="000000100000" w:firstRow="0" w:lastRow="0" w:firstColumn="0" w:lastColumn="0" w:oddVBand="0" w:evenVBand="0" w:oddHBand="1" w:evenHBand="0" w:firstRowFirstColumn="0" w:firstRowLastColumn="0" w:lastRowFirstColumn="0" w:lastRowLastColumn="0"/>
            </w:pPr>
            <w:r w:rsidRPr="009038C0">
              <w:t>To use the updated spread value and copy it to each month</w:t>
            </w:r>
          </w:p>
        </w:tc>
      </w:tr>
    </w:tbl>
    <w:p w14:paraId="0CFECAB6" w14:textId="77777777" w:rsidR="00747C78" w:rsidRPr="009038C0" w:rsidRDefault="00747C78" w:rsidP="005A49C2">
      <w:pPr>
        <w:pStyle w:val="Step"/>
      </w:pPr>
      <w:r w:rsidRPr="009038C0">
        <w:t xml:space="preserve">Select </w:t>
      </w:r>
      <w:r w:rsidRPr="009038C0">
        <w:rPr>
          <w:b/>
        </w:rPr>
        <w:t>Spread.</w:t>
      </w:r>
    </w:p>
    <w:p w14:paraId="25B3536D" w14:textId="77777777" w:rsidR="00747C78" w:rsidRPr="009038C0" w:rsidRDefault="00747C78" w:rsidP="0079387C">
      <w:pPr>
        <w:pStyle w:val="Result"/>
      </w:pPr>
      <w:r w:rsidRPr="009038C0">
        <w:t>The cells appear in yellow, displaying the spread results based on your selection.</w:t>
      </w:r>
    </w:p>
    <w:p w14:paraId="6B9455FC" w14:textId="77777777" w:rsidR="00F575F5" w:rsidRPr="009038C0" w:rsidRDefault="00747C78" w:rsidP="005A49C2">
      <w:pPr>
        <w:pStyle w:val="Step"/>
      </w:pPr>
      <w:r w:rsidRPr="009038C0">
        <w:rPr>
          <w:b/>
        </w:rPr>
        <w:t>Save</w:t>
      </w:r>
      <w:r w:rsidRPr="009038C0">
        <w:t xml:space="preserve"> the data. </w:t>
      </w:r>
      <w:r w:rsidR="00F40CAF">
        <w:t xml:space="preserve"> </w:t>
      </w:r>
      <w:r w:rsidRPr="009038C0">
        <w:t xml:space="preserve">(Or, if you do not want to save the changes, click the Refresh icon </w:t>
      </w:r>
      <w:r w:rsidRPr="009038C0">
        <w:rPr>
          <w:noProof/>
        </w:rPr>
        <w:drawing>
          <wp:inline distT="0" distB="0" distL="0" distR="0" wp14:anchorId="56B23634" wp14:editId="0DD64ECC">
            <wp:extent cx="203200" cy="1206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 ICON Refresh.jpg"/>
                    <pic:cNvPicPr/>
                  </pic:nvPicPr>
                  <pic:blipFill>
                    <a:blip r:embed="rId81">
                      <a:extLst>
                        <a:ext uri="{28A0092B-C50C-407E-A947-70E740481C1C}">
                          <a14:useLocalDpi xmlns:a14="http://schemas.microsoft.com/office/drawing/2010/main" val="0"/>
                        </a:ext>
                      </a:extLst>
                    </a:blip>
                    <a:stretch>
                      <a:fillRect/>
                    </a:stretch>
                  </pic:blipFill>
                  <pic:spPr>
                    <a:xfrm>
                      <a:off x="0" y="0"/>
                      <a:ext cx="203200" cy="120650"/>
                    </a:xfrm>
                    <a:prstGeom prst="rect">
                      <a:avLst/>
                    </a:prstGeom>
                  </pic:spPr>
                </pic:pic>
              </a:graphicData>
            </a:graphic>
          </wp:inline>
        </w:drawing>
      </w:r>
      <w:r w:rsidRPr="009038C0">
        <w:t>and confirm that you want to discard.)</w:t>
      </w:r>
    </w:p>
    <w:p w14:paraId="34B39923" w14:textId="77777777" w:rsidR="004A011E" w:rsidRPr="009038C0" w:rsidRDefault="004A011E" w:rsidP="00655AFE">
      <w:pPr>
        <w:pStyle w:val="Heading3"/>
      </w:pPr>
      <w:bookmarkStart w:id="129" w:name="_Toc61964931"/>
      <w:r w:rsidRPr="009038C0">
        <w:t>Adding and Removing Rows</w:t>
      </w:r>
      <w:bookmarkEnd w:id="123"/>
      <w:bookmarkEnd w:id="129"/>
    </w:p>
    <w:p w14:paraId="69069F77" w14:textId="77777777" w:rsidR="004A011E" w:rsidRPr="009038C0" w:rsidRDefault="004A011E" w:rsidP="004A011E">
      <w:pPr>
        <w:rPr>
          <w:rFonts w:asciiTheme="minorHAnsi" w:hAnsiTheme="minorHAnsi"/>
        </w:rPr>
      </w:pPr>
      <w:r w:rsidRPr="009038C0">
        <w:rPr>
          <w:rFonts w:asciiTheme="minorHAnsi" w:hAnsiTheme="minorHAnsi"/>
        </w:rPr>
        <w:t>In the Revenue &amp; Expense form, accounts with no data are suppressed.  As a result, sometimes, you will not see revenue or expense accounts for which you want to enter data, and you may want to add an account to the rows on the form.  Similarly, in the Employee Planning module, you may want to add an employee to the rows of your roster</w:t>
      </w:r>
      <w:r w:rsidR="00325FBB" w:rsidRPr="009038C0">
        <w:rPr>
          <w:rFonts w:asciiTheme="minorHAnsi" w:hAnsiTheme="minorHAnsi"/>
        </w:rPr>
        <w:t>.</w:t>
      </w:r>
      <w:r w:rsidRPr="009038C0">
        <w:rPr>
          <w:rFonts w:asciiTheme="minorHAnsi" w:hAnsiTheme="minorHAnsi"/>
        </w:rPr>
        <w:t xml:space="preserve"> </w:t>
      </w:r>
      <w:r w:rsidR="00F40CAF">
        <w:rPr>
          <w:rFonts w:asciiTheme="minorHAnsi" w:hAnsiTheme="minorHAnsi"/>
        </w:rPr>
        <w:t xml:space="preserve"> </w:t>
      </w:r>
      <w:r w:rsidR="00325FBB" w:rsidRPr="009038C0">
        <w:rPr>
          <w:rFonts w:asciiTheme="minorHAnsi" w:hAnsiTheme="minorHAnsi"/>
        </w:rPr>
        <w:t>O</w:t>
      </w:r>
      <w:r w:rsidR="00127B32" w:rsidRPr="009038C0">
        <w:rPr>
          <w:rFonts w:asciiTheme="minorHAnsi" w:hAnsiTheme="minorHAnsi"/>
        </w:rPr>
        <w:t xml:space="preserve">r </w:t>
      </w:r>
      <w:r w:rsidRPr="009038C0">
        <w:rPr>
          <w:rFonts w:asciiTheme="minorHAnsi" w:hAnsiTheme="minorHAnsi"/>
        </w:rPr>
        <w:t xml:space="preserve">in the Commitment Tracking module, you may want to add a commitment or a distribution to the rows. </w:t>
      </w:r>
    </w:p>
    <w:p w14:paraId="3E208A92" w14:textId="77777777" w:rsidR="004A011E" w:rsidRPr="009038C0" w:rsidRDefault="004A011E" w:rsidP="004A011E">
      <w:pPr>
        <w:rPr>
          <w:rFonts w:asciiTheme="minorHAnsi" w:hAnsiTheme="minorHAnsi"/>
        </w:rPr>
      </w:pPr>
      <w:r w:rsidRPr="009038C0">
        <w:rPr>
          <w:rFonts w:asciiTheme="minorHAnsi" w:hAnsiTheme="minorHAnsi"/>
        </w:rPr>
        <w:t xml:space="preserve">To add a row to a form, users may right-click on any row and select the appropriate “Add” option.  In the pop-up window that appears, you can click on the Member Selection icon to select the member(s) you want to add.  In the case of Accounts on the Revenue &amp; Expense form, you can even choose to add all accounts to the form. </w:t>
      </w:r>
    </w:p>
    <w:p w14:paraId="0170E3ED" w14:textId="77777777" w:rsidR="004A011E" w:rsidRDefault="004A011E" w:rsidP="004A011E">
      <w:pPr>
        <w:rPr>
          <w:rFonts w:asciiTheme="minorHAnsi" w:hAnsiTheme="minorHAnsi"/>
        </w:rPr>
      </w:pPr>
      <w:r w:rsidRPr="009038C0">
        <w:rPr>
          <w:rFonts w:asciiTheme="minorHAnsi" w:hAnsiTheme="minorHAnsi"/>
        </w:rPr>
        <w:t xml:space="preserve">After you add rows, they will display on your form in future sessions, whether they have data or not.  If you want to remove a row you have added, you can select </w:t>
      </w:r>
      <w:r w:rsidR="002609BF" w:rsidRPr="009038C0">
        <w:rPr>
          <w:rFonts w:asciiTheme="minorHAnsi" w:hAnsiTheme="minorHAnsi"/>
        </w:rPr>
        <w:t xml:space="preserve">the corresponding </w:t>
      </w:r>
      <w:r w:rsidRPr="009038C0">
        <w:rPr>
          <w:rFonts w:asciiTheme="minorHAnsi" w:hAnsiTheme="minorHAnsi"/>
        </w:rPr>
        <w:t xml:space="preserve">Remove option from the right-click menu.  </w:t>
      </w:r>
    </w:p>
    <w:p w14:paraId="62E4A940" w14:textId="77777777" w:rsidR="00AD6A47" w:rsidRPr="009038C0" w:rsidRDefault="00AD6A47" w:rsidP="00655AFE">
      <w:pPr>
        <w:pStyle w:val="Heading3"/>
      </w:pPr>
      <w:bookmarkStart w:id="130" w:name="_Toc383598715"/>
      <w:bookmarkStart w:id="131" w:name="_Toc61964932"/>
      <w:r w:rsidRPr="009038C0">
        <w:t>Add Account</w:t>
      </w:r>
      <w:bookmarkEnd w:id="130"/>
      <w:bookmarkEnd w:id="131"/>
      <w:r w:rsidRPr="009038C0">
        <w:t xml:space="preserve">  </w:t>
      </w:r>
    </w:p>
    <w:p w14:paraId="793DF841" w14:textId="77777777" w:rsidR="00AD6A47" w:rsidRPr="009038C0" w:rsidRDefault="00AD6A47" w:rsidP="00AD6A47">
      <w:pPr>
        <w:rPr>
          <w:rFonts w:asciiTheme="minorHAnsi" w:hAnsiTheme="minorHAnsi"/>
        </w:rPr>
      </w:pPr>
      <w:r w:rsidRPr="009038C0">
        <w:rPr>
          <w:rFonts w:asciiTheme="minorHAnsi" w:hAnsiTheme="minorHAnsi"/>
        </w:rPr>
        <w:t>Users will need to right-click on any Account in order to add an Account to the Revenue &amp; Expense form</w:t>
      </w:r>
      <w:r w:rsidR="002609BF" w:rsidRPr="009038C0">
        <w:rPr>
          <w:rFonts w:asciiTheme="minorHAnsi" w:hAnsiTheme="minorHAnsi"/>
        </w:rPr>
        <w:t xml:space="preserve"> in the General planning module</w:t>
      </w:r>
      <w:r w:rsidRPr="009038C0">
        <w:rPr>
          <w:rFonts w:asciiTheme="minorHAnsi" w:hAnsiTheme="minorHAnsi"/>
        </w:rPr>
        <w:t xml:space="preserve">.  In the Add Account pop-up window, you can click on the Member Selection icon to select the account(s) you want to add.  You can even choose to add all accounts to the form. </w:t>
      </w:r>
    </w:p>
    <w:p w14:paraId="5969D284" w14:textId="77777777" w:rsidR="00AD6A47" w:rsidRPr="009038C0" w:rsidRDefault="00AD6A47" w:rsidP="00AD6A47">
      <w:pPr>
        <w:pStyle w:val="ProcedureHead"/>
        <w:rPr>
          <w:rFonts w:asciiTheme="minorHAnsi" w:hAnsiTheme="minorHAnsi"/>
        </w:rPr>
      </w:pPr>
      <w:r w:rsidRPr="009038C0">
        <w:rPr>
          <w:rFonts w:asciiTheme="minorHAnsi" w:hAnsiTheme="minorHAnsi"/>
        </w:rPr>
        <w:t>To add accounts in rows:</w:t>
      </w:r>
    </w:p>
    <w:p w14:paraId="4BBE0A5D" w14:textId="77777777" w:rsidR="00AD6A47" w:rsidRPr="009038C0" w:rsidRDefault="00AD6A47" w:rsidP="003F60EF">
      <w:pPr>
        <w:pStyle w:val="Stepwspacing"/>
        <w:numPr>
          <w:ilvl w:val="0"/>
          <w:numId w:val="21"/>
        </w:numPr>
        <w:rPr>
          <w:rFonts w:asciiTheme="minorHAnsi" w:hAnsiTheme="minorHAnsi"/>
        </w:rPr>
      </w:pPr>
      <w:r w:rsidRPr="009038C0">
        <w:rPr>
          <w:rFonts w:asciiTheme="minorHAnsi" w:hAnsiTheme="minorHAnsi"/>
        </w:rPr>
        <w:t>On the Revenue and Expense form, move your mouse to a row where you want to add accounts.</w:t>
      </w:r>
    </w:p>
    <w:p w14:paraId="54A067A7" w14:textId="77777777" w:rsidR="00AD6A47" w:rsidRPr="009038C0" w:rsidRDefault="00AD6A47" w:rsidP="003F60EF">
      <w:pPr>
        <w:pStyle w:val="Stepwspacing"/>
        <w:numPr>
          <w:ilvl w:val="0"/>
          <w:numId w:val="11"/>
        </w:numPr>
        <w:rPr>
          <w:rFonts w:asciiTheme="minorHAnsi" w:hAnsiTheme="minorHAnsi"/>
        </w:rPr>
      </w:pPr>
      <w:r w:rsidRPr="009038C0">
        <w:rPr>
          <w:rFonts w:asciiTheme="minorHAnsi" w:hAnsiTheme="minorHAnsi"/>
        </w:rPr>
        <w:t xml:space="preserve">Right-click and select </w:t>
      </w:r>
      <w:r w:rsidRPr="009038C0">
        <w:rPr>
          <w:rFonts w:asciiTheme="minorHAnsi" w:hAnsiTheme="minorHAnsi"/>
          <w:b/>
        </w:rPr>
        <w:t>Add Account</w:t>
      </w:r>
      <w:r w:rsidRPr="009038C0">
        <w:rPr>
          <w:rFonts w:asciiTheme="minorHAnsi" w:hAnsiTheme="minorHAnsi"/>
        </w:rPr>
        <w:t>.</w:t>
      </w:r>
    </w:p>
    <w:p w14:paraId="28B551A7" w14:textId="77777777" w:rsidR="00AD6A47" w:rsidRPr="009038C0" w:rsidRDefault="00AD6A47" w:rsidP="0079387C">
      <w:pPr>
        <w:pStyle w:val="Result"/>
      </w:pPr>
      <w:r w:rsidRPr="009038C0">
        <w:t>The Runtime Prompt for Add Accounts appears.</w:t>
      </w:r>
    </w:p>
    <w:p w14:paraId="4F0A414B" w14:textId="77777777" w:rsidR="00AD6A47" w:rsidRPr="009038C0" w:rsidRDefault="00AD6A47" w:rsidP="003F60EF">
      <w:pPr>
        <w:pStyle w:val="Stepwspacing"/>
        <w:numPr>
          <w:ilvl w:val="0"/>
          <w:numId w:val="11"/>
        </w:numPr>
        <w:rPr>
          <w:rFonts w:asciiTheme="minorHAnsi" w:hAnsiTheme="minorHAnsi"/>
        </w:rPr>
      </w:pPr>
      <w:r w:rsidRPr="009038C0">
        <w:rPr>
          <w:rFonts w:asciiTheme="minorHAnsi" w:hAnsiTheme="minorHAnsi"/>
        </w:rPr>
        <w:t>Click the Member Selection icon.</w:t>
      </w:r>
    </w:p>
    <w:p w14:paraId="5777BAFA" w14:textId="77777777" w:rsidR="00AD6A47" w:rsidRPr="009038C0" w:rsidRDefault="00AD6A47" w:rsidP="003F60EF">
      <w:pPr>
        <w:pStyle w:val="Stepwspacing"/>
        <w:numPr>
          <w:ilvl w:val="0"/>
          <w:numId w:val="11"/>
        </w:numPr>
        <w:rPr>
          <w:rFonts w:asciiTheme="minorHAnsi" w:hAnsiTheme="minorHAnsi"/>
        </w:rPr>
      </w:pPr>
      <w:r w:rsidRPr="009038C0">
        <w:rPr>
          <w:rFonts w:asciiTheme="minorHAnsi" w:hAnsiTheme="minorHAnsi"/>
        </w:rPr>
        <w:t xml:space="preserve">Use the Member Selection dialog box to find and highlight the account or accounts you want to add.  Then use </w:t>
      </w:r>
      <w:r w:rsidRPr="009038C0">
        <w:rPr>
          <w:rFonts w:asciiTheme="minorHAnsi" w:hAnsiTheme="minorHAnsi"/>
          <w:b/>
        </w:rPr>
        <w:t>Add</w:t>
      </w:r>
      <w:r w:rsidRPr="009038C0">
        <w:rPr>
          <w:rFonts w:asciiTheme="minorHAnsi" w:hAnsiTheme="minorHAnsi"/>
        </w:rPr>
        <w:t xml:space="preserve"> button to move them to the selection box on the right.</w:t>
      </w:r>
    </w:p>
    <w:p w14:paraId="274CF5C5" w14:textId="77777777" w:rsidR="00AD6A47" w:rsidRPr="009038C0" w:rsidRDefault="00AD6A47" w:rsidP="0079387C">
      <w:pPr>
        <w:pStyle w:val="Result"/>
      </w:pPr>
      <w:r w:rsidRPr="009038C0">
        <w:t xml:space="preserve">Tip: To add all displayed accounts, click the </w:t>
      </w:r>
      <w:r w:rsidRPr="009038C0">
        <w:rPr>
          <w:b/>
        </w:rPr>
        <w:t>Add All</w:t>
      </w:r>
      <w:r w:rsidRPr="009038C0">
        <w:t xml:space="preserve"> button in the middle of the dialog box.</w:t>
      </w:r>
    </w:p>
    <w:p w14:paraId="4E7D3E16" w14:textId="77777777" w:rsidR="00AD6A47" w:rsidRPr="009038C0" w:rsidRDefault="00AD6A47" w:rsidP="003F60EF">
      <w:pPr>
        <w:pStyle w:val="Stepwspacing"/>
        <w:numPr>
          <w:ilvl w:val="0"/>
          <w:numId w:val="11"/>
        </w:numPr>
        <w:rPr>
          <w:rFonts w:asciiTheme="minorHAnsi" w:hAnsiTheme="minorHAnsi"/>
        </w:rPr>
      </w:pPr>
      <w:r w:rsidRPr="009038C0">
        <w:rPr>
          <w:rFonts w:asciiTheme="minorHAnsi" w:hAnsiTheme="minorHAnsi"/>
        </w:rPr>
        <w:t xml:space="preserve">Click </w:t>
      </w:r>
      <w:r w:rsidRPr="009038C0">
        <w:rPr>
          <w:rFonts w:asciiTheme="minorHAnsi" w:hAnsiTheme="minorHAnsi"/>
          <w:b/>
        </w:rPr>
        <w:t>OK</w:t>
      </w:r>
      <w:r w:rsidRPr="009038C0">
        <w:rPr>
          <w:rFonts w:asciiTheme="minorHAnsi" w:hAnsiTheme="minorHAnsi"/>
        </w:rPr>
        <w:t>.</w:t>
      </w:r>
    </w:p>
    <w:p w14:paraId="35C3C2AF" w14:textId="77777777" w:rsidR="00AD6A47" w:rsidRPr="009038C0" w:rsidRDefault="00AD6A47" w:rsidP="003F60EF">
      <w:pPr>
        <w:pStyle w:val="Stepwspacing"/>
        <w:numPr>
          <w:ilvl w:val="0"/>
          <w:numId w:val="11"/>
        </w:numPr>
        <w:rPr>
          <w:rFonts w:asciiTheme="minorHAnsi" w:hAnsiTheme="minorHAnsi"/>
        </w:rPr>
      </w:pPr>
      <w:r w:rsidRPr="009038C0">
        <w:rPr>
          <w:rFonts w:asciiTheme="minorHAnsi" w:hAnsiTheme="minorHAnsi"/>
        </w:rPr>
        <w:t xml:space="preserve">On the Runtime Prompt, click </w:t>
      </w:r>
      <w:r w:rsidRPr="009038C0">
        <w:rPr>
          <w:rFonts w:asciiTheme="minorHAnsi" w:hAnsiTheme="minorHAnsi"/>
          <w:b/>
        </w:rPr>
        <w:t>Launch</w:t>
      </w:r>
      <w:r w:rsidRPr="009038C0">
        <w:rPr>
          <w:rFonts w:asciiTheme="minorHAnsi" w:hAnsiTheme="minorHAnsi"/>
        </w:rPr>
        <w:t>.</w:t>
      </w:r>
    </w:p>
    <w:p w14:paraId="3210949C" w14:textId="77777777" w:rsidR="00AD6A47" w:rsidRPr="009038C0" w:rsidRDefault="00AD6A47" w:rsidP="0079387C">
      <w:pPr>
        <w:pStyle w:val="Result"/>
      </w:pPr>
      <w:r w:rsidRPr="009038C0">
        <w:t>A message displays, indicating the accounts were successfully added.  The added accounts now appear in the rows.</w:t>
      </w:r>
    </w:p>
    <w:p w14:paraId="4121E0C4" w14:textId="77777777" w:rsidR="00AD6A47" w:rsidRPr="009038C0" w:rsidRDefault="00AD6A47" w:rsidP="00655AFE">
      <w:pPr>
        <w:pStyle w:val="Heading3"/>
      </w:pPr>
      <w:bookmarkStart w:id="132" w:name="_Toc383598716"/>
      <w:bookmarkStart w:id="133" w:name="_Toc61964933"/>
      <w:r w:rsidRPr="009038C0">
        <w:t>Remove Account</w:t>
      </w:r>
      <w:bookmarkEnd w:id="132"/>
      <w:bookmarkEnd w:id="133"/>
    </w:p>
    <w:p w14:paraId="4BB88C9B" w14:textId="77777777" w:rsidR="00AD6A47" w:rsidRPr="009038C0" w:rsidRDefault="00AD6A47" w:rsidP="00AD6A47">
      <w:pPr>
        <w:rPr>
          <w:rFonts w:asciiTheme="minorHAnsi" w:hAnsiTheme="minorHAnsi"/>
        </w:rPr>
      </w:pPr>
      <w:r w:rsidRPr="009038C0">
        <w:rPr>
          <w:rFonts w:asciiTheme="minorHAnsi" w:hAnsiTheme="minorHAnsi"/>
        </w:rPr>
        <w:t xml:space="preserve">After you add accounts to the Revenue &amp; Expense form, you may find that you have rows you no longer need to see.  As long as there is no data in them, you can remove these accounts. </w:t>
      </w:r>
      <w:r w:rsidR="004667C4">
        <w:rPr>
          <w:rFonts w:asciiTheme="minorHAnsi" w:hAnsiTheme="minorHAnsi"/>
        </w:rPr>
        <w:t xml:space="preserve"> </w:t>
      </w:r>
      <w:r w:rsidRPr="009038C0">
        <w:rPr>
          <w:rFonts w:asciiTheme="minorHAnsi" w:hAnsiTheme="minorHAnsi"/>
        </w:rPr>
        <w:t>You will need to right-click on the Account you want to remove.  You can only remove one account at a time, even if you highlight multiple blank rows.  Once you remove the account, it will not reappear for this DFP combination in this session or future sessions (unless there is data).  You can always add the account back using the Add Account procedure.</w:t>
      </w:r>
    </w:p>
    <w:p w14:paraId="01F6E224" w14:textId="77777777" w:rsidR="00AD6A47" w:rsidRPr="009038C0" w:rsidRDefault="00AD6A47" w:rsidP="00AD6A47">
      <w:pPr>
        <w:rPr>
          <w:rFonts w:asciiTheme="minorHAnsi" w:hAnsiTheme="minorHAnsi"/>
          <w:b/>
        </w:rPr>
      </w:pPr>
      <w:r w:rsidRPr="009038C0">
        <w:rPr>
          <w:rFonts w:asciiTheme="minorHAnsi" w:hAnsiTheme="minorHAnsi"/>
          <w:b/>
        </w:rPr>
        <w:t>To remove an account from rows:</w:t>
      </w:r>
    </w:p>
    <w:p w14:paraId="774E2BA8" w14:textId="77777777" w:rsidR="00AD6A47" w:rsidRPr="009038C0" w:rsidRDefault="00AD6A47" w:rsidP="003F60EF">
      <w:pPr>
        <w:numPr>
          <w:ilvl w:val="0"/>
          <w:numId w:val="23"/>
        </w:numPr>
        <w:rPr>
          <w:rFonts w:asciiTheme="minorHAnsi" w:hAnsiTheme="minorHAnsi"/>
        </w:rPr>
      </w:pPr>
      <w:r w:rsidRPr="009038C0">
        <w:rPr>
          <w:rFonts w:asciiTheme="minorHAnsi" w:hAnsiTheme="minorHAnsi"/>
        </w:rPr>
        <w:t>On the Revenue and Expense form, move your mouse to a row you want to remove.</w:t>
      </w:r>
    </w:p>
    <w:p w14:paraId="0CEDCF29" w14:textId="77777777" w:rsidR="00AD6A47" w:rsidRPr="009038C0" w:rsidRDefault="00AD6A47" w:rsidP="003F60EF">
      <w:pPr>
        <w:numPr>
          <w:ilvl w:val="0"/>
          <w:numId w:val="23"/>
        </w:numPr>
        <w:rPr>
          <w:rFonts w:asciiTheme="minorHAnsi" w:hAnsiTheme="minorHAnsi"/>
        </w:rPr>
      </w:pPr>
      <w:r w:rsidRPr="009038C0">
        <w:rPr>
          <w:rFonts w:asciiTheme="minorHAnsi" w:hAnsiTheme="minorHAnsi"/>
        </w:rPr>
        <w:t xml:space="preserve">Right-click and select </w:t>
      </w:r>
      <w:r w:rsidRPr="009038C0">
        <w:rPr>
          <w:rFonts w:asciiTheme="minorHAnsi" w:hAnsiTheme="minorHAnsi"/>
          <w:b/>
        </w:rPr>
        <w:t>Remove Account</w:t>
      </w:r>
      <w:r w:rsidRPr="009038C0">
        <w:rPr>
          <w:rFonts w:asciiTheme="minorHAnsi" w:hAnsiTheme="minorHAnsi"/>
        </w:rPr>
        <w:t>.</w:t>
      </w:r>
    </w:p>
    <w:p w14:paraId="1A311D81" w14:textId="77777777" w:rsidR="00AD6A47" w:rsidRPr="009038C0" w:rsidRDefault="00AD6A47" w:rsidP="003F60EF">
      <w:pPr>
        <w:numPr>
          <w:ilvl w:val="0"/>
          <w:numId w:val="23"/>
        </w:numPr>
        <w:rPr>
          <w:rFonts w:asciiTheme="minorHAnsi" w:hAnsiTheme="minorHAnsi"/>
        </w:rPr>
      </w:pPr>
      <w:r w:rsidRPr="009038C0">
        <w:rPr>
          <w:rFonts w:asciiTheme="minorHAnsi" w:hAnsiTheme="minorHAnsi"/>
        </w:rPr>
        <w:t>A message displays, indicating the account was successfully removed.</w:t>
      </w:r>
    </w:p>
    <w:p w14:paraId="6945ADE2" w14:textId="77777777" w:rsidR="00AD6A47" w:rsidRPr="009038C0" w:rsidRDefault="00AD6A47" w:rsidP="003F60EF">
      <w:pPr>
        <w:numPr>
          <w:ilvl w:val="0"/>
          <w:numId w:val="23"/>
        </w:numPr>
        <w:rPr>
          <w:rFonts w:asciiTheme="minorHAnsi" w:hAnsiTheme="minorHAnsi"/>
        </w:rPr>
      </w:pPr>
      <w:r w:rsidRPr="009038C0">
        <w:rPr>
          <w:rFonts w:asciiTheme="minorHAnsi" w:hAnsiTheme="minorHAnsi"/>
        </w:rPr>
        <w:t xml:space="preserve">Click </w:t>
      </w:r>
      <w:r w:rsidRPr="009038C0">
        <w:rPr>
          <w:rFonts w:asciiTheme="minorHAnsi" w:hAnsiTheme="minorHAnsi"/>
          <w:b/>
        </w:rPr>
        <w:t>OK</w:t>
      </w:r>
      <w:r w:rsidRPr="009038C0">
        <w:rPr>
          <w:rFonts w:asciiTheme="minorHAnsi" w:hAnsiTheme="minorHAnsi"/>
        </w:rPr>
        <w:t>.</w:t>
      </w:r>
    </w:p>
    <w:p w14:paraId="312CB701" w14:textId="77777777" w:rsidR="00AD6A47" w:rsidRPr="009038C0" w:rsidRDefault="00AD6A47" w:rsidP="003F60EF">
      <w:pPr>
        <w:numPr>
          <w:ilvl w:val="0"/>
          <w:numId w:val="23"/>
        </w:numPr>
        <w:rPr>
          <w:rFonts w:asciiTheme="minorHAnsi" w:hAnsiTheme="minorHAnsi"/>
        </w:rPr>
      </w:pPr>
      <w:r w:rsidRPr="009038C0">
        <w:rPr>
          <w:rFonts w:asciiTheme="minorHAnsi" w:hAnsiTheme="minorHAnsi"/>
        </w:rPr>
        <w:t>The selected account no longer displays in the rows.</w:t>
      </w:r>
    </w:p>
    <w:p w14:paraId="1B757D87" w14:textId="2E8D2675" w:rsidR="00D160F5" w:rsidRPr="009038C0" w:rsidRDefault="00D160F5" w:rsidP="00655AFE">
      <w:pPr>
        <w:pStyle w:val="Heading3"/>
      </w:pPr>
      <w:bookmarkStart w:id="134" w:name="_Toc61964934"/>
      <w:r w:rsidRPr="009038C0">
        <w:t>Cell Comments</w:t>
      </w:r>
      <w:bookmarkEnd w:id="120"/>
      <w:bookmarkEnd w:id="121"/>
      <w:bookmarkEnd w:id="134"/>
    </w:p>
    <w:p w14:paraId="055D678F" w14:textId="73EB4023" w:rsidR="00D160F5" w:rsidRPr="009038C0" w:rsidRDefault="00D160F5" w:rsidP="00D160F5">
      <w:pPr>
        <w:rPr>
          <w:rFonts w:asciiTheme="minorHAnsi" w:hAnsiTheme="minorHAnsi"/>
        </w:rPr>
      </w:pPr>
      <w:r w:rsidRPr="009038C0">
        <w:rPr>
          <w:rFonts w:asciiTheme="minorHAnsi" w:hAnsiTheme="minorHAnsi"/>
        </w:rPr>
        <w:t>Sometimes when you enter data into a cell, you may want to document further explanation.  This may be to remind yourself of why you input these values, or perhaps you want other users within your DeptID, division, or Control Point to know.</w:t>
      </w:r>
    </w:p>
    <w:p w14:paraId="6B5A7F4F" w14:textId="77777777" w:rsidR="00D160F5" w:rsidRPr="009038C0" w:rsidRDefault="00D160F5" w:rsidP="00D160F5">
      <w:pPr>
        <w:rPr>
          <w:rFonts w:asciiTheme="minorHAnsi" w:hAnsiTheme="minorHAnsi"/>
        </w:rPr>
      </w:pPr>
      <w:r w:rsidRPr="009038C0">
        <w:rPr>
          <w:rFonts w:asciiTheme="minorHAnsi" w:hAnsiTheme="minorHAnsi"/>
        </w:rPr>
        <w:t>When a cell has a comment, you will see a blue triangle in the upper right corner.  You can go to Comments to view existing comments.  You will not be able to see a comment by hovering over the cell. If desired, you can edit the comment or add a new one.</w:t>
      </w:r>
    </w:p>
    <w:p w14:paraId="09D2F9E8" w14:textId="77777777" w:rsidR="00D160F5" w:rsidRPr="009038C0" w:rsidRDefault="00D160F5" w:rsidP="00D160F5">
      <w:pPr>
        <w:pStyle w:val="ProcedureHead"/>
        <w:rPr>
          <w:rFonts w:asciiTheme="minorHAnsi" w:hAnsiTheme="minorHAnsi"/>
        </w:rPr>
      </w:pPr>
      <w:r w:rsidRPr="009038C0">
        <w:rPr>
          <w:rFonts w:asciiTheme="minorHAnsi" w:hAnsiTheme="minorHAnsi"/>
        </w:rPr>
        <w:t>To add a comment to a cell:</w:t>
      </w:r>
    </w:p>
    <w:p w14:paraId="7DC9E4A9" w14:textId="51C492A0" w:rsidR="00D160F5" w:rsidRPr="009038C0" w:rsidRDefault="00D160F5" w:rsidP="005A49C2">
      <w:pPr>
        <w:pStyle w:val="Step"/>
        <w:numPr>
          <w:ilvl w:val="0"/>
          <w:numId w:val="48"/>
        </w:numPr>
      </w:pPr>
      <w:r w:rsidRPr="009038C0">
        <w:t>From a data entry for, highlight a cell for which you want to add a comment.</w:t>
      </w:r>
    </w:p>
    <w:p w14:paraId="45562E1E" w14:textId="77777777" w:rsidR="00D160F5" w:rsidRPr="009038C0" w:rsidRDefault="00D160F5" w:rsidP="005A49C2">
      <w:pPr>
        <w:pStyle w:val="Step"/>
      </w:pPr>
      <w:r w:rsidRPr="009038C0">
        <w:t xml:space="preserve">Right click on the cell and select </w:t>
      </w:r>
      <w:r w:rsidRPr="009038C0">
        <w:rPr>
          <w:b/>
        </w:rPr>
        <w:t>Comments</w:t>
      </w:r>
      <w:r w:rsidRPr="009038C0">
        <w:t>.</w:t>
      </w:r>
    </w:p>
    <w:p w14:paraId="1633FF28" w14:textId="4DEF9348" w:rsidR="00D160F5" w:rsidRDefault="00D978A6" w:rsidP="0079387C">
      <w:pPr>
        <w:pStyle w:val="Result"/>
      </w:pPr>
      <w:r>
        <w:rPr>
          <w:noProof/>
        </w:rPr>
        <w:drawing>
          <wp:inline distT="0" distB="0" distL="0" distR="0" wp14:anchorId="28152BD0" wp14:editId="33ACBA9C">
            <wp:extent cx="5943600" cy="272923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2729230"/>
                    </a:xfrm>
                    <a:prstGeom prst="rect">
                      <a:avLst/>
                    </a:prstGeom>
                  </pic:spPr>
                </pic:pic>
              </a:graphicData>
            </a:graphic>
          </wp:inline>
        </w:drawing>
      </w:r>
    </w:p>
    <w:p w14:paraId="09A66813" w14:textId="77777777" w:rsidR="00427346" w:rsidRPr="009038C0" w:rsidRDefault="00427346" w:rsidP="0079387C">
      <w:pPr>
        <w:pStyle w:val="Result"/>
      </w:pPr>
    </w:p>
    <w:p w14:paraId="63D0553B" w14:textId="77777777" w:rsidR="00D160F5" w:rsidRPr="009038C0" w:rsidRDefault="00D160F5" w:rsidP="0079387C">
      <w:pPr>
        <w:pStyle w:val="Result"/>
      </w:pPr>
      <w:r w:rsidRPr="009038C0">
        <w:t>The Comments dialog box appears.</w:t>
      </w:r>
    </w:p>
    <w:p w14:paraId="4A629F03" w14:textId="77777777" w:rsidR="00D160F5" w:rsidRPr="009038C0" w:rsidRDefault="00D160F5" w:rsidP="005A49C2">
      <w:pPr>
        <w:pStyle w:val="Step"/>
      </w:pPr>
      <w:r w:rsidRPr="009038C0">
        <w:t>To add a comment, select Actions &gt; Add or click the green plus sign.</w:t>
      </w:r>
    </w:p>
    <w:p w14:paraId="447B031E" w14:textId="4576176C" w:rsidR="00D160F5" w:rsidRPr="009038C0" w:rsidRDefault="00D978A6" w:rsidP="0079387C">
      <w:pPr>
        <w:pStyle w:val="Result"/>
      </w:pPr>
      <w:r>
        <w:rPr>
          <w:noProof/>
        </w:rPr>
        <w:drawing>
          <wp:inline distT="0" distB="0" distL="0" distR="0" wp14:anchorId="3D6FC6CF" wp14:editId="107AC8D1">
            <wp:extent cx="5943600" cy="35661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3566160"/>
                    </a:xfrm>
                    <a:prstGeom prst="rect">
                      <a:avLst/>
                    </a:prstGeom>
                  </pic:spPr>
                </pic:pic>
              </a:graphicData>
            </a:graphic>
          </wp:inline>
        </w:drawing>
      </w:r>
    </w:p>
    <w:p w14:paraId="3E33653F" w14:textId="77777777" w:rsidR="00D160F5" w:rsidRPr="009038C0" w:rsidRDefault="00D160F5" w:rsidP="005A49C2">
      <w:pPr>
        <w:pStyle w:val="Step"/>
      </w:pPr>
      <w:r w:rsidRPr="009038C0">
        <w:t>Type a comment in the dialog box. If desired, use formatting options.</w:t>
      </w:r>
    </w:p>
    <w:p w14:paraId="54C00970" w14:textId="5384FBBB" w:rsidR="00D160F5" w:rsidRPr="009038C0" w:rsidRDefault="00D978A6" w:rsidP="0079387C">
      <w:pPr>
        <w:pStyle w:val="Result"/>
      </w:pPr>
      <w:r>
        <w:rPr>
          <w:noProof/>
        </w:rPr>
        <w:drawing>
          <wp:inline distT="0" distB="0" distL="0" distR="0" wp14:anchorId="0F011F38" wp14:editId="7D8DB3B0">
            <wp:extent cx="5943600" cy="356171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3561715"/>
                    </a:xfrm>
                    <a:prstGeom prst="rect">
                      <a:avLst/>
                    </a:prstGeom>
                  </pic:spPr>
                </pic:pic>
              </a:graphicData>
            </a:graphic>
          </wp:inline>
        </w:drawing>
      </w:r>
    </w:p>
    <w:p w14:paraId="6636E893" w14:textId="77777777" w:rsidR="00D160F5" w:rsidRPr="009038C0" w:rsidRDefault="00D160F5" w:rsidP="005A49C2">
      <w:pPr>
        <w:pStyle w:val="Step"/>
      </w:pPr>
      <w:r w:rsidRPr="009038C0">
        <w:t xml:space="preserve">Click </w:t>
      </w:r>
      <w:r w:rsidRPr="009038C0">
        <w:rPr>
          <w:b/>
        </w:rPr>
        <w:t>Add</w:t>
      </w:r>
      <w:r w:rsidRPr="009038C0">
        <w:t>.</w:t>
      </w:r>
    </w:p>
    <w:p w14:paraId="638535E7" w14:textId="77777777" w:rsidR="00D160F5" w:rsidRPr="009038C0" w:rsidRDefault="00D160F5" w:rsidP="0079387C">
      <w:pPr>
        <w:pStyle w:val="Result"/>
      </w:pPr>
      <w:r w:rsidRPr="009038C0">
        <w:t>The comment appears on the Comments dialog box</w:t>
      </w:r>
      <w:r w:rsidR="004667C4">
        <w:t>.</w:t>
      </w:r>
    </w:p>
    <w:p w14:paraId="0871CB58" w14:textId="77777777" w:rsidR="00D160F5" w:rsidRPr="009038C0" w:rsidRDefault="00D160F5" w:rsidP="005A49C2">
      <w:pPr>
        <w:pStyle w:val="Step"/>
      </w:pPr>
      <w:r w:rsidRPr="009038C0">
        <w:t xml:space="preserve">Click </w:t>
      </w:r>
      <w:r w:rsidRPr="009038C0">
        <w:rPr>
          <w:b/>
        </w:rPr>
        <w:t>Close</w:t>
      </w:r>
      <w:r w:rsidRPr="009038C0">
        <w:t>.</w:t>
      </w:r>
    </w:p>
    <w:p w14:paraId="10929C14" w14:textId="77777777" w:rsidR="00D160F5" w:rsidRPr="009038C0" w:rsidRDefault="00D160F5" w:rsidP="0079387C">
      <w:pPr>
        <w:pStyle w:val="Result"/>
      </w:pPr>
      <w:r w:rsidRPr="009038C0">
        <w:t xml:space="preserve">The cell displays a blue triangle in the upper right corner. </w:t>
      </w:r>
      <w:r w:rsidR="004667C4">
        <w:t xml:space="preserve"> </w:t>
      </w:r>
      <w:r w:rsidRPr="009038C0">
        <w:t>It is already saved.</w:t>
      </w:r>
    </w:p>
    <w:p w14:paraId="637A6C14" w14:textId="77777777" w:rsidR="00D160F5" w:rsidRPr="009038C0" w:rsidRDefault="00D160F5" w:rsidP="0079387C">
      <w:pPr>
        <w:pStyle w:val="Result"/>
      </w:pPr>
      <w:r w:rsidRPr="009038C0">
        <w:t xml:space="preserve">If you want to </w:t>
      </w:r>
      <w:r w:rsidRPr="009038C0">
        <w:rPr>
          <w:b/>
        </w:rPr>
        <w:t>remove a comment</w:t>
      </w:r>
      <w:r w:rsidRPr="009038C0">
        <w:t xml:space="preserve">, use the right click menu to return to the </w:t>
      </w:r>
      <w:r w:rsidRPr="009038C0">
        <w:rPr>
          <w:b/>
        </w:rPr>
        <w:t>Comments</w:t>
      </w:r>
      <w:r w:rsidRPr="009038C0">
        <w:t xml:space="preserve"> dialog box. </w:t>
      </w:r>
      <w:r w:rsidR="004667C4">
        <w:t xml:space="preserve"> </w:t>
      </w:r>
      <w:r w:rsidRPr="009038C0">
        <w:t xml:space="preserve">Highlight the comment you want to remove and select </w:t>
      </w:r>
      <w:r w:rsidRPr="009038C0">
        <w:rPr>
          <w:b/>
        </w:rPr>
        <w:t>Action &gt; Delete</w:t>
      </w:r>
      <w:r w:rsidRPr="009038C0">
        <w:t xml:space="preserve"> or the red X icon.</w:t>
      </w:r>
      <w:r w:rsidR="004667C4">
        <w:t xml:space="preserve">  You cannot edit a comment, you can only delete it and/or add a new one.</w:t>
      </w:r>
    </w:p>
    <w:p w14:paraId="6A9119AC" w14:textId="280004AE" w:rsidR="00D160F5" w:rsidRPr="009038C0" w:rsidRDefault="00D160F5" w:rsidP="00655AFE">
      <w:pPr>
        <w:pStyle w:val="Heading3"/>
      </w:pPr>
      <w:bookmarkStart w:id="135" w:name="_Toc378070118"/>
      <w:bookmarkStart w:id="136" w:name="_Toc383598697"/>
      <w:bookmarkStart w:id="137" w:name="_Toc61964935"/>
      <w:r w:rsidRPr="009038C0">
        <w:t>Supporting Detail</w:t>
      </w:r>
      <w:bookmarkEnd w:id="135"/>
      <w:bookmarkEnd w:id="136"/>
      <w:bookmarkEnd w:id="137"/>
    </w:p>
    <w:p w14:paraId="5B92D697" w14:textId="77777777" w:rsidR="00D160F5" w:rsidRPr="009038C0" w:rsidRDefault="00D160F5" w:rsidP="00D160F5">
      <w:pPr>
        <w:rPr>
          <w:rFonts w:asciiTheme="minorHAnsi" w:hAnsiTheme="minorHAnsi"/>
        </w:rPr>
      </w:pPr>
      <w:r w:rsidRPr="009038C0">
        <w:rPr>
          <w:rFonts w:asciiTheme="minorHAnsi" w:hAnsiTheme="minorHAnsi"/>
        </w:rPr>
        <w:t>The Supporting Detail function allows you to document how you calculated a specific value within UPlan.  It is useful in cases where there are specific factors that determine a cell value.  For example, suppose you want to store more information regarding 5578C: Travel, Meetings, &amp; Entertainment.  You can add additional line items or a calculation in Supporting Detail for to break out each of items.</w:t>
      </w:r>
    </w:p>
    <w:p w14:paraId="2B3F4968" w14:textId="77777777" w:rsidR="00D160F5" w:rsidRPr="009038C0" w:rsidRDefault="00D160F5" w:rsidP="00D160F5">
      <w:pPr>
        <w:rPr>
          <w:rFonts w:asciiTheme="minorHAnsi" w:hAnsiTheme="minorHAnsi"/>
        </w:rPr>
      </w:pPr>
      <w:r w:rsidRPr="009038C0">
        <w:rPr>
          <w:rFonts w:asciiTheme="minorHAnsi" w:hAnsiTheme="minorHAnsi"/>
        </w:rPr>
        <w:t xml:space="preserve">In addition to having line item details that add up (or even subtract), you can use products or quotients. </w:t>
      </w:r>
      <w:r w:rsidR="004667C4">
        <w:rPr>
          <w:rFonts w:asciiTheme="minorHAnsi" w:hAnsiTheme="minorHAnsi"/>
        </w:rPr>
        <w:t xml:space="preserve"> </w:t>
      </w:r>
      <w:r w:rsidRPr="009038C0">
        <w:rPr>
          <w:rFonts w:asciiTheme="minorHAnsi" w:hAnsiTheme="minorHAnsi"/>
        </w:rPr>
        <w:t>For example, suppose you have a conference expense with 5 employees attending.  You can include a row with the cost of the conference followed by a row with the number of attendees.  The Supporting Detail dialog box allows you to select the operator.  In such a situation, make sure to start with the operator of plus (+) and then use the operator of multiply (*).</w:t>
      </w:r>
    </w:p>
    <w:p w14:paraId="35EFD97F" w14:textId="77777777" w:rsidR="00D160F5" w:rsidRPr="009038C0" w:rsidRDefault="00D160F5" w:rsidP="00D160F5">
      <w:pPr>
        <w:rPr>
          <w:rFonts w:asciiTheme="minorHAnsi" w:hAnsiTheme="minorHAnsi"/>
        </w:rPr>
      </w:pPr>
      <w:r w:rsidRPr="009038C0">
        <w:rPr>
          <w:rFonts w:asciiTheme="minorHAnsi" w:hAnsiTheme="minorHAnsi"/>
        </w:rPr>
        <w:t>You can only use supporting detail in a planning intersection.  Within the General Planning module, this means you can use supporting detail in a monthly column, but not in a YearTotal column.  If desired, you can highlight multiple months and enter supporting detail for all simultaneously.</w:t>
      </w:r>
    </w:p>
    <w:p w14:paraId="4D77B840" w14:textId="77777777" w:rsidR="00D160F5" w:rsidRPr="009038C0" w:rsidRDefault="00D160F5" w:rsidP="00D160F5">
      <w:pPr>
        <w:pStyle w:val="ProcedureHead"/>
        <w:rPr>
          <w:rFonts w:asciiTheme="minorHAnsi" w:hAnsiTheme="minorHAnsi"/>
        </w:rPr>
      </w:pPr>
      <w:r w:rsidRPr="009038C0">
        <w:rPr>
          <w:rFonts w:asciiTheme="minorHAnsi" w:hAnsiTheme="minorHAnsi"/>
        </w:rPr>
        <w:t>To add supporting detail:</w:t>
      </w:r>
    </w:p>
    <w:p w14:paraId="04E4444C" w14:textId="77777777" w:rsidR="00D160F5" w:rsidRPr="009038C0" w:rsidRDefault="00D160F5" w:rsidP="005A49C2">
      <w:pPr>
        <w:pStyle w:val="Step"/>
        <w:numPr>
          <w:ilvl w:val="0"/>
          <w:numId w:val="49"/>
        </w:numPr>
      </w:pPr>
      <w:r w:rsidRPr="009038C0">
        <w:t>From a data entry form, highlight a cell where you want to add supporting detail and right click.</w:t>
      </w:r>
    </w:p>
    <w:p w14:paraId="0B0C5FA7" w14:textId="36681CA5" w:rsidR="00427346" w:rsidRDefault="00D978A6" w:rsidP="0079387C">
      <w:pPr>
        <w:pStyle w:val="Result"/>
        <w:rPr>
          <w:noProof/>
        </w:rPr>
      </w:pPr>
      <w:r>
        <w:rPr>
          <w:noProof/>
        </w:rPr>
        <w:drawing>
          <wp:inline distT="0" distB="0" distL="0" distR="0" wp14:anchorId="4489634B" wp14:editId="400D6851">
            <wp:extent cx="5943600" cy="301498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3014980"/>
                    </a:xfrm>
                    <a:prstGeom prst="rect">
                      <a:avLst/>
                    </a:prstGeom>
                  </pic:spPr>
                </pic:pic>
              </a:graphicData>
            </a:graphic>
          </wp:inline>
        </w:drawing>
      </w:r>
    </w:p>
    <w:p w14:paraId="441CD14E" w14:textId="17BB4B67" w:rsidR="00D160F5" w:rsidRPr="009038C0" w:rsidRDefault="00D160F5" w:rsidP="0079387C">
      <w:pPr>
        <w:pStyle w:val="Result"/>
        <w:rPr>
          <w:noProof/>
        </w:rPr>
      </w:pPr>
    </w:p>
    <w:p w14:paraId="209671EF" w14:textId="77777777" w:rsidR="00D160F5" w:rsidRPr="009038C0" w:rsidRDefault="00D160F5" w:rsidP="005A49C2">
      <w:pPr>
        <w:pStyle w:val="Step"/>
      </w:pPr>
      <w:r w:rsidRPr="009038C0">
        <w:t>Select Supporting Detail.</w:t>
      </w:r>
    </w:p>
    <w:p w14:paraId="469D9412" w14:textId="77777777" w:rsidR="00D160F5" w:rsidRPr="009038C0" w:rsidRDefault="00D160F5" w:rsidP="0079387C">
      <w:pPr>
        <w:pStyle w:val="Result"/>
      </w:pPr>
      <w:r w:rsidRPr="009038C0">
        <w:t>The supporting Detail dialog box appears.</w:t>
      </w:r>
    </w:p>
    <w:p w14:paraId="264663DD" w14:textId="1C83B1AA" w:rsidR="00A81FD8" w:rsidRPr="009038C0" w:rsidRDefault="005E4012" w:rsidP="0079387C">
      <w:pPr>
        <w:pStyle w:val="Result"/>
      </w:pPr>
      <w:r>
        <w:rPr>
          <w:noProof/>
        </w:rPr>
        <w:drawing>
          <wp:inline distT="0" distB="0" distL="0" distR="0" wp14:anchorId="58BDF2BD" wp14:editId="06BEAADE">
            <wp:extent cx="4419600" cy="2631897"/>
            <wp:effectExtent l="0" t="0" r="0" b="0"/>
            <wp:docPr id="733" name="Picture 733" descr="C:\Users\dbeaman\Desktop\2016-01-06_8-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aman\Desktop\2016-01-06_8-57-23.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25153" cy="2635204"/>
                    </a:xfrm>
                    <a:prstGeom prst="rect">
                      <a:avLst/>
                    </a:prstGeom>
                    <a:noFill/>
                    <a:ln>
                      <a:noFill/>
                    </a:ln>
                  </pic:spPr>
                </pic:pic>
              </a:graphicData>
            </a:graphic>
          </wp:inline>
        </w:drawing>
      </w:r>
    </w:p>
    <w:p w14:paraId="5BD820B4" w14:textId="77777777" w:rsidR="003E6D17" w:rsidRDefault="00D160F5" w:rsidP="005A49C2">
      <w:pPr>
        <w:pStyle w:val="Step"/>
      </w:pPr>
      <w:r w:rsidRPr="009038C0">
        <w:t xml:space="preserve">Select </w:t>
      </w:r>
      <w:r w:rsidRPr="009038C0">
        <w:rPr>
          <w:b/>
        </w:rPr>
        <w:t xml:space="preserve">Action &gt; Add Child </w:t>
      </w:r>
      <w:r w:rsidRPr="009038C0">
        <w:t>or click the Add Child button.</w:t>
      </w:r>
    </w:p>
    <w:p w14:paraId="2943D19C" w14:textId="0D6B6FC9" w:rsidR="00D160F5" w:rsidRPr="009038C0" w:rsidRDefault="003E6D17" w:rsidP="0079387C">
      <w:pPr>
        <w:pStyle w:val="Result"/>
      </w:pPr>
      <w:r w:rsidRPr="003E6D17">
        <w:rPr>
          <w:noProof/>
        </w:rPr>
        <w:t xml:space="preserve"> </w:t>
      </w:r>
      <w:r>
        <w:rPr>
          <w:noProof/>
        </w:rPr>
        <w:drawing>
          <wp:inline distT="0" distB="0" distL="0" distR="0" wp14:anchorId="625BBF2A" wp14:editId="1546E551">
            <wp:extent cx="1323975" cy="1706245"/>
            <wp:effectExtent l="0" t="0" r="952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r="53198"/>
                    <a:stretch/>
                  </pic:blipFill>
                  <pic:spPr bwMode="auto">
                    <a:xfrm>
                      <a:off x="0" y="0"/>
                      <a:ext cx="1326606" cy="1709636"/>
                    </a:xfrm>
                    <a:prstGeom prst="rect">
                      <a:avLst/>
                    </a:prstGeom>
                    <a:ln>
                      <a:noFill/>
                    </a:ln>
                    <a:extLst>
                      <a:ext uri="{53640926-AAD7-44D8-BBD7-CCE9431645EC}">
                        <a14:shadowObscured xmlns:a14="http://schemas.microsoft.com/office/drawing/2010/main"/>
                      </a:ext>
                    </a:extLst>
                  </pic:spPr>
                </pic:pic>
              </a:graphicData>
            </a:graphic>
          </wp:inline>
        </w:drawing>
      </w:r>
    </w:p>
    <w:p w14:paraId="29CD0A4A" w14:textId="77777777" w:rsidR="00D160F5" w:rsidRPr="009038C0" w:rsidRDefault="00D160F5" w:rsidP="005A49C2">
      <w:pPr>
        <w:pStyle w:val="Step"/>
      </w:pPr>
      <w:r w:rsidRPr="009038C0">
        <w:t xml:space="preserve">Click in the </w:t>
      </w:r>
      <w:r w:rsidRPr="009038C0">
        <w:rPr>
          <w:b/>
        </w:rPr>
        <w:t>Label</w:t>
      </w:r>
      <w:r w:rsidRPr="009038C0">
        <w:t xml:space="preserve"> text box and type the label of the first detail item.  Then type a value in the data column.  By default, the value will be added.  If you want a positive value to be subtracted from the total, change the operator from plus </w:t>
      </w:r>
      <w:r w:rsidRPr="009038C0">
        <w:rPr>
          <w:b/>
        </w:rPr>
        <w:t>+</w:t>
      </w:r>
      <w:r w:rsidRPr="009038C0">
        <w:t xml:space="preserve"> to minus </w:t>
      </w:r>
      <w:r w:rsidRPr="009038C0">
        <w:rPr>
          <w:b/>
        </w:rPr>
        <w:t>-</w:t>
      </w:r>
      <w:r w:rsidRPr="009038C0">
        <w:t>.</w:t>
      </w:r>
    </w:p>
    <w:p w14:paraId="3A1090B3" w14:textId="3BE8BFB9" w:rsidR="00D160F5" w:rsidRPr="009038C0" w:rsidRDefault="00D978A6" w:rsidP="0079387C">
      <w:pPr>
        <w:pStyle w:val="Result"/>
      </w:pPr>
      <w:r>
        <w:rPr>
          <w:noProof/>
        </w:rPr>
        <w:drawing>
          <wp:inline distT="0" distB="0" distL="0" distR="0" wp14:anchorId="42181931" wp14:editId="651B621C">
            <wp:extent cx="5943600" cy="355727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3557270"/>
                    </a:xfrm>
                    <a:prstGeom prst="rect">
                      <a:avLst/>
                    </a:prstGeom>
                  </pic:spPr>
                </pic:pic>
              </a:graphicData>
            </a:graphic>
          </wp:inline>
        </w:drawing>
      </w:r>
    </w:p>
    <w:p w14:paraId="288BF85F" w14:textId="77777777" w:rsidR="00D160F5" w:rsidRPr="009038C0" w:rsidRDefault="00D160F5" w:rsidP="005A49C2">
      <w:pPr>
        <w:pStyle w:val="Step"/>
      </w:pPr>
      <w:r w:rsidRPr="009038C0">
        <w:t>Continue adding siblings or children on the supporting details dialog box.</w:t>
      </w:r>
    </w:p>
    <w:p w14:paraId="1CC42A15" w14:textId="77777777" w:rsidR="00D160F5" w:rsidRPr="009038C0" w:rsidRDefault="00D160F5" w:rsidP="0079387C">
      <w:pPr>
        <w:pStyle w:val="Result"/>
      </w:pPr>
      <w:r w:rsidRPr="009038C0">
        <w:t>Note: you will need to select a row other than the Total to add more details.</w:t>
      </w:r>
    </w:p>
    <w:p w14:paraId="2C8F2BBE" w14:textId="2413B3FA" w:rsidR="00D160F5" w:rsidRPr="009038C0" w:rsidRDefault="004A4C82" w:rsidP="0079387C">
      <w:pPr>
        <w:pStyle w:val="Result"/>
      </w:pPr>
      <w:r>
        <w:rPr>
          <w:noProof/>
        </w:rPr>
        <w:drawing>
          <wp:inline distT="0" distB="0" distL="0" distR="0" wp14:anchorId="10931F4B" wp14:editId="60239034">
            <wp:extent cx="5943600" cy="3557270"/>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3557270"/>
                    </a:xfrm>
                    <a:prstGeom prst="rect">
                      <a:avLst/>
                    </a:prstGeom>
                  </pic:spPr>
                </pic:pic>
              </a:graphicData>
            </a:graphic>
          </wp:inline>
        </w:drawing>
      </w:r>
    </w:p>
    <w:p w14:paraId="0B8DCFC6" w14:textId="77777777" w:rsidR="00D160F5" w:rsidRPr="009038C0" w:rsidRDefault="00D160F5" w:rsidP="005A49C2">
      <w:pPr>
        <w:pStyle w:val="Step"/>
      </w:pPr>
      <w:r w:rsidRPr="009038C0">
        <w:t>Complete entering the values.</w:t>
      </w:r>
    </w:p>
    <w:p w14:paraId="5A6897CD" w14:textId="5520A73B" w:rsidR="00D160F5" w:rsidRPr="009038C0" w:rsidRDefault="004A4C82" w:rsidP="0079387C">
      <w:pPr>
        <w:pStyle w:val="Result"/>
      </w:pPr>
      <w:r>
        <w:rPr>
          <w:noProof/>
        </w:rPr>
        <w:drawing>
          <wp:inline distT="0" distB="0" distL="0" distR="0" wp14:anchorId="14BEA28C" wp14:editId="00386776">
            <wp:extent cx="5943600" cy="356933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3569335"/>
                    </a:xfrm>
                    <a:prstGeom prst="rect">
                      <a:avLst/>
                    </a:prstGeom>
                  </pic:spPr>
                </pic:pic>
              </a:graphicData>
            </a:graphic>
          </wp:inline>
        </w:drawing>
      </w:r>
    </w:p>
    <w:p w14:paraId="79946823" w14:textId="77777777" w:rsidR="00D160F5" w:rsidRPr="009038C0" w:rsidRDefault="00D160F5" w:rsidP="005A49C2">
      <w:pPr>
        <w:pStyle w:val="Step"/>
      </w:pPr>
      <w:r w:rsidRPr="009038C0">
        <w:t>Click Save.</w:t>
      </w:r>
    </w:p>
    <w:p w14:paraId="4D6C10A8" w14:textId="77777777" w:rsidR="00D160F5" w:rsidRPr="009038C0" w:rsidRDefault="00D160F5" w:rsidP="0079387C">
      <w:pPr>
        <w:pStyle w:val="Result"/>
      </w:pPr>
      <w:r w:rsidRPr="009038C0">
        <w:t>The value is updated, and the cell now appears in blue.</w:t>
      </w:r>
    </w:p>
    <w:p w14:paraId="14F5351B" w14:textId="77777777" w:rsidR="00EA71C1" w:rsidRDefault="00EA71C1" w:rsidP="0079387C">
      <w:pPr>
        <w:pStyle w:val="Result"/>
      </w:pPr>
    </w:p>
    <w:p w14:paraId="45C7E64E" w14:textId="4E814178" w:rsidR="00D160F5" w:rsidRPr="009038C0" w:rsidRDefault="004A4C82" w:rsidP="0079387C">
      <w:pPr>
        <w:pStyle w:val="Result"/>
      </w:pPr>
      <w:r>
        <w:rPr>
          <w:noProof/>
        </w:rPr>
        <w:drawing>
          <wp:inline distT="0" distB="0" distL="0" distR="0" wp14:anchorId="795DDD97" wp14:editId="154BECCF">
            <wp:extent cx="5943600" cy="16840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1684020"/>
                    </a:xfrm>
                    <a:prstGeom prst="rect">
                      <a:avLst/>
                    </a:prstGeom>
                  </pic:spPr>
                </pic:pic>
              </a:graphicData>
            </a:graphic>
          </wp:inline>
        </w:drawing>
      </w:r>
    </w:p>
    <w:p w14:paraId="20DB200B" w14:textId="77777777" w:rsidR="00D160F5" w:rsidRPr="009038C0" w:rsidRDefault="00D160F5" w:rsidP="00D160F5">
      <w:pPr>
        <w:pStyle w:val="ProcedureHead"/>
        <w:rPr>
          <w:rFonts w:asciiTheme="minorHAnsi" w:hAnsiTheme="minorHAnsi"/>
        </w:rPr>
      </w:pPr>
      <w:r w:rsidRPr="009038C0">
        <w:rPr>
          <w:rFonts w:asciiTheme="minorHAnsi" w:hAnsiTheme="minorHAnsi"/>
        </w:rPr>
        <w:t>To remove supporting detail:</w:t>
      </w:r>
    </w:p>
    <w:p w14:paraId="11691A72" w14:textId="77777777" w:rsidR="00D160F5" w:rsidRPr="009038C0" w:rsidRDefault="00D160F5" w:rsidP="005A49C2">
      <w:pPr>
        <w:pStyle w:val="Step"/>
        <w:numPr>
          <w:ilvl w:val="0"/>
          <w:numId w:val="50"/>
        </w:numPr>
      </w:pPr>
      <w:r w:rsidRPr="009038C0">
        <w:t>Right click a cell with supporting detail you want to remove.</w:t>
      </w:r>
    </w:p>
    <w:p w14:paraId="08282FBB" w14:textId="3DFEC2F6" w:rsidR="00D160F5" w:rsidRPr="009038C0" w:rsidRDefault="004A4C82" w:rsidP="0079387C">
      <w:pPr>
        <w:pStyle w:val="Result"/>
      </w:pPr>
      <w:r>
        <w:rPr>
          <w:noProof/>
        </w:rPr>
        <w:drawing>
          <wp:inline distT="0" distB="0" distL="0" distR="0" wp14:anchorId="7206D82E" wp14:editId="1B83F35F">
            <wp:extent cx="5943600" cy="195707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1957070"/>
                    </a:xfrm>
                    <a:prstGeom prst="rect">
                      <a:avLst/>
                    </a:prstGeom>
                  </pic:spPr>
                </pic:pic>
              </a:graphicData>
            </a:graphic>
          </wp:inline>
        </w:drawing>
      </w:r>
    </w:p>
    <w:p w14:paraId="08BBC1C6" w14:textId="77777777" w:rsidR="00D160F5" w:rsidRPr="009038C0" w:rsidRDefault="00D160F5" w:rsidP="005A49C2">
      <w:pPr>
        <w:pStyle w:val="Step"/>
      </w:pPr>
      <w:r w:rsidRPr="009038C0">
        <w:t>To remove one detail, click on the row and click the single red X.  To remove all rows, click the double red X.</w:t>
      </w:r>
    </w:p>
    <w:p w14:paraId="26057C2F" w14:textId="790673CB" w:rsidR="00D160F5" w:rsidRPr="009038C0" w:rsidRDefault="004A4C82" w:rsidP="0079387C">
      <w:pPr>
        <w:pStyle w:val="Result"/>
      </w:pPr>
      <w:r>
        <w:rPr>
          <w:noProof/>
        </w:rPr>
        <w:drawing>
          <wp:inline distT="0" distB="0" distL="0" distR="0" wp14:anchorId="0706D994" wp14:editId="4B3FE34A">
            <wp:extent cx="5943600" cy="18383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1838325"/>
                    </a:xfrm>
                    <a:prstGeom prst="rect">
                      <a:avLst/>
                    </a:prstGeom>
                  </pic:spPr>
                </pic:pic>
              </a:graphicData>
            </a:graphic>
          </wp:inline>
        </w:drawing>
      </w:r>
    </w:p>
    <w:p w14:paraId="3B79D3D7" w14:textId="77777777" w:rsidR="00D160F5" w:rsidRPr="009038C0" w:rsidRDefault="00D160F5" w:rsidP="0079387C">
      <w:pPr>
        <w:pStyle w:val="Result"/>
      </w:pPr>
      <w:r w:rsidRPr="009038C0">
        <w:t>The rows are removed.</w:t>
      </w:r>
    </w:p>
    <w:p w14:paraId="4BC0C4DC" w14:textId="77777777" w:rsidR="00D160F5" w:rsidRPr="009038C0" w:rsidRDefault="00D160F5" w:rsidP="005A49C2">
      <w:pPr>
        <w:pStyle w:val="Step"/>
      </w:pPr>
      <w:r w:rsidRPr="009038C0">
        <w:t xml:space="preserve">Click </w:t>
      </w:r>
      <w:r w:rsidRPr="009038C0">
        <w:rPr>
          <w:b/>
        </w:rPr>
        <w:t>Save</w:t>
      </w:r>
      <w:r w:rsidRPr="009038C0">
        <w:t>.</w:t>
      </w:r>
    </w:p>
    <w:p w14:paraId="3D4CF906" w14:textId="77777777" w:rsidR="00D160F5" w:rsidRPr="009038C0" w:rsidRDefault="00D160F5" w:rsidP="0079387C">
      <w:pPr>
        <w:pStyle w:val="Result"/>
      </w:pPr>
      <w:r w:rsidRPr="009038C0">
        <w:t>A prompt appears, asking if you want to delete the value and reset to #missing, or leave the value as is.</w:t>
      </w:r>
    </w:p>
    <w:p w14:paraId="4CFA317F" w14:textId="2EB6666D" w:rsidR="00D160F5" w:rsidRPr="009038C0" w:rsidRDefault="001553B3" w:rsidP="0079387C">
      <w:pPr>
        <w:pStyle w:val="Result"/>
      </w:pPr>
      <w:r>
        <w:rPr>
          <w:noProof/>
        </w:rPr>
        <w:drawing>
          <wp:inline distT="0" distB="0" distL="0" distR="0" wp14:anchorId="15E0F948" wp14:editId="763BA778">
            <wp:extent cx="4819650" cy="836801"/>
            <wp:effectExtent l="0" t="0" r="0" b="1905"/>
            <wp:docPr id="82" name="Picture 82" descr="C:\Users\dbeaman\Desktop\2016-01-06_9-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beaman\Desktop\2016-01-06_9-22-1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47146" cy="841575"/>
                    </a:xfrm>
                    <a:prstGeom prst="rect">
                      <a:avLst/>
                    </a:prstGeom>
                    <a:noFill/>
                    <a:ln>
                      <a:noFill/>
                    </a:ln>
                  </pic:spPr>
                </pic:pic>
              </a:graphicData>
            </a:graphic>
          </wp:inline>
        </w:drawing>
      </w:r>
    </w:p>
    <w:p w14:paraId="3549B891" w14:textId="77777777" w:rsidR="00D160F5" w:rsidRPr="009038C0" w:rsidRDefault="00D160F5" w:rsidP="005A49C2">
      <w:pPr>
        <w:pStyle w:val="Step"/>
      </w:pPr>
      <w:r w:rsidRPr="009038C0">
        <w:t>Choose an option:</w:t>
      </w:r>
    </w:p>
    <w:p w14:paraId="683A6DF0" w14:textId="77777777" w:rsidR="00D160F5" w:rsidRPr="009038C0" w:rsidRDefault="00D160F5" w:rsidP="00D160F5">
      <w:pPr>
        <w:pStyle w:val="Bullet-indented"/>
        <w:ind w:left="1440"/>
        <w:rPr>
          <w:rFonts w:asciiTheme="minorHAnsi" w:hAnsiTheme="minorHAnsi"/>
        </w:rPr>
      </w:pPr>
      <w:r w:rsidRPr="009038C0">
        <w:rPr>
          <w:rFonts w:asciiTheme="minorHAnsi" w:hAnsiTheme="minorHAnsi"/>
        </w:rPr>
        <w:t xml:space="preserve">To delete the value and replace it with no data, click </w:t>
      </w:r>
      <w:r w:rsidRPr="009038C0">
        <w:rPr>
          <w:rFonts w:asciiTheme="minorHAnsi" w:hAnsiTheme="minorHAnsi"/>
          <w:b/>
        </w:rPr>
        <w:t>Yes, set the value to #missing.</w:t>
      </w:r>
    </w:p>
    <w:p w14:paraId="2498732B" w14:textId="77777777" w:rsidR="00D160F5" w:rsidRPr="009038C0" w:rsidRDefault="00D160F5" w:rsidP="00D160F5">
      <w:pPr>
        <w:pStyle w:val="Bullet-indented"/>
        <w:ind w:left="1440"/>
        <w:rPr>
          <w:rFonts w:asciiTheme="minorHAnsi" w:hAnsiTheme="minorHAnsi"/>
        </w:rPr>
      </w:pPr>
      <w:r w:rsidRPr="009038C0">
        <w:rPr>
          <w:rFonts w:asciiTheme="minorHAnsi" w:hAnsiTheme="minorHAnsi"/>
        </w:rPr>
        <w:t xml:space="preserve">To keep the value in the cell, click </w:t>
      </w:r>
      <w:r w:rsidRPr="009038C0">
        <w:rPr>
          <w:rFonts w:asciiTheme="minorHAnsi" w:hAnsiTheme="minorHAnsi"/>
          <w:b/>
        </w:rPr>
        <w:t>No, leave the value as is.</w:t>
      </w:r>
    </w:p>
    <w:p w14:paraId="07871071" w14:textId="77777777" w:rsidR="00D160F5" w:rsidRPr="009038C0" w:rsidRDefault="00D160F5" w:rsidP="0079387C">
      <w:pPr>
        <w:pStyle w:val="Result"/>
      </w:pPr>
      <w:r w:rsidRPr="009038C0">
        <w:t xml:space="preserve">The form is saved, and the cell no longer has supporting detail. </w:t>
      </w:r>
      <w:r w:rsidR="002D58B5">
        <w:t xml:space="preserve"> </w:t>
      </w:r>
      <w:r w:rsidRPr="009038C0">
        <w:t>Depending on your choice, the cell will now be blank or contain the original value with white shading.</w:t>
      </w:r>
    </w:p>
    <w:p w14:paraId="638E6E07" w14:textId="317E625E" w:rsidR="00D160F5" w:rsidRPr="009038C0" w:rsidRDefault="00D160F5" w:rsidP="00655AFE">
      <w:pPr>
        <w:pStyle w:val="Heading3"/>
      </w:pPr>
      <w:bookmarkStart w:id="138" w:name="_Toc378070119"/>
      <w:bookmarkStart w:id="139" w:name="_Toc383598698"/>
      <w:bookmarkStart w:id="140" w:name="_Toc61964936"/>
      <w:r w:rsidRPr="009038C0">
        <w:t>Adding Document Attachments to Cells</w:t>
      </w:r>
      <w:bookmarkEnd w:id="138"/>
      <w:bookmarkEnd w:id="139"/>
      <w:bookmarkEnd w:id="140"/>
    </w:p>
    <w:p w14:paraId="6A1FFE79" w14:textId="0DE6B15B" w:rsidR="00D160F5" w:rsidRPr="009038C0" w:rsidRDefault="00554539" w:rsidP="00D160F5">
      <w:pPr>
        <w:rPr>
          <w:rFonts w:asciiTheme="minorHAnsi" w:hAnsiTheme="minorHAnsi"/>
        </w:rPr>
      </w:pPr>
      <w:r w:rsidRPr="009038C0">
        <w:rPr>
          <w:rFonts w:asciiTheme="minorHAnsi" w:hAnsiTheme="minorHAnsi"/>
        </w:rPr>
        <w:t>The d</w:t>
      </w:r>
      <w:r w:rsidR="00D160F5" w:rsidRPr="009038C0">
        <w:rPr>
          <w:rFonts w:asciiTheme="minorHAnsi" w:hAnsiTheme="minorHAnsi"/>
        </w:rPr>
        <w:t xml:space="preserve">ocument attachments </w:t>
      </w:r>
      <w:r w:rsidRPr="009038C0">
        <w:rPr>
          <w:rFonts w:asciiTheme="minorHAnsi" w:hAnsiTheme="minorHAnsi"/>
        </w:rPr>
        <w:t>feature is not currently</w:t>
      </w:r>
      <w:r w:rsidR="00D160F5" w:rsidRPr="009038C0">
        <w:rPr>
          <w:rFonts w:asciiTheme="minorHAnsi" w:hAnsiTheme="minorHAnsi"/>
        </w:rPr>
        <w:t xml:space="preserve"> available in </w:t>
      </w:r>
      <w:r w:rsidRPr="009038C0">
        <w:rPr>
          <w:rFonts w:asciiTheme="minorHAnsi" w:hAnsiTheme="minorHAnsi"/>
        </w:rPr>
        <w:t>UPlan</w:t>
      </w:r>
      <w:r w:rsidR="00D160F5" w:rsidRPr="009038C0">
        <w:rPr>
          <w:rFonts w:asciiTheme="minorHAnsi" w:hAnsiTheme="minorHAnsi"/>
        </w:rPr>
        <w:t xml:space="preserve">.  It </w:t>
      </w:r>
      <w:r w:rsidR="00EB735E">
        <w:rPr>
          <w:rFonts w:asciiTheme="minorHAnsi" w:hAnsiTheme="minorHAnsi"/>
        </w:rPr>
        <w:t xml:space="preserve">could </w:t>
      </w:r>
      <w:r w:rsidR="00D160F5" w:rsidRPr="009038C0">
        <w:rPr>
          <w:rFonts w:asciiTheme="minorHAnsi" w:hAnsiTheme="minorHAnsi" w:cs="Calibri"/>
        </w:rPr>
        <w:t xml:space="preserve">be enabled in a future phase. </w:t>
      </w:r>
      <w:r w:rsidR="002D58B5">
        <w:rPr>
          <w:rFonts w:asciiTheme="minorHAnsi" w:hAnsiTheme="minorHAnsi" w:cs="Calibri"/>
        </w:rPr>
        <w:t xml:space="preserve"> </w:t>
      </w:r>
      <w:r w:rsidR="00D160F5" w:rsidRPr="009038C0">
        <w:rPr>
          <w:rFonts w:asciiTheme="minorHAnsi" w:hAnsiTheme="minorHAnsi" w:cs="Calibri"/>
        </w:rPr>
        <w:t>More details will be provided at that time.</w:t>
      </w:r>
    </w:p>
    <w:p w14:paraId="6872526E" w14:textId="77777777" w:rsidR="006E79C5" w:rsidRPr="009038C0" w:rsidRDefault="006E79C5" w:rsidP="00655AFE">
      <w:pPr>
        <w:pStyle w:val="Heading3"/>
      </w:pPr>
      <w:bookmarkStart w:id="141" w:name="_Toc61964937"/>
      <w:bookmarkStart w:id="142" w:name="_Toc378070122"/>
      <w:bookmarkStart w:id="143" w:name="_Toc383598701"/>
      <w:r w:rsidRPr="009038C0">
        <w:t>Show Change History</w:t>
      </w:r>
      <w:bookmarkEnd w:id="141"/>
    </w:p>
    <w:p w14:paraId="04D12413" w14:textId="77777777" w:rsidR="00B06BFC" w:rsidRPr="009038C0" w:rsidRDefault="006721F4" w:rsidP="006721F4">
      <w:pPr>
        <w:rPr>
          <w:rFonts w:asciiTheme="minorHAnsi" w:hAnsiTheme="minorHAnsi"/>
        </w:rPr>
      </w:pPr>
      <w:r w:rsidRPr="009038C0">
        <w:rPr>
          <w:rFonts w:asciiTheme="minorHAnsi" w:hAnsiTheme="minorHAnsi"/>
        </w:rPr>
        <w:t>The Show Cha</w:t>
      </w:r>
      <w:r w:rsidR="00B06BFC" w:rsidRPr="009038C0">
        <w:rPr>
          <w:rFonts w:asciiTheme="minorHAnsi" w:hAnsiTheme="minorHAnsi"/>
        </w:rPr>
        <w:t>nge History feature</w:t>
      </w:r>
      <w:r w:rsidRPr="009038C0">
        <w:rPr>
          <w:rFonts w:asciiTheme="minorHAnsi" w:hAnsiTheme="minorHAnsi"/>
        </w:rPr>
        <w:t xml:space="preserve"> allows a user to view the changes to the data values in the s</w:t>
      </w:r>
      <w:r w:rsidR="00B06BFC" w:rsidRPr="009038C0">
        <w:rPr>
          <w:rFonts w:asciiTheme="minorHAnsi" w:hAnsiTheme="minorHAnsi"/>
        </w:rPr>
        <w:t>e</w:t>
      </w:r>
      <w:r w:rsidRPr="009038C0">
        <w:rPr>
          <w:rFonts w:asciiTheme="minorHAnsi" w:hAnsiTheme="minorHAnsi"/>
        </w:rPr>
        <w:t xml:space="preserve">lected </w:t>
      </w:r>
      <w:r w:rsidR="00634879" w:rsidRPr="009038C0">
        <w:rPr>
          <w:rFonts w:asciiTheme="minorHAnsi" w:hAnsiTheme="minorHAnsi"/>
        </w:rPr>
        <w:t xml:space="preserve">writable </w:t>
      </w:r>
      <w:r w:rsidRPr="009038C0">
        <w:rPr>
          <w:rFonts w:asciiTheme="minorHAnsi" w:hAnsiTheme="minorHAnsi"/>
        </w:rPr>
        <w:t>cell’s intersection by user</w:t>
      </w:r>
      <w:r w:rsidR="00634879" w:rsidRPr="009038C0">
        <w:rPr>
          <w:rFonts w:asciiTheme="minorHAnsi" w:hAnsiTheme="minorHAnsi"/>
        </w:rPr>
        <w:t xml:space="preserve"> </w:t>
      </w:r>
      <w:r w:rsidRPr="009038C0">
        <w:rPr>
          <w:rFonts w:asciiTheme="minorHAnsi" w:hAnsiTheme="minorHAnsi"/>
        </w:rPr>
        <w:t>name, date and old and new values.</w:t>
      </w:r>
    </w:p>
    <w:p w14:paraId="6661A5C5" w14:textId="2B91455D" w:rsidR="006721F4" w:rsidRPr="009038C0" w:rsidRDefault="00C4135E" w:rsidP="005F3B5C">
      <w:pPr>
        <w:rPr>
          <w:rFonts w:asciiTheme="minorHAnsi" w:hAnsiTheme="minorHAnsi"/>
        </w:rPr>
      </w:pPr>
      <w:r>
        <w:rPr>
          <w:noProof/>
        </w:rPr>
        <w:drawing>
          <wp:inline distT="0" distB="0" distL="0" distR="0" wp14:anchorId="251D15D1" wp14:editId="67DAB2C3">
            <wp:extent cx="4923809" cy="1066667"/>
            <wp:effectExtent l="0" t="0" r="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923809" cy="1066667"/>
                    </a:xfrm>
                    <a:prstGeom prst="rect">
                      <a:avLst/>
                    </a:prstGeom>
                  </pic:spPr>
                </pic:pic>
              </a:graphicData>
            </a:graphic>
          </wp:inline>
        </w:drawing>
      </w:r>
    </w:p>
    <w:p w14:paraId="4B217199" w14:textId="77777777" w:rsidR="006E79C5" w:rsidRPr="009038C0" w:rsidRDefault="006721F4" w:rsidP="00655AFE">
      <w:pPr>
        <w:pStyle w:val="Heading3"/>
      </w:pPr>
      <w:bookmarkStart w:id="144" w:name="_Toc61964938"/>
      <w:r w:rsidRPr="009038C0">
        <w:t>Select All</w:t>
      </w:r>
      <w:bookmarkEnd w:id="144"/>
    </w:p>
    <w:p w14:paraId="5D0FDE29" w14:textId="77777777" w:rsidR="006721F4" w:rsidRPr="009038C0" w:rsidRDefault="006721F4" w:rsidP="006721F4">
      <w:pPr>
        <w:rPr>
          <w:rFonts w:asciiTheme="minorHAnsi" w:hAnsiTheme="minorHAnsi"/>
        </w:rPr>
      </w:pPr>
      <w:r w:rsidRPr="009038C0">
        <w:rPr>
          <w:rFonts w:asciiTheme="minorHAnsi" w:hAnsiTheme="minorHAnsi"/>
        </w:rPr>
        <w:t>Selects all intersection cells.</w:t>
      </w:r>
    </w:p>
    <w:p w14:paraId="44CAB418" w14:textId="77777777" w:rsidR="00D160F5" w:rsidRPr="009038C0" w:rsidRDefault="00D160F5" w:rsidP="00655AFE">
      <w:pPr>
        <w:pStyle w:val="Heading3"/>
      </w:pPr>
      <w:bookmarkStart w:id="145" w:name="_Toc61964939"/>
      <w:r w:rsidRPr="009038C0">
        <w:t>Locking and Unlocking Cells</w:t>
      </w:r>
      <w:bookmarkEnd w:id="142"/>
      <w:bookmarkEnd w:id="143"/>
      <w:bookmarkEnd w:id="145"/>
    </w:p>
    <w:p w14:paraId="2F6BD775" w14:textId="6497D12C" w:rsidR="00D160F5" w:rsidRPr="009038C0" w:rsidRDefault="00D160F5" w:rsidP="00D160F5">
      <w:pPr>
        <w:rPr>
          <w:rFonts w:asciiTheme="minorHAnsi" w:hAnsiTheme="minorHAnsi"/>
          <w:color w:val="000000"/>
          <w:szCs w:val="18"/>
        </w:rPr>
      </w:pPr>
      <w:r w:rsidRPr="009038C0">
        <w:rPr>
          <w:rFonts w:asciiTheme="minorHAnsi" w:hAnsiTheme="minorHAnsi"/>
          <w:color w:val="000000"/>
          <w:szCs w:val="18"/>
        </w:rPr>
        <w:t>While spreading data is a helpful feature, there may be times when you want to prevent certain cells from being over</w:t>
      </w:r>
      <w:r w:rsidR="00EB735E">
        <w:rPr>
          <w:rFonts w:asciiTheme="minorHAnsi" w:hAnsiTheme="minorHAnsi"/>
          <w:color w:val="000000"/>
          <w:szCs w:val="18"/>
        </w:rPr>
        <w:t>written</w:t>
      </w:r>
      <w:r w:rsidRPr="009038C0">
        <w:rPr>
          <w:rFonts w:asciiTheme="minorHAnsi" w:hAnsiTheme="minorHAnsi"/>
          <w:color w:val="000000"/>
          <w:szCs w:val="18"/>
        </w:rPr>
        <w:t>.</w:t>
      </w:r>
    </w:p>
    <w:p w14:paraId="57357C11" w14:textId="77777777" w:rsidR="00D160F5" w:rsidRPr="009038C0" w:rsidRDefault="00D160F5" w:rsidP="00D160F5">
      <w:pPr>
        <w:rPr>
          <w:rFonts w:asciiTheme="minorHAnsi" w:hAnsiTheme="minorHAnsi"/>
          <w:color w:val="000000"/>
          <w:szCs w:val="18"/>
        </w:rPr>
      </w:pPr>
      <w:r w:rsidRPr="009038C0">
        <w:rPr>
          <w:rFonts w:asciiTheme="minorHAnsi" w:hAnsiTheme="minorHAnsi"/>
          <w:color w:val="000000"/>
          <w:szCs w:val="18"/>
        </w:rPr>
        <w:t>Locking cells allows you to identify cells that you do not want to overwrite during spreading, adjusting, or grid spreading.  As you would expect, you can also unlock previously locked cells.</w:t>
      </w:r>
    </w:p>
    <w:p w14:paraId="39E58CD7" w14:textId="77777777" w:rsidR="00D160F5" w:rsidRPr="009038C0" w:rsidRDefault="00D160F5" w:rsidP="00D160F5">
      <w:pPr>
        <w:rPr>
          <w:rFonts w:asciiTheme="minorHAnsi" w:hAnsiTheme="minorHAnsi"/>
          <w:color w:val="000000"/>
          <w:szCs w:val="18"/>
        </w:rPr>
      </w:pPr>
      <w:r w:rsidRPr="009038C0">
        <w:rPr>
          <w:rFonts w:asciiTheme="minorHAnsi" w:hAnsiTheme="minorHAnsi"/>
          <w:color w:val="000000"/>
          <w:szCs w:val="18"/>
        </w:rPr>
        <w:t>When you lock a cell the color changes from white to light brown.</w:t>
      </w:r>
    </w:p>
    <w:p w14:paraId="3658E6D4" w14:textId="77777777" w:rsidR="00D160F5" w:rsidRPr="009038C0" w:rsidRDefault="00D160F5" w:rsidP="00D160F5">
      <w:pPr>
        <w:rPr>
          <w:rFonts w:asciiTheme="minorHAnsi" w:hAnsiTheme="minorHAnsi"/>
          <w:color w:val="000000"/>
          <w:szCs w:val="18"/>
        </w:rPr>
      </w:pPr>
      <w:r w:rsidRPr="009038C0">
        <w:rPr>
          <w:rFonts w:asciiTheme="minorHAnsi" w:hAnsiTheme="minorHAnsi"/>
          <w:color w:val="000000"/>
          <w:szCs w:val="18"/>
        </w:rPr>
        <w:t>Locking is only temporary.  The cells will not stay locked after you save the data.</w:t>
      </w:r>
    </w:p>
    <w:p w14:paraId="0B9C1AE0" w14:textId="387DF726" w:rsidR="00D160F5" w:rsidRPr="009038C0" w:rsidRDefault="00BF7071" w:rsidP="00524E47">
      <w:pPr>
        <w:jc w:val="center"/>
        <w:rPr>
          <w:rFonts w:asciiTheme="minorHAnsi" w:hAnsiTheme="minorHAnsi"/>
        </w:rPr>
      </w:pPr>
      <w:r w:rsidRPr="00C03F46">
        <w:rPr>
          <w:rFonts w:asciiTheme="minorHAnsi" w:hAnsiTheme="minorHAnsi"/>
          <w:noProof/>
        </w:rPr>
        <w:drawing>
          <wp:inline distT="0" distB="0" distL="0" distR="0" wp14:anchorId="120C5B9D" wp14:editId="1F5FFA0E">
            <wp:extent cx="2047875" cy="2771775"/>
            <wp:effectExtent l="0" t="0" r="9525" b="9525"/>
            <wp:docPr id="84" name="Picture 84" descr="C:\Users\dbeaman\Desktop\2016-01-06_9-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beaman\Desktop\2016-01-06_9-25-2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47875" cy="2771775"/>
                    </a:xfrm>
                    <a:prstGeom prst="rect">
                      <a:avLst/>
                    </a:prstGeom>
                    <a:noFill/>
                    <a:ln>
                      <a:noFill/>
                    </a:ln>
                  </pic:spPr>
                </pic:pic>
              </a:graphicData>
            </a:graphic>
          </wp:inline>
        </w:drawing>
      </w:r>
    </w:p>
    <w:p w14:paraId="7EBFBE44" w14:textId="77777777" w:rsidR="00D160F5" w:rsidRPr="009038C0" w:rsidRDefault="00D160F5" w:rsidP="00D160F5">
      <w:pPr>
        <w:pStyle w:val="ProcedureHead"/>
        <w:rPr>
          <w:rFonts w:asciiTheme="minorHAnsi" w:hAnsiTheme="minorHAnsi"/>
        </w:rPr>
      </w:pPr>
      <w:r w:rsidRPr="009038C0">
        <w:rPr>
          <w:rFonts w:asciiTheme="minorHAnsi" w:hAnsiTheme="minorHAnsi"/>
        </w:rPr>
        <w:t>To temporarily lock cells:</w:t>
      </w:r>
    </w:p>
    <w:p w14:paraId="1CF32E11" w14:textId="77777777" w:rsidR="00D160F5" w:rsidRPr="009038C0" w:rsidRDefault="00D160F5" w:rsidP="005A49C2">
      <w:pPr>
        <w:pStyle w:val="Step"/>
        <w:numPr>
          <w:ilvl w:val="0"/>
          <w:numId w:val="51"/>
        </w:numPr>
      </w:pPr>
      <w:r w:rsidRPr="009038C0">
        <w:t>Highlight the cell(s) you want to lock.</w:t>
      </w:r>
    </w:p>
    <w:p w14:paraId="383B034A" w14:textId="77777777" w:rsidR="00D160F5" w:rsidRPr="009038C0" w:rsidRDefault="00D160F5" w:rsidP="005A49C2">
      <w:pPr>
        <w:pStyle w:val="Step"/>
      </w:pPr>
      <w:r w:rsidRPr="009038C0">
        <w:t xml:space="preserve">Right click and select </w:t>
      </w:r>
      <w:r w:rsidRPr="009038C0">
        <w:rPr>
          <w:b/>
        </w:rPr>
        <w:t>Lock/Unlock Cells</w:t>
      </w:r>
      <w:r w:rsidRPr="009038C0">
        <w:t>.</w:t>
      </w:r>
    </w:p>
    <w:p w14:paraId="4AFA01CD" w14:textId="77777777" w:rsidR="00D160F5" w:rsidRPr="009038C0" w:rsidRDefault="00D160F5" w:rsidP="0079387C">
      <w:pPr>
        <w:pStyle w:val="Result"/>
      </w:pPr>
      <w:r w:rsidRPr="009038C0">
        <w:t xml:space="preserve">The locked cell(s) appear with light brown. </w:t>
      </w:r>
      <w:r w:rsidR="002D58B5">
        <w:t xml:space="preserve"> </w:t>
      </w:r>
      <w:r w:rsidRPr="009038C0">
        <w:t xml:space="preserve">If desired, you may now spread / grid spread / adjust data without the locked cell(s) being affected.  Locked cells will automatically unlock when you save data.  However, to unlock cell(s) before this, </w:t>
      </w:r>
      <w:r w:rsidR="009B63A6">
        <w:t xml:space="preserve">you can either </w:t>
      </w:r>
      <w:r w:rsidRPr="009038C0">
        <w:t xml:space="preserve">highlight the locked cell(s), right click and select </w:t>
      </w:r>
      <w:r w:rsidRPr="009038C0">
        <w:rPr>
          <w:b/>
        </w:rPr>
        <w:t>Lock/Unlock Cells</w:t>
      </w:r>
      <w:r w:rsidR="009B63A6">
        <w:t xml:space="preserve"> or click Refresh</w:t>
      </w:r>
      <w:r w:rsidRPr="009038C0">
        <w:t xml:space="preserve">. </w:t>
      </w:r>
      <w:r w:rsidR="006C2705">
        <w:t xml:space="preserve"> </w:t>
      </w:r>
      <w:r w:rsidRPr="009038C0">
        <w:t>The cell(s) you unlocked appear white.</w:t>
      </w:r>
    </w:p>
    <w:p w14:paraId="74240018" w14:textId="77777777" w:rsidR="00AC669A" w:rsidRPr="009038C0" w:rsidRDefault="00AC669A" w:rsidP="00655AFE">
      <w:pPr>
        <w:pStyle w:val="Heading3"/>
      </w:pPr>
      <w:bookmarkStart w:id="146" w:name="_Toc61964940"/>
      <w:bookmarkStart w:id="147" w:name="_Toc378070124"/>
      <w:bookmarkStart w:id="148" w:name="_Toc383598703"/>
      <w:r w:rsidRPr="009038C0">
        <w:t>Sort</w:t>
      </w:r>
      <w:bookmarkEnd w:id="146"/>
    </w:p>
    <w:p w14:paraId="242484C4" w14:textId="77777777" w:rsidR="00AC669A" w:rsidRPr="009038C0" w:rsidRDefault="00C64CEB" w:rsidP="00AC669A">
      <w:pPr>
        <w:rPr>
          <w:rFonts w:asciiTheme="minorHAnsi" w:hAnsiTheme="minorHAnsi"/>
        </w:rPr>
      </w:pPr>
      <w:r>
        <w:rPr>
          <w:rFonts w:asciiTheme="minorHAnsi" w:hAnsiTheme="minorHAnsi"/>
        </w:rPr>
        <w:t>On some forms, the Sort function allows you to Sort Ascending, Sort Descending, Ignore the Hierarchy and Cancel the Sort.</w:t>
      </w:r>
    </w:p>
    <w:p w14:paraId="28062A59" w14:textId="5E517F73" w:rsidR="00D160F5" w:rsidRPr="009038C0" w:rsidRDefault="003018F7" w:rsidP="00655AFE">
      <w:pPr>
        <w:pStyle w:val="Heading3"/>
      </w:pPr>
      <w:bookmarkStart w:id="149" w:name="_Toc61964941"/>
      <w:r w:rsidRPr="009038C0">
        <w:t>Hide</w:t>
      </w:r>
      <w:r w:rsidR="00D160F5" w:rsidRPr="009038C0">
        <w:t xml:space="preserve"> Rows</w:t>
      </w:r>
      <w:r w:rsidR="00AE4469" w:rsidRPr="009038C0">
        <w:t xml:space="preserve"> or Columns</w:t>
      </w:r>
      <w:r w:rsidR="00D160F5" w:rsidRPr="009038C0">
        <w:t xml:space="preserve"> in Forms</w:t>
      </w:r>
      <w:bookmarkEnd w:id="147"/>
      <w:bookmarkEnd w:id="148"/>
      <w:bookmarkEnd w:id="149"/>
    </w:p>
    <w:p w14:paraId="0F935554" w14:textId="1F2A468B" w:rsidR="00D160F5" w:rsidRPr="009038C0" w:rsidRDefault="00D160F5" w:rsidP="00D160F5">
      <w:pPr>
        <w:rPr>
          <w:rFonts w:asciiTheme="minorHAnsi" w:hAnsiTheme="minorHAnsi"/>
        </w:rPr>
      </w:pPr>
      <w:r w:rsidRPr="009038C0">
        <w:rPr>
          <w:rFonts w:asciiTheme="minorHAnsi" w:hAnsiTheme="minorHAnsi"/>
        </w:rPr>
        <w:t xml:space="preserve">Hiding rows allows you to </w:t>
      </w:r>
      <w:r w:rsidR="00FB6AC4" w:rsidRPr="009038C0">
        <w:rPr>
          <w:rFonts w:asciiTheme="minorHAnsi" w:hAnsiTheme="minorHAnsi"/>
        </w:rPr>
        <w:t xml:space="preserve">hide </w:t>
      </w:r>
      <w:r w:rsidRPr="009038C0">
        <w:rPr>
          <w:rFonts w:asciiTheme="minorHAnsi" w:hAnsiTheme="minorHAnsi"/>
        </w:rPr>
        <w:t>all rows</w:t>
      </w:r>
      <w:r w:rsidR="00AE4469" w:rsidRPr="009038C0">
        <w:rPr>
          <w:rFonts w:asciiTheme="minorHAnsi" w:hAnsiTheme="minorHAnsi"/>
        </w:rPr>
        <w:t xml:space="preserve"> or columns with</w:t>
      </w:r>
      <w:r w:rsidRPr="009038C0">
        <w:rPr>
          <w:rFonts w:asciiTheme="minorHAnsi" w:hAnsiTheme="minorHAnsi"/>
        </w:rPr>
        <w:t xml:space="preserve"> no d</w:t>
      </w:r>
      <w:r w:rsidR="00FB6AC4" w:rsidRPr="009038C0">
        <w:rPr>
          <w:rFonts w:asciiTheme="minorHAnsi" w:hAnsiTheme="minorHAnsi"/>
        </w:rPr>
        <w:t xml:space="preserve">ata during the current session. </w:t>
      </w:r>
      <w:r w:rsidR="00AB0BAC">
        <w:rPr>
          <w:rFonts w:asciiTheme="minorHAnsi" w:hAnsiTheme="minorHAnsi"/>
        </w:rPr>
        <w:t xml:space="preserve"> </w:t>
      </w:r>
      <w:r w:rsidRPr="009038C0">
        <w:rPr>
          <w:rFonts w:asciiTheme="minorHAnsi" w:hAnsiTheme="minorHAnsi"/>
        </w:rPr>
        <w:t xml:space="preserve">To </w:t>
      </w:r>
      <w:r w:rsidR="00FB6AC4" w:rsidRPr="009038C0">
        <w:rPr>
          <w:rFonts w:asciiTheme="minorHAnsi" w:hAnsiTheme="minorHAnsi"/>
        </w:rPr>
        <w:t>hide</w:t>
      </w:r>
      <w:r w:rsidRPr="009038C0">
        <w:rPr>
          <w:rFonts w:asciiTheme="minorHAnsi" w:hAnsiTheme="minorHAnsi"/>
        </w:rPr>
        <w:t xml:space="preserve"> all the blank rows, you can select </w:t>
      </w:r>
      <w:r w:rsidRPr="009038C0">
        <w:rPr>
          <w:rFonts w:asciiTheme="minorHAnsi" w:hAnsiTheme="minorHAnsi"/>
          <w:b/>
        </w:rPr>
        <w:t>Filter &gt; Hide rows with zeros and no data</w:t>
      </w:r>
      <w:r w:rsidR="00FB6AC4" w:rsidRPr="009038C0">
        <w:rPr>
          <w:rFonts w:asciiTheme="minorHAnsi" w:hAnsiTheme="minorHAnsi"/>
        </w:rPr>
        <w:t xml:space="preserve">.  Be aware that hiding rows only works during the session you are in. </w:t>
      </w:r>
      <w:r w:rsidR="00AB0BAC">
        <w:rPr>
          <w:rFonts w:asciiTheme="minorHAnsi" w:hAnsiTheme="minorHAnsi"/>
        </w:rPr>
        <w:t xml:space="preserve"> </w:t>
      </w:r>
      <w:r w:rsidR="00FB6AC4" w:rsidRPr="009038C0">
        <w:rPr>
          <w:rFonts w:asciiTheme="minorHAnsi" w:hAnsiTheme="minorHAnsi"/>
        </w:rPr>
        <w:t xml:space="preserve">The next time you open this DFP combination, you will still see the rows with no data once again. </w:t>
      </w:r>
      <w:r w:rsidR="00AB0BAC">
        <w:rPr>
          <w:rFonts w:asciiTheme="minorHAnsi" w:hAnsiTheme="minorHAnsi"/>
        </w:rPr>
        <w:t xml:space="preserve"> </w:t>
      </w:r>
      <w:r w:rsidRPr="009038C0">
        <w:rPr>
          <w:rFonts w:asciiTheme="minorHAnsi" w:hAnsiTheme="minorHAnsi"/>
        </w:rPr>
        <w:t>This is distinct from Remove Account</w:t>
      </w:r>
      <w:r w:rsidR="00FB6AC4" w:rsidRPr="009038C0">
        <w:rPr>
          <w:rFonts w:asciiTheme="minorHAnsi" w:hAnsiTheme="minorHAnsi"/>
        </w:rPr>
        <w:t xml:space="preserve"> which permanent</w:t>
      </w:r>
      <w:r w:rsidR="00A52D8A">
        <w:rPr>
          <w:rFonts w:asciiTheme="minorHAnsi" w:hAnsiTheme="minorHAnsi"/>
        </w:rPr>
        <w:t>ly suppresses hidden rows</w:t>
      </w:r>
      <w:r w:rsidR="00FB6AC4" w:rsidRPr="009038C0">
        <w:rPr>
          <w:rFonts w:asciiTheme="minorHAnsi" w:hAnsiTheme="minorHAnsi"/>
        </w:rPr>
        <w:t>.</w:t>
      </w:r>
    </w:p>
    <w:p w14:paraId="223D2573" w14:textId="77777777" w:rsidR="00D160F5" w:rsidRPr="009038C0" w:rsidRDefault="00D160F5" w:rsidP="00D160F5">
      <w:pPr>
        <w:pStyle w:val="ProcedureHead"/>
        <w:rPr>
          <w:rFonts w:asciiTheme="minorHAnsi" w:hAnsiTheme="minorHAnsi"/>
        </w:rPr>
      </w:pPr>
      <w:r w:rsidRPr="009038C0">
        <w:rPr>
          <w:rFonts w:asciiTheme="minorHAnsi" w:hAnsiTheme="minorHAnsi"/>
        </w:rPr>
        <w:t>To hide rows in forms:</w:t>
      </w:r>
    </w:p>
    <w:p w14:paraId="1ED26D85" w14:textId="77777777" w:rsidR="00D160F5" w:rsidRPr="009038C0" w:rsidRDefault="00D160F5" w:rsidP="005A49C2">
      <w:pPr>
        <w:pStyle w:val="Step"/>
        <w:numPr>
          <w:ilvl w:val="0"/>
          <w:numId w:val="52"/>
        </w:numPr>
      </w:pPr>
      <w:r w:rsidRPr="009038C0">
        <w:t>Right click on a row heading in a f</w:t>
      </w:r>
      <w:r w:rsidR="00FB6AC4" w:rsidRPr="009038C0">
        <w:t>orm and select</w:t>
      </w:r>
      <w:r w:rsidRPr="009038C0">
        <w:t xml:space="preserve"> </w:t>
      </w:r>
      <w:r w:rsidRPr="005A49C2">
        <w:rPr>
          <w:b/>
        </w:rPr>
        <w:t>Filter</w:t>
      </w:r>
      <w:r w:rsidRPr="009038C0">
        <w:t xml:space="preserve"> </w:t>
      </w:r>
      <w:r w:rsidRPr="005A49C2">
        <w:rPr>
          <w:b/>
        </w:rPr>
        <w:t>&gt; Hide Rows with zeros and no data</w:t>
      </w:r>
      <w:r w:rsidRPr="009038C0">
        <w:t>.</w:t>
      </w:r>
    </w:p>
    <w:p w14:paraId="09C03866" w14:textId="77777777" w:rsidR="00D160F5" w:rsidRPr="009038C0" w:rsidRDefault="00D160F5" w:rsidP="0079387C">
      <w:pPr>
        <w:pStyle w:val="Result"/>
      </w:pPr>
      <w:r w:rsidRPr="009038C0">
        <w:t>The form refreshes, showing only rows with data.</w:t>
      </w:r>
    </w:p>
    <w:p w14:paraId="2E40538F" w14:textId="77777777" w:rsidR="00D160F5" w:rsidRPr="009038C0" w:rsidRDefault="00D160F5" w:rsidP="005A49C2">
      <w:pPr>
        <w:pStyle w:val="Step"/>
      </w:pPr>
      <w:r w:rsidRPr="009038C0">
        <w:t xml:space="preserve">To restore all rows in this session, right click and select </w:t>
      </w:r>
      <w:r w:rsidRPr="009038C0">
        <w:rPr>
          <w:b/>
        </w:rPr>
        <w:t>Filter &gt; Show Rows with zeros and no data.</w:t>
      </w:r>
    </w:p>
    <w:p w14:paraId="74D258C2" w14:textId="79421BD9" w:rsidR="00D160F5" w:rsidRPr="009038C0" w:rsidRDefault="003018F7" w:rsidP="00655AFE">
      <w:pPr>
        <w:pStyle w:val="Heading3"/>
      </w:pPr>
      <w:bookmarkStart w:id="150" w:name="_Toc378070125"/>
      <w:bookmarkStart w:id="151" w:name="_Toc383598704"/>
      <w:bookmarkStart w:id="152" w:name="_Toc61964942"/>
      <w:r w:rsidRPr="009038C0">
        <w:t>Filter</w:t>
      </w:r>
      <w:r w:rsidR="00D160F5" w:rsidRPr="009038C0">
        <w:t xml:space="preserve"> Rows or Columns in Forms</w:t>
      </w:r>
      <w:bookmarkEnd w:id="150"/>
      <w:bookmarkEnd w:id="151"/>
      <w:bookmarkEnd w:id="152"/>
    </w:p>
    <w:p w14:paraId="44A3F314" w14:textId="77777777" w:rsidR="00D160F5" w:rsidRPr="009038C0" w:rsidRDefault="00D160F5" w:rsidP="00D160F5">
      <w:pPr>
        <w:rPr>
          <w:rFonts w:asciiTheme="minorHAnsi" w:hAnsiTheme="minorHAnsi"/>
        </w:rPr>
      </w:pPr>
      <w:r w:rsidRPr="009038C0">
        <w:rPr>
          <w:rFonts w:asciiTheme="minorHAnsi" w:hAnsiTheme="minorHAnsi"/>
        </w:rPr>
        <w:t xml:space="preserve">You can filter a form based on the rows or columns.  Filtering allows you </w:t>
      </w:r>
      <w:r w:rsidR="00272FF3" w:rsidRPr="009038C0">
        <w:rPr>
          <w:rFonts w:asciiTheme="minorHAnsi" w:hAnsiTheme="minorHAnsi"/>
        </w:rPr>
        <w:t xml:space="preserve">to </w:t>
      </w:r>
      <w:r w:rsidRPr="009038C0">
        <w:rPr>
          <w:rFonts w:asciiTheme="minorHAnsi" w:hAnsiTheme="minorHAnsi"/>
        </w:rPr>
        <w:t>keep or exclude only rows or columns that match certain criteria.</w:t>
      </w:r>
      <w:r w:rsidR="00AE4469" w:rsidRPr="009038C0">
        <w:rPr>
          <w:rFonts w:asciiTheme="minorHAnsi" w:hAnsiTheme="minorHAnsi"/>
        </w:rPr>
        <w:t xml:space="preserve"> </w:t>
      </w:r>
      <w:r w:rsidR="00AB0BAC">
        <w:rPr>
          <w:rFonts w:asciiTheme="minorHAnsi" w:hAnsiTheme="minorHAnsi"/>
        </w:rPr>
        <w:t xml:space="preserve"> </w:t>
      </w:r>
      <w:r w:rsidR="00AE4469" w:rsidRPr="009038C0">
        <w:rPr>
          <w:rFonts w:asciiTheme="minorHAnsi" w:hAnsiTheme="minorHAnsi"/>
        </w:rPr>
        <w:t>Be aware that filtering rows/columns only works during the session you are in.</w:t>
      </w:r>
      <w:r w:rsidR="00AB0BAC">
        <w:rPr>
          <w:rFonts w:asciiTheme="minorHAnsi" w:hAnsiTheme="minorHAnsi"/>
        </w:rPr>
        <w:t xml:space="preserve"> </w:t>
      </w:r>
      <w:r w:rsidR="00AE4469" w:rsidRPr="009038C0">
        <w:rPr>
          <w:rFonts w:asciiTheme="minorHAnsi" w:hAnsiTheme="minorHAnsi"/>
        </w:rPr>
        <w:t xml:space="preserve"> The next time you open this DFP combination, you will still see the rows with no data once again.</w:t>
      </w:r>
    </w:p>
    <w:p w14:paraId="60B10F9E" w14:textId="537F308A" w:rsidR="00D160F5" w:rsidRPr="009038C0" w:rsidRDefault="00D4694B" w:rsidP="0079387C">
      <w:pPr>
        <w:pStyle w:val="Result"/>
      </w:pPr>
      <w:r>
        <w:rPr>
          <w:noProof/>
        </w:rPr>
        <w:drawing>
          <wp:inline distT="0" distB="0" distL="0" distR="0" wp14:anchorId="1CAD9A8F" wp14:editId="574E0E15">
            <wp:extent cx="2076450" cy="1094447"/>
            <wp:effectExtent l="0" t="0" r="0" b="0"/>
            <wp:docPr id="87" name="Picture 87" descr="C:\Users\dbeaman\Desktop\2016-01-06_9-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beaman\Desktop\2016-01-06_9-29-17.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88875" cy="1100996"/>
                    </a:xfrm>
                    <a:prstGeom prst="rect">
                      <a:avLst/>
                    </a:prstGeom>
                    <a:noFill/>
                    <a:ln>
                      <a:noFill/>
                    </a:ln>
                  </pic:spPr>
                </pic:pic>
              </a:graphicData>
            </a:graphic>
          </wp:inline>
        </w:drawing>
      </w:r>
    </w:p>
    <w:p w14:paraId="03B119F0" w14:textId="77777777" w:rsidR="00D160F5" w:rsidRPr="009038C0" w:rsidRDefault="00D160F5" w:rsidP="00D160F5">
      <w:pPr>
        <w:pStyle w:val="ProcedureHead"/>
        <w:rPr>
          <w:rFonts w:asciiTheme="minorHAnsi" w:hAnsiTheme="minorHAnsi"/>
        </w:rPr>
      </w:pPr>
      <w:r w:rsidRPr="009038C0">
        <w:rPr>
          <w:rFonts w:asciiTheme="minorHAnsi" w:hAnsiTheme="minorHAnsi"/>
        </w:rPr>
        <w:t>To filter rows or columns:</w:t>
      </w:r>
    </w:p>
    <w:p w14:paraId="3C3CB121" w14:textId="77777777" w:rsidR="00D160F5" w:rsidRPr="009038C0" w:rsidRDefault="00D160F5" w:rsidP="005A49C2">
      <w:pPr>
        <w:pStyle w:val="Step"/>
        <w:numPr>
          <w:ilvl w:val="0"/>
          <w:numId w:val="53"/>
        </w:numPr>
      </w:pPr>
      <w:r w:rsidRPr="009038C0">
        <w:t>Right click on a row heading or colu</w:t>
      </w:r>
      <w:r w:rsidR="00FB6AC4" w:rsidRPr="009038C0">
        <w:t>mn heading in a form and select</w:t>
      </w:r>
      <w:r w:rsidRPr="009038C0">
        <w:t xml:space="preserve"> </w:t>
      </w:r>
      <w:r w:rsidRPr="005A49C2">
        <w:rPr>
          <w:b/>
        </w:rPr>
        <w:t>Filter</w:t>
      </w:r>
      <w:r w:rsidRPr="009038C0">
        <w:t xml:space="preserve"> </w:t>
      </w:r>
      <w:r w:rsidRPr="005A49C2">
        <w:rPr>
          <w:b/>
        </w:rPr>
        <w:t>&gt; Filter</w:t>
      </w:r>
      <w:r w:rsidRPr="009038C0">
        <w:t>.</w:t>
      </w:r>
    </w:p>
    <w:p w14:paraId="7F640784" w14:textId="5175FFC3" w:rsidR="00D160F5" w:rsidRPr="009038C0" w:rsidRDefault="0049497B" w:rsidP="0079387C">
      <w:pPr>
        <w:pStyle w:val="Result"/>
      </w:pPr>
      <w:r>
        <w:rPr>
          <w:noProof/>
        </w:rPr>
        <w:drawing>
          <wp:inline distT="0" distB="0" distL="0" distR="0" wp14:anchorId="7FB45D84" wp14:editId="516A3871">
            <wp:extent cx="3467100" cy="2243015"/>
            <wp:effectExtent l="0" t="0" r="0" b="5080"/>
            <wp:docPr id="85" name="Picture 85" descr="C:\Users\dbeaman\Desktop\2016-01-06_9-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beaman\Desktop\2016-01-06_9-26-3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35433" cy="2287223"/>
                    </a:xfrm>
                    <a:prstGeom prst="rect">
                      <a:avLst/>
                    </a:prstGeom>
                    <a:noFill/>
                    <a:ln>
                      <a:noFill/>
                    </a:ln>
                  </pic:spPr>
                </pic:pic>
              </a:graphicData>
            </a:graphic>
          </wp:inline>
        </w:drawing>
      </w:r>
    </w:p>
    <w:p w14:paraId="3B814C90" w14:textId="77777777" w:rsidR="00D160F5" w:rsidRPr="009038C0" w:rsidRDefault="00D160F5" w:rsidP="005A49C2">
      <w:pPr>
        <w:pStyle w:val="Step"/>
      </w:pPr>
      <w:r w:rsidRPr="009038C0">
        <w:t>On the Filter Row (or Column) dialog box, indicate what your filter criteria are:</w:t>
      </w:r>
    </w:p>
    <w:p w14:paraId="6A6302A8" w14:textId="77777777" w:rsidR="00D160F5" w:rsidRPr="007B363C" w:rsidRDefault="00D160F5" w:rsidP="007B363C">
      <w:pPr>
        <w:pStyle w:val="Bullet-indented"/>
      </w:pPr>
      <w:r w:rsidRPr="007B363C">
        <w:t>Type: Select Keep to retain items matching your selection or Exclude to remove items matching your selection</w:t>
      </w:r>
    </w:p>
    <w:p w14:paraId="7369D8C5" w14:textId="77777777" w:rsidR="00D160F5" w:rsidRPr="007B363C" w:rsidRDefault="00D160F5" w:rsidP="007B363C">
      <w:pPr>
        <w:pStyle w:val="Bullet-indented"/>
      </w:pPr>
      <w:r w:rsidRPr="007B363C">
        <w:t>Filter Compare: Select one of the options in the screenshot below, such as Equals or Greater Than</w:t>
      </w:r>
    </w:p>
    <w:p w14:paraId="3EADF36E" w14:textId="77777777" w:rsidR="00D160F5" w:rsidRPr="007B363C" w:rsidRDefault="00D160F5" w:rsidP="007B363C">
      <w:pPr>
        <w:pStyle w:val="Bullet-indented"/>
      </w:pPr>
      <w:r w:rsidRPr="007B363C">
        <w:t>Value: Type an amount or text information with which to compare the rows (or columns); if you are using text, the Filter Compare selection must be Equals or Not Equals</w:t>
      </w:r>
    </w:p>
    <w:p w14:paraId="32609229" w14:textId="36E1CFAE" w:rsidR="00D160F5" w:rsidRPr="009038C0" w:rsidRDefault="0049497B" w:rsidP="0079387C">
      <w:pPr>
        <w:pStyle w:val="Result"/>
      </w:pPr>
      <w:r>
        <w:rPr>
          <w:noProof/>
        </w:rPr>
        <w:drawing>
          <wp:inline distT="0" distB="0" distL="0" distR="0" wp14:anchorId="1A38EEF8" wp14:editId="3FAA299D">
            <wp:extent cx="2124075" cy="1318920"/>
            <wp:effectExtent l="0" t="0" r="0" b="0"/>
            <wp:docPr id="86" name="Picture 86" descr="C:\Users\dbeaman\Desktop\2016-01-06_9-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beaman\Desktop\2016-01-06_9-28-12.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38640" cy="1327964"/>
                    </a:xfrm>
                    <a:prstGeom prst="rect">
                      <a:avLst/>
                    </a:prstGeom>
                    <a:noFill/>
                    <a:ln>
                      <a:noFill/>
                    </a:ln>
                  </pic:spPr>
                </pic:pic>
              </a:graphicData>
            </a:graphic>
          </wp:inline>
        </w:drawing>
      </w:r>
    </w:p>
    <w:p w14:paraId="3DD40882" w14:textId="77777777" w:rsidR="00D160F5" w:rsidRPr="009038C0" w:rsidRDefault="00D160F5" w:rsidP="005A49C2">
      <w:pPr>
        <w:pStyle w:val="Step"/>
      </w:pPr>
      <w:r w:rsidRPr="009038C0">
        <w:t xml:space="preserve">Click </w:t>
      </w:r>
      <w:r w:rsidRPr="009038C0">
        <w:rPr>
          <w:b/>
        </w:rPr>
        <w:t>Filter Row</w:t>
      </w:r>
      <w:r w:rsidRPr="009038C0">
        <w:t xml:space="preserve"> (or Column).</w:t>
      </w:r>
    </w:p>
    <w:p w14:paraId="0A57465C" w14:textId="77777777" w:rsidR="00D160F5" w:rsidRPr="009038C0" w:rsidRDefault="00D160F5" w:rsidP="0079387C">
      <w:pPr>
        <w:pStyle w:val="Result"/>
      </w:pPr>
      <w:r w:rsidRPr="009038C0">
        <w:t xml:space="preserve">The form now displays only the columns (or rows) that meet the criteria for the selected row (or column). </w:t>
      </w:r>
      <w:r w:rsidR="00AB0BAC">
        <w:t xml:space="preserve"> </w:t>
      </w:r>
      <w:r w:rsidRPr="009038C0">
        <w:t>If no data meets the criteria, all data will disappear and a message appears saying “There are no valid columns/rows of data for this form.”</w:t>
      </w:r>
    </w:p>
    <w:p w14:paraId="5132F6CF" w14:textId="77777777" w:rsidR="00D160F5" w:rsidRPr="00767C55" w:rsidRDefault="00D160F5" w:rsidP="005A49C2">
      <w:pPr>
        <w:pStyle w:val="Step"/>
        <w:rPr>
          <w:rStyle w:val="StepChar"/>
        </w:rPr>
      </w:pPr>
      <w:r w:rsidRPr="009038C0">
        <w:t xml:space="preserve">To restore the </w:t>
      </w:r>
      <w:r w:rsidRPr="00767C55">
        <w:rPr>
          <w:rStyle w:val="StepChar"/>
        </w:rPr>
        <w:t xml:space="preserve">data, right click and select </w:t>
      </w:r>
      <w:r w:rsidRPr="00CA7900">
        <w:rPr>
          <w:rStyle w:val="StepChar"/>
          <w:b/>
        </w:rPr>
        <w:t>Filter &gt; Cancel Filter</w:t>
      </w:r>
      <w:r w:rsidRPr="00767C55">
        <w:rPr>
          <w:rStyle w:val="StepChar"/>
        </w:rPr>
        <w:t>.</w:t>
      </w:r>
    </w:p>
    <w:p w14:paraId="2B3356AA" w14:textId="32E46D4D" w:rsidR="00767C55" w:rsidRDefault="00767C55" w:rsidP="00656271">
      <w:pPr>
        <w:pStyle w:val="Heading1"/>
      </w:pPr>
      <w:bookmarkStart w:id="153" w:name="_Toc61964943"/>
      <w:bookmarkStart w:id="154" w:name="_Toc406504671"/>
      <w:r>
        <w:t>Reports</w:t>
      </w:r>
      <w:bookmarkEnd w:id="153"/>
      <w:r>
        <w:t xml:space="preserve"> </w:t>
      </w:r>
    </w:p>
    <w:p w14:paraId="6B908E13" w14:textId="61BA42DF" w:rsidR="001760E7" w:rsidRDefault="005E2691" w:rsidP="007B1869">
      <w:pPr>
        <w:pStyle w:val="Heading2"/>
      </w:pPr>
      <w:bookmarkStart w:id="155" w:name="_Toc61964944"/>
      <w:bookmarkEnd w:id="154"/>
      <w:r>
        <w:t>Forecast &amp; Plan to MyReports</w:t>
      </w:r>
      <w:bookmarkEnd w:id="155"/>
    </w:p>
    <w:p w14:paraId="23A75256" w14:textId="60A21877" w:rsidR="001760E7" w:rsidRDefault="001760E7" w:rsidP="00767C55">
      <w:r>
        <w:t xml:space="preserve">Once </w:t>
      </w:r>
      <w:r w:rsidR="00767C55">
        <w:t>the Year 1 P</w:t>
      </w:r>
      <w:r>
        <w:t>lans develop</w:t>
      </w:r>
      <w:r w:rsidR="00767C55">
        <w:t>ed</w:t>
      </w:r>
      <w:r>
        <w:t xml:space="preserve"> in UPlan have been made final, they will be sent to the data warehouse</w:t>
      </w:r>
      <w:r w:rsidR="007B1869">
        <w:t xml:space="preserve"> (MyReports), usually around August</w:t>
      </w:r>
      <w:r>
        <w:t xml:space="preserve">.  </w:t>
      </w:r>
      <w:r w:rsidR="007B1869">
        <w:t>UPlan Forecast data is sent to MyReports monthly on the 14</w:t>
      </w:r>
      <w:r w:rsidR="007B1869" w:rsidRPr="007B1869">
        <w:rPr>
          <w:vertAlign w:val="superscript"/>
        </w:rPr>
        <w:t>th</w:t>
      </w:r>
      <w:r w:rsidR="007B1869">
        <w:t xml:space="preserve"> in order to facilitate financial reporting.  </w:t>
      </w:r>
      <w:r>
        <w:t xml:space="preserve">At that point, analysts can go to the MyReports tool to run a variety of management reports that will compare UPlan plans and forecasts with actuals from the PeopleSoft General Ledger.  These management reports </w:t>
      </w:r>
      <w:r w:rsidR="007B1869">
        <w:t xml:space="preserve">have </w:t>
      </w:r>
      <w:r>
        <w:t>drill-down and drill-through functionality, allowing analysts to retrieve the information they need.  For more information about MyReports, visit the Controller’s Office website.</w:t>
      </w:r>
    </w:p>
    <w:p w14:paraId="650E6237" w14:textId="1E214B95" w:rsidR="00767C55" w:rsidRPr="00893AA1" w:rsidRDefault="00767C55" w:rsidP="00767C55">
      <w:r>
        <w:t>While most financial reporting is supported by the campuswide MyReports tool, UPlan includes a number of reports designed to help support planning activity.  There are t</w:t>
      </w:r>
      <w:r w:rsidR="007B1869">
        <w:t>hree</w:t>
      </w:r>
      <w:r>
        <w:t xml:space="preserve"> types of reports available in UPlan.</w:t>
      </w:r>
    </w:p>
    <w:p w14:paraId="73DAC1ED" w14:textId="3C7B0D7F" w:rsidR="001760E7" w:rsidRPr="00893AA1" w:rsidRDefault="001760E7" w:rsidP="00904C58">
      <w:pPr>
        <w:pStyle w:val="Heading2"/>
      </w:pPr>
      <w:bookmarkStart w:id="156" w:name="_Toc378070095"/>
      <w:bookmarkStart w:id="157" w:name="_Toc406504672"/>
      <w:bookmarkStart w:id="158" w:name="_Toc61964945"/>
      <w:r w:rsidRPr="00893AA1">
        <w:t>Form Reports</w:t>
      </w:r>
      <w:bookmarkEnd w:id="156"/>
      <w:bookmarkEnd w:id="157"/>
      <w:bookmarkEnd w:id="158"/>
    </w:p>
    <w:p w14:paraId="2A4E9B28" w14:textId="77777777" w:rsidR="001760E7" w:rsidRPr="00893AA1" w:rsidRDefault="001760E7" w:rsidP="001760E7">
      <w:r w:rsidRPr="00893AA1">
        <w:t>The first type of report is called Form Reports.  These are essentially forms that are read-only.</w:t>
      </w:r>
    </w:p>
    <w:p w14:paraId="24A32353" w14:textId="77777777" w:rsidR="001760E7" w:rsidRPr="00893AA1" w:rsidRDefault="001760E7" w:rsidP="001760E7">
      <w:r w:rsidRPr="00893AA1">
        <w:t>Form reports provide current information from UPlan in an easy-to-use format.  You can make changes to Page Filters, print the reports, or export them to Excel.</w:t>
      </w:r>
      <w:r w:rsidRPr="00CA6812">
        <w:t xml:space="preserve"> </w:t>
      </w:r>
      <w:r w:rsidR="00AB0BAC">
        <w:t xml:space="preserve"> </w:t>
      </w:r>
      <w:r w:rsidRPr="00893AA1">
        <w:t xml:space="preserve">Form Reports are similar to Landing Page forms.  Unlike Landing Pages, you will not use the right-click </w:t>
      </w:r>
      <w:r>
        <w:t>menu to perform any activities.</w:t>
      </w:r>
    </w:p>
    <w:p w14:paraId="218F002B" w14:textId="77777777" w:rsidR="001760E7" w:rsidRPr="00893AA1" w:rsidRDefault="001760E7" w:rsidP="001760E7">
      <w:r w:rsidRPr="00893AA1">
        <w:t>You can access Form Reports from My Task List:</w:t>
      </w:r>
    </w:p>
    <w:p w14:paraId="0606435F" w14:textId="3E5C958C" w:rsidR="001760E7" w:rsidRDefault="001760E7" w:rsidP="00B25C81">
      <w:pPr>
        <w:numPr>
          <w:ilvl w:val="0"/>
          <w:numId w:val="28"/>
        </w:numPr>
        <w:contextualSpacing/>
      </w:pPr>
      <w:r w:rsidRPr="00893AA1">
        <w:t xml:space="preserve">General Planning Form Reports are found in </w:t>
      </w:r>
      <w:r w:rsidR="00AB0BAC">
        <w:t>Task List Folder &gt; General Planning</w:t>
      </w:r>
    </w:p>
    <w:p w14:paraId="00E1ED76" w14:textId="09916704" w:rsidR="006C7533" w:rsidRDefault="00E5012C" w:rsidP="006C7533">
      <w:pPr>
        <w:ind w:left="360"/>
        <w:contextualSpacing/>
      </w:pPr>
      <w:r>
        <w:rPr>
          <w:noProof/>
        </w:rPr>
        <w:drawing>
          <wp:inline distT="0" distB="0" distL="0" distR="0" wp14:anchorId="2DF3572A" wp14:editId="6B63BEBF">
            <wp:extent cx="3333333" cy="3676190"/>
            <wp:effectExtent l="0" t="0" r="63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333333" cy="3676190"/>
                    </a:xfrm>
                    <a:prstGeom prst="rect">
                      <a:avLst/>
                    </a:prstGeom>
                  </pic:spPr>
                </pic:pic>
              </a:graphicData>
            </a:graphic>
          </wp:inline>
        </w:drawing>
      </w:r>
    </w:p>
    <w:p w14:paraId="27D6ADBF" w14:textId="77777777" w:rsidR="006C7533" w:rsidRPr="00893AA1" w:rsidRDefault="006C7533" w:rsidP="006C7533">
      <w:pPr>
        <w:ind w:left="360"/>
        <w:contextualSpacing/>
      </w:pPr>
    </w:p>
    <w:p w14:paraId="39534D82" w14:textId="4007F17F" w:rsidR="001760E7" w:rsidRDefault="001760E7" w:rsidP="00B25C81">
      <w:pPr>
        <w:numPr>
          <w:ilvl w:val="0"/>
          <w:numId w:val="28"/>
        </w:numPr>
        <w:contextualSpacing/>
      </w:pPr>
      <w:r w:rsidRPr="00893AA1">
        <w:t xml:space="preserve">Employee Planning Form Reports are found in the </w:t>
      </w:r>
      <w:r w:rsidR="00AB0BAC">
        <w:t>Task List Folder &gt; Employee Planning</w:t>
      </w:r>
    </w:p>
    <w:p w14:paraId="0BC86217" w14:textId="03DB7B7F" w:rsidR="006C7533" w:rsidRPr="00893AA1" w:rsidRDefault="00E5012C" w:rsidP="006C7533">
      <w:pPr>
        <w:ind w:left="360"/>
        <w:contextualSpacing/>
      </w:pPr>
      <w:r>
        <w:rPr>
          <w:noProof/>
        </w:rPr>
        <w:drawing>
          <wp:inline distT="0" distB="0" distL="0" distR="0" wp14:anchorId="70DEC8F3" wp14:editId="2DCFFAA7">
            <wp:extent cx="3323809" cy="2866667"/>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323809" cy="2866667"/>
                    </a:xfrm>
                    <a:prstGeom prst="rect">
                      <a:avLst/>
                    </a:prstGeom>
                  </pic:spPr>
                </pic:pic>
              </a:graphicData>
            </a:graphic>
          </wp:inline>
        </w:drawing>
      </w:r>
    </w:p>
    <w:p w14:paraId="4BD13E55" w14:textId="690A1D02" w:rsidR="001760E7" w:rsidRPr="00893AA1" w:rsidRDefault="001760E7" w:rsidP="00904C58">
      <w:pPr>
        <w:pStyle w:val="Heading2"/>
      </w:pPr>
      <w:bookmarkStart w:id="159" w:name="_Toc378070096"/>
      <w:bookmarkStart w:id="160" w:name="_Toc406504673"/>
      <w:bookmarkStart w:id="161" w:name="_Toc61964946"/>
      <w:r w:rsidRPr="00893AA1">
        <w:t>Hyperion FR Reports</w:t>
      </w:r>
      <w:bookmarkEnd w:id="159"/>
      <w:bookmarkEnd w:id="160"/>
      <w:bookmarkEnd w:id="161"/>
    </w:p>
    <w:p w14:paraId="35510F02" w14:textId="250C11CD" w:rsidR="001760E7" w:rsidRPr="00893AA1" w:rsidRDefault="001760E7" w:rsidP="001760E7">
      <w:r w:rsidRPr="00893AA1">
        <w:t xml:space="preserve">The second type of report in UPlan is called Hyperion </w:t>
      </w:r>
      <w:r>
        <w:t>F</w:t>
      </w:r>
      <w:r w:rsidR="002C1130">
        <w:t xml:space="preserve">inancial </w:t>
      </w:r>
      <w:r>
        <w:t>R</w:t>
      </w:r>
      <w:r w:rsidR="002C1130">
        <w:t>eporting</w:t>
      </w:r>
      <w:r>
        <w:t xml:space="preserve"> (</w:t>
      </w:r>
      <w:r w:rsidR="00AB0BAC">
        <w:t>F</w:t>
      </w:r>
      <w:r>
        <w:t>R)</w:t>
      </w:r>
      <w:r w:rsidRPr="00893AA1">
        <w:t xml:space="preserve">.  You access these reports by clicking Explore. </w:t>
      </w:r>
      <w:r w:rsidR="00AB0BAC">
        <w:t xml:space="preserve"> </w:t>
      </w:r>
      <w:r w:rsidRPr="00893AA1">
        <w:t>You can export the</w:t>
      </w:r>
      <w:r w:rsidR="002C1130">
        <w:t>se reports</w:t>
      </w:r>
      <w:r w:rsidRPr="00893AA1">
        <w:t xml:space="preserve"> to Microsoft Excel.</w:t>
      </w:r>
    </w:p>
    <w:p w14:paraId="01B98830" w14:textId="5B13AE87" w:rsidR="001760E7" w:rsidRPr="00893AA1" w:rsidRDefault="001760E7" w:rsidP="001760E7">
      <w:r w:rsidRPr="00893AA1">
        <w:t xml:space="preserve">In </w:t>
      </w:r>
      <w:r w:rsidR="002C1130">
        <w:t>the FR folder</w:t>
      </w:r>
      <w:r w:rsidRPr="00893AA1">
        <w:t xml:space="preserve">, you will find reports for the Commitment Tracking module.  They reside in a folder called Commitment Reports. </w:t>
      </w:r>
    </w:p>
    <w:p w14:paraId="45AA3F5A" w14:textId="28CDD07A" w:rsidR="001760E7" w:rsidRPr="00893AA1" w:rsidRDefault="00C4135E" w:rsidP="006C7533">
      <w:r>
        <w:rPr>
          <w:noProof/>
        </w:rPr>
        <w:drawing>
          <wp:inline distT="0" distB="0" distL="0" distR="0" wp14:anchorId="3FE3B86B" wp14:editId="3FE1F3F5">
            <wp:extent cx="5943600" cy="18129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1812925"/>
                    </a:xfrm>
                    <a:prstGeom prst="rect">
                      <a:avLst/>
                    </a:prstGeom>
                  </pic:spPr>
                </pic:pic>
              </a:graphicData>
            </a:graphic>
          </wp:inline>
        </w:drawing>
      </w:r>
    </w:p>
    <w:p w14:paraId="2F4D3617" w14:textId="77777777" w:rsidR="001760E7" w:rsidRPr="00893AA1" w:rsidRDefault="001760E7" w:rsidP="001760E7">
      <w:r w:rsidRPr="00893AA1">
        <w:t xml:space="preserve">You will also find General Planning reports in a folder called </w:t>
      </w:r>
      <w:r w:rsidR="001E43E5">
        <w:t>General Reports-Tfr Accounts Separated</w:t>
      </w:r>
      <w:r w:rsidRPr="00893AA1">
        <w:t>.</w:t>
      </w:r>
    </w:p>
    <w:p w14:paraId="4020EB65" w14:textId="76C13A4E" w:rsidR="001760E7" w:rsidRPr="006E4B5F" w:rsidRDefault="00E5251A" w:rsidP="0079387C">
      <w:pPr>
        <w:pStyle w:val="Result"/>
      </w:pPr>
      <w:r>
        <w:rPr>
          <w:noProof/>
        </w:rPr>
        <w:drawing>
          <wp:inline distT="0" distB="0" distL="0" distR="0" wp14:anchorId="37954071" wp14:editId="3DC94E5C">
            <wp:extent cx="5943600" cy="17792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1779270"/>
                    </a:xfrm>
                    <a:prstGeom prst="rect">
                      <a:avLst/>
                    </a:prstGeom>
                  </pic:spPr>
                </pic:pic>
              </a:graphicData>
            </a:graphic>
          </wp:inline>
        </w:drawing>
      </w:r>
    </w:p>
    <w:p w14:paraId="49F34FC4" w14:textId="50AFF0EF" w:rsidR="001760E7" w:rsidRPr="00893AA1" w:rsidRDefault="001760E7" w:rsidP="00655AFE">
      <w:pPr>
        <w:pStyle w:val="Heading3"/>
      </w:pPr>
      <w:bookmarkStart w:id="162" w:name="_Toc378070097"/>
      <w:bookmarkStart w:id="163" w:name="_Toc406504674"/>
      <w:bookmarkStart w:id="164" w:name="_Toc61964947"/>
      <w:r w:rsidRPr="00893AA1">
        <w:t>Setting Preferences for Hyperion Reports</w:t>
      </w:r>
      <w:bookmarkEnd w:id="162"/>
      <w:bookmarkEnd w:id="163"/>
      <w:bookmarkEnd w:id="164"/>
    </w:p>
    <w:p w14:paraId="1647F663" w14:textId="77777777" w:rsidR="001760E7" w:rsidRPr="00893AA1" w:rsidRDefault="001760E7" w:rsidP="001760E7">
      <w:r w:rsidRPr="00893AA1">
        <w:t>You can set preferences for Hyperion Reports.  On the Preferences page, all users can set individual preferences.  The two main changes we recommend are selecting HT</w:t>
      </w:r>
      <w:r>
        <w:t>ML Preview and turning on Point-of-</w:t>
      </w:r>
      <w:r w:rsidRPr="00893AA1">
        <w:t>View Preview.</w:t>
      </w:r>
    </w:p>
    <w:p w14:paraId="61C3E1D2" w14:textId="77777777" w:rsidR="001760E7" w:rsidRPr="00893AA1" w:rsidRDefault="001760E7" w:rsidP="005A49C2">
      <w:pPr>
        <w:pStyle w:val="Step"/>
        <w:numPr>
          <w:ilvl w:val="0"/>
          <w:numId w:val="54"/>
        </w:numPr>
      </w:pPr>
      <w:r w:rsidRPr="00893AA1">
        <w:t xml:space="preserve">From anywhere in UPlan, select </w:t>
      </w:r>
      <w:r w:rsidRPr="005A49C2">
        <w:rPr>
          <w:b/>
        </w:rPr>
        <w:t>File &gt; Preferences</w:t>
      </w:r>
      <w:r w:rsidRPr="00893AA1">
        <w:t>.</w:t>
      </w:r>
    </w:p>
    <w:p w14:paraId="32BB156C" w14:textId="17304ABF" w:rsidR="001760E7" w:rsidRPr="00893AA1" w:rsidRDefault="00784252" w:rsidP="001760E7">
      <w:pPr>
        <w:ind w:left="720"/>
        <w:rPr>
          <w:noProof/>
        </w:rPr>
      </w:pPr>
      <w:r>
        <w:rPr>
          <w:noProof/>
        </w:rPr>
        <w:drawing>
          <wp:inline distT="0" distB="0" distL="0" distR="0" wp14:anchorId="795D973F" wp14:editId="105D1D45">
            <wp:extent cx="2028825" cy="1582929"/>
            <wp:effectExtent l="0" t="0" r="0" b="0"/>
            <wp:docPr id="88" name="Picture 88" descr="C:\Users\dbeaman\Desktop\2016-01-06_14-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esktop\2016-01-06_14-46-28.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31133" cy="1584730"/>
                    </a:xfrm>
                    <a:prstGeom prst="rect">
                      <a:avLst/>
                    </a:prstGeom>
                    <a:noFill/>
                    <a:ln>
                      <a:noFill/>
                    </a:ln>
                  </pic:spPr>
                </pic:pic>
              </a:graphicData>
            </a:graphic>
          </wp:inline>
        </w:drawing>
      </w:r>
    </w:p>
    <w:p w14:paraId="4E31ABCC" w14:textId="77777777" w:rsidR="001760E7" w:rsidRPr="00893AA1" w:rsidRDefault="001760E7" w:rsidP="005A49C2">
      <w:pPr>
        <w:pStyle w:val="Step"/>
      </w:pPr>
      <w:r w:rsidRPr="00893AA1">
        <w:t>Select</w:t>
      </w:r>
      <w:r w:rsidRPr="00893AA1">
        <w:rPr>
          <w:b/>
        </w:rPr>
        <w:t xml:space="preserve"> Financial Reporting </w:t>
      </w:r>
      <w:r w:rsidRPr="00893AA1">
        <w:t>from the left side bar.</w:t>
      </w:r>
    </w:p>
    <w:p w14:paraId="62988999" w14:textId="77777777" w:rsidR="001760E7" w:rsidRPr="00893AA1" w:rsidRDefault="001760E7" w:rsidP="005A49C2">
      <w:pPr>
        <w:pStyle w:val="Step"/>
      </w:pPr>
      <w:r w:rsidRPr="00893AA1">
        <w:t xml:space="preserve">Set your Default preview mode to </w:t>
      </w:r>
      <w:r w:rsidRPr="00893AA1">
        <w:rPr>
          <w:b/>
        </w:rPr>
        <w:t>HTML Preview</w:t>
      </w:r>
      <w:r w:rsidRPr="00893AA1">
        <w:t xml:space="preserve"> and under </w:t>
      </w:r>
      <w:r w:rsidRPr="00893AA1">
        <w:rPr>
          <w:b/>
        </w:rPr>
        <w:t>User Point of</w:t>
      </w:r>
      <w:r w:rsidRPr="00893AA1">
        <w:t xml:space="preserve"> </w:t>
      </w:r>
      <w:r w:rsidRPr="00893AA1">
        <w:rPr>
          <w:b/>
        </w:rPr>
        <w:t>View</w:t>
      </w:r>
      <w:r w:rsidRPr="00893AA1">
        <w:t xml:space="preserve"> set </w:t>
      </w:r>
      <w:r w:rsidRPr="00893AA1">
        <w:rPr>
          <w:b/>
        </w:rPr>
        <w:t>Preview</w:t>
      </w:r>
      <w:r w:rsidRPr="00893AA1">
        <w:t xml:space="preserve"> to </w:t>
      </w:r>
      <w:r w:rsidRPr="00893AA1">
        <w:rPr>
          <w:b/>
        </w:rPr>
        <w:t>On</w:t>
      </w:r>
      <w:r w:rsidRPr="00893AA1">
        <w:t xml:space="preserve"> as shown below:</w:t>
      </w:r>
    </w:p>
    <w:p w14:paraId="10E3A048" w14:textId="32B03C5B" w:rsidR="001760E7" w:rsidRPr="00893AA1" w:rsidRDefault="00B37DFC" w:rsidP="001760E7">
      <w:pPr>
        <w:ind w:left="720"/>
        <w:rPr>
          <w:noProof/>
        </w:rPr>
      </w:pPr>
      <w:r>
        <w:rPr>
          <w:noProof/>
        </w:rPr>
        <w:drawing>
          <wp:inline distT="0" distB="0" distL="0" distR="0" wp14:anchorId="24DD6301" wp14:editId="34DCE21F">
            <wp:extent cx="4543425" cy="3611440"/>
            <wp:effectExtent l="0" t="0" r="0" b="8255"/>
            <wp:docPr id="89" name="Picture 89" descr="C:\Users\dbeaman\Desktop\2016-01-06_14-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beaman\Desktop\2016-01-06_14-48-19.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55927" cy="3621378"/>
                    </a:xfrm>
                    <a:prstGeom prst="rect">
                      <a:avLst/>
                    </a:prstGeom>
                    <a:noFill/>
                    <a:ln>
                      <a:noFill/>
                    </a:ln>
                  </pic:spPr>
                </pic:pic>
              </a:graphicData>
            </a:graphic>
          </wp:inline>
        </w:drawing>
      </w:r>
    </w:p>
    <w:p w14:paraId="07889AA3" w14:textId="77777777" w:rsidR="001760E7" w:rsidRPr="00893AA1" w:rsidRDefault="001760E7" w:rsidP="005A49C2">
      <w:pPr>
        <w:pStyle w:val="Step"/>
        <w:rPr>
          <w:b/>
        </w:rPr>
      </w:pPr>
      <w:r w:rsidRPr="00893AA1">
        <w:t xml:space="preserve">Click </w:t>
      </w:r>
      <w:r w:rsidRPr="00893AA1">
        <w:rPr>
          <w:b/>
        </w:rPr>
        <w:t>OK.</w:t>
      </w:r>
    </w:p>
    <w:p w14:paraId="1EA126B3" w14:textId="1847DF95" w:rsidR="001760E7" w:rsidRPr="00893AA1" w:rsidRDefault="001760E7" w:rsidP="00655AFE">
      <w:pPr>
        <w:pStyle w:val="Heading3"/>
      </w:pPr>
      <w:bookmarkStart w:id="165" w:name="_Toc378070098"/>
      <w:bookmarkStart w:id="166" w:name="_Toc406504675"/>
      <w:bookmarkStart w:id="167" w:name="_Toc61964948"/>
      <w:r w:rsidRPr="00893AA1">
        <w:t xml:space="preserve">Running Hyperion </w:t>
      </w:r>
      <w:r>
        <w:t xml:space="preserve">FR </w:t>
      </w:r>
      <w:r w:rsidRPr="00893AA1">
        <w:t>Reports</w:t>
      </w:r>
      <w:bookmarkEnd w:id="165"/>
      <w:bookmarkEnd w:id="166"/>
      <w:bookmarkEnd w:id="167"/>
    </w:p>
    <w:p w14:paraId="27565F72" w14:textId="77777777" w:rsidR="001760E7" w:rsidRPr="00893AA1" w:rsidRDefault="001760E7" w:rsidP="001760E7">
      <w:r w:rsidRPr="00893AA1">
        <w:t xml:space="preserve">Here are the steps for running a Hyperion </w:t>
      </w:r>
      <w:r>
        <w:t xml:space="preserve">FR </w:t>
      </w:r>
      <w:r w:rsidRPr="00893AA1">
        <w:t>Report.</w:t>
      </w:r>
      <w:r w:rsidR="00AB0BAC">
        <w:t xml:space="preserve"> </w:t>
      </w:r>
      <w:r w:rsidRPr="00893AA1">
        <w:t xml:space="preserve"> In these steps, we will assume that you have set preferences to default to HTML preview and to turn on the Point of View preview.</w:t>
      </w:r>
    </w:p>
    <w:p w14:paraId="379857A8" w14:textId="77777777" w:rsidR="001760E7" w:rsidRPr="00893AA1" w:rsidRDefault="001760E7" w:rsidP="001760E7">
      <w:pPr>
        <w:keepNext/>
        <w:spacing w:before="120" w:after="120"/>
        <w:rPr>
          <w:b/>
        </w:rPr>
      </w:pPr>
      <w:r w:rsidRPr="00893AA1">
        <w:rPr>
          <w:b/>
        </w:rPr>
        <w:t>To run a Hyperion Report:</w:t>
      </w:r>
    </w:p>
    <w:p w14:paraId="6A678732" w14:textId="77777777" w:rsidR="001760E7" w:rsidRPr="00893AA1" w:rsidRDefault="001760E7" w:rsidP="005A49C2">
      <w:pPr>
        <w:pStyle w:val="Step"/>
        <w:numPr>
          <w:ilvl w:val="0"/>
          <w:numId w:val="55"/>
        </w:numPr>
      </w:pPr>
      <w:r w:rsidRPr="00893AA1">
        <w:t>From anywhere in UPlan, click “Explore” to open the reports repository.</w:t>
      </w:r>
    </w:p>
    <w:p w14:paraId="20BA67BA" w14:textId="54BDE1D0" w:rsidR="001760E7" w:rsidRPr="00893AA1" w:rsidRDefault="00922B18" w:rsidP="001760E7">
      <w:pPr>
        <w:spacing w:line="240" w:lineRule="auto"/>
        <w:ind w:left="720"/>
      </w:pPr>
      <w:r>
        <w:rPr>
          <w:noProof/>
        </w:rPr>
        <w:drawing>
          <wp:inline distT="0" distB="0" distL="0" distR="0" wp14:anchorId="138CCB79" wp14:editId="0FE696A5">
            <wp:extent cx="5321808" cy="2953512"/>
            <wp:effectExtent l="0" t="0" r="0" b="0"/>
            <wp:docPr id="7313" name="Picture 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321808" cy="2953512"/>
                    </a:xfrm>
                    <a:prstGeom prst="rect">
                      <a:avLst/>
                    </a:prstGeom>
                  </pic:spPr>
                </pic:pic>
              </a:graphicData>
            </a:graphic>
          </wp:inline>
        </w:drawing>
      </w:r>
    </w:p>
    <w:p w14:paraId="2A2A06E4" w14:textId="77777777" w:rsidR="001760E7" w:rsidRPr="00893AA1" w:rsidRDefault="001760E7" w:rsidP="005A49C2">
      <w:pPr>
        <w:pStyle w:val="Step"/>
      </w:pPr>
      <w:r w:rsidRPr="00893AA1">
        <w:t>Select one of the folders to find Hyperion Reports for Commitment Tracking or General Planning.</w:t>
      </w:r>
    </w:p>
    <w:p w14:paraId="295714C6" w14:textId="2E205EA1" w:rsidR="001760E7" w:rsidRPr="00893AA1" w:rsidRDefault="00E5251A" w:rsidP="001760E7">
      <w:pPr>
        <w:ind w:left="720"/>
        <w:contextualSpacing/>
      </w:pPr>
      <w:r>
        <w:rPr>
          <w:noProof/>
        </w:rPr>
        <w:drawing>
          <wp:inline distT="0" distB="0" distL="0" distR="0" wp14:anchorId="6FDA37D1" wp14:editId="2AE2773F">
            <wp:extent cx="5943600" cy="175768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1757680"/>
                    </a:xfrm>
                    <a:prstGeom prst="rect">
                      <a:avLst/>
                    </a:prstGeom>
                  </pic:spPr>
                </pic:pic>
              </a:graphicData>
            </a:graphic>
          </wp:inline>
        </w:drawing>
      </w:r>
    </w:p>
    <w:p w14:paraId="0CC4AF66" w14:textId="77777777" w:rsidR="001760E7" w:rsidRPr="00893AA1" w:rsidRDefault="001760E7" w:rsidP="005A49C2">
      <w:pPr>
        <w:pStyle w:val="Step"/>
      </w:pPr>
      <w:r w:rsidRPr="00893AA1">
        <w:t>Select a report you want to run and open it in HTML Preview:</w:t>
      </w:r>
    </w:p>
    <w:p w14:paraId="708989C2" w14:textId="77777777" w:rsidR="001760E7" w:rsidRPr="00893AA1" w:rsidRDefault="001760E7" w:rsidP="007B363C">
      <w:pPr>
        <w:pStyle w:val="Bullet-indented"/>
      </w:pPr>
      <w:r w:rsidRPr="00893AA1">
        <w:t>Double click to open in default preview mode</w:t>
      </w:r>
    </w:p>
    <w:p w14:paraId="6776D009" w14:textId="77777777" w:rsidR="001760E7" w:rsidRPr="00893AA1" w:rsidRDefault="001760E7" w:rsidP="007B363C">
      <w:pPr>
        <w:pStyle w:val="Bullet-indented"/>
      </w:pPr>
      <w:r w:rsidRPr="00893AA1">
        <w:t xml:space="preserve">Right click and </w:t>
      </w:r>
      <w:r w:rsidRPr="00893AA1">
        <w:rPr>
          <w:b/>
        </w:rPr>
        <w:t>select Open In &gt; HTML Preview</w:t>
      </w:r>
    </w:p>
    <w:p w14:paraId="5417CD26" w14:textId="77777777" w:rsidR="001760E7" w:rsidRPr="00893AA1" w:rsidRDefault="001760E7" w:rsidP="007B363C">
      <w:pPr>
        <w:pStyle w:val="Bullet-indented"/>
      </w:pPr>
      <w:r w:rsidRPr="00893AA1">
        <w:t xml:space="preserve">Select </w:t>
      </w:r>
      <w:r w:rsidRPr="00893AA1">
        <w:rPr>
          <w:b/>
        </w:rPr>
        <w:t>File &gt; Open In &gt; HTML Preview</w:t>
      </w:r>
    </w:p>
    <w:p w14:paraId="30260984" w14:textId="77777777" w:rsidR="001760E7" w:rsidRPr="00893AA1" w:rsidRDefault="001760E7" w:rsidP="001760E7">
      <w:pPr>
        <w:spacing w:line="240" w:lineRule="auto"/>
        <w:ind w:left="720"/>
      </w:pPr>
      <w:r w:rsidRPr="00893AA1">
        <w:t>The Preview User Point of View dialog box appears, displaying appropriate choices based on the report you selected.</w:t>
      </w:r>
    </w:p>
    <w:p w14:paraId="3E47D735" w14:textId="77777777" w:rsidR="001760E7" w:rsidRPr="00893AA1" w:rsidRDefault="001760E7" w:rsidP="005A49C2">
      <w:pPr>
        <w:pStyle w:val="Step"/>
      </w:pPr>
      <w:r w:rsidRPr="00893AA1">
        <w:t xml:space="preserve">For each dimension member in the POV that you want to change, you can highlight the current text and type over it with the desired member if you know it exactly, or click the </w:t>
      </w:r>
      <w:r w:rsidRPr="00893AA1">
        <w:rPr>
          <w:b/>
        </w:rPr>
        <w:t>Select</w:t>
      </w:r>
      <w:r w:rsidRPr="00893AA1">
        <w:t xml:space="preserve"> button to find and select a member</w:t>
      </w:r>
      <w:r>
        <w:t>.</w:t>
      </w:r>
      <w:r w:rsidRPr="00893AA1">
        <w:t xml:space="preserve"> (See the Selecting POV Members section for details.)</w:t>
      </w:r>
    </w:p>
    <w:p w14:paraId="6517E651" w14:textId="77777777" w:rsidR="001760E7" w:rsidRPr="00893AA1" w:rsidRDefault="001760E7" w:rsidP="001760E7">
      <w:pPr>
        <w:spacing w:line="240" w:lineRule="auto"/>
        <w:ind w:left="720"/>
      </w:pPr>
      <w:r w:rsidRPr="00893AA1">
        <w:t xml:space="preserve">Note: If you are typing a DeptID, you must precede the ID with the letter </w:t>
      </w:r>
      <w:r w:rsidRPr="00893AA1">
        <w:rPr>
          <w:b/>
        </w:rPr>
        <w:t>D</w:t>
      </w:r>
      <w:r w:rsidRPr="00893AA1">
        <w:t xml:space="preserve">.  For example, type </w:t>
      </w:r>
      <w:r w:rsidRPr="00893AA1">
        <w:rPr>
          <w:b/>
        </w:rPr>
        <w:t xml:space="preserve">D330000 </w:t>
      </w:r>
      <w:r w:rsidRPr="00893AA1">
        <w:t>(not 330000).</w:t>
      </w:r>
    </w:p>
    <w:p w14:paraId="60EB9800" w14:textId="77777777" w:rsidR="001760E7" w:rsidRPr="00893AA1" w:rsidRDefault="001760E7" w:rsidP="005A49C2">
      <w:pPr>
        <w:pStyle w:val="Step"/>
      </w:pPr>
      <w:r w:rsidRPr="00893AA1">
        <w:t xml:space="preserve">After you have made your POV changes on the Preview User Point of View dialog box, click </w:t>
      </w:r>
      <w:r w:rsidRPr="00893AA1">
        <w:rPr>
          <w:b/>
        </w:rPr>
        <w:t>OK</w:t>
      </w:r>
      <w:r w:rsidRPr="00893AA1">
        <w:t>.</w:t>
      </w:r>
    </w:p>
    <w:p w14:paraId="49332B64" w14:textId="77777777" w:rsidR="001760E7" w:rsidRPr="00893AA1" w:rsidRDefault="001760E7" w:rsidP="001760E7">
      <w:pPr>
        <w:spacing w:line="240" w:lineRule="auto"/>
        <w:ind w:left="720"/>
      </w:pPr>
      <w:r w:rsidRPr="00893AA1">
        <w:t>The report appears in HTML.</w:t>
      </w:r>
    </w:p>
    <w:p w14:paraId="4B146AAD" w14:textId="77777777" w:rsidR="001760E7" w:rsidRPr="00893AA1" w:rsidRDefault="001760E7" w:rsidP="0079387C">
      <w:pPr>
        <w:pStyle w:val="Result"/>
      </w:pPr>
      <w:r w:rsidRPr="00893AA1">
        <w:t>Here are some options:</w:t>
      </w:r>
    </w:p>
    <w:p w14:paraId="694D5665" w14:textId="77777777" w:rsidR="001760E7" w:rsidRPr="00893AA1" w:rsidRDefault="001760E7" w:rsidP="007B363C">
      <w:pPr>
        <w:pStyle w:val="Bullet-indented"/>
      </w:pPr>
      <w:r w:rsidRPr="00893AA1">
        <w:t>Scroll through the report to preview it in HTML</w:t>
      </w:r>
    </w:p>
    <w:p w14:paraId="56F861F1" w14:textId="77777777" w:rsidR="001760E7" w:rsidRPr="00893AA1" w:rsidRDefault="001760E7" w:rsidP="007B363C">
      <w:pPr>
        <w:pStyle w:val="Bullet-indented"/>
      </w:pPr>
      <w:r w:rsidRPr="00893AA1">
        <w:t xml:space="preserve">Export the file to Microsoft office using </w:t>
      </w:r>
      <w:r w:rsidRPr="00893AA1">
        <w:rPr>
          <w:b/>
        </w:rPr>
        <w:t>File &gt; Export</w:t>
      </w:r>
      <w:r w:rsidRPr="00893AA1">
        <w:t xml:space="preserve"> and choose Excel, Word or PowerPoint</w:t>
      </w:r>
    </w:p>
    <w:p w14:paraId="11D2410E" w14:textId="77777777" w:rsidR="001760E7" w:rsidRPr="00893AA1" w:rsidRDefault="001760E7" w:rsidP="007B363C">
      <w:pPr>
        <w:pStyle w:val="Bullet-indented"/>
      </w:pPr>
      <w:r w:rsidRPr="00893AA1">
        <w:t xml:space="preserve">Change to PDF preview and print: Select </w:t>
      </w:r>
      <w:r w:rsidRPr="00893AA1">
        <w:rPr>
          <w:b/>
        </w:rPr>
        <w:t>File &gt; Open In &gt; PDF Preview</w:t>
      </w:r>
      <w:r w:rsidRPr="00893AA1">
        <w:t xml:space="preserve"> and use the Print icon at the bottom of the screen</w:t>
      </w:r>
    </w:p>
    <w:p w14:paraId="4A167C25" w14:textId="77777777" w:rsidR="001760E7" w:rsidRPr="00893AA1" w:rsidRDefault="001760E7" w:rsidP="005A49C2">
      <w:pPr>
        <w:pStyle w:val="Step"/>
      </w:pPr>
      <w:r w:rsidRPr="00893AA1">
        <w:t xml:space="preserve">When you are finished, click the </w:t>
      </w:r>
      <w:r w:rsidRPr="00893AA1">
        <w:rPr>
          <w:b/>
        </w:rPr>
        <w:t>X</w:t>
      </w:r>
      <w:r w:rsidRPr="00893AA1">
        <w:t xml:space="preserve"> on the tab to close the report.</w:t>
      </w:r>
    </w:p>
    <w:p w14:paraId="5BA56AE9" w14:textId="79CE1F83" w:rsidR="001760E7" w:rsidRPr="00893AA1" w:rsidRDefault="001760E7" w:rsidP="00655AFE">
      <w:pPr>
        <w:pStyle w:val="Heading3"/>
      </w:pPr>
      <w:bookmarkStart w:id="168" w:name="_Toc378070099"/>
      <w:bookmarkStart w:id="169" w:name="_Toc406504676"/>
      <w:bookmarkStart w:id="170" w:name="_Toc61964949"/>
      <w:r w:rsidRPr="00893AA1">
        <w:t>Point of View</w:t>
      </w:r>
      <w:bookmarkEnd w:id="168"/>
      <w:r>
        <w:t xml:space="preserve"> (POV)</w:t>
      </w:r>
      <w:bookmarkEnd w:id="169"/>
      <w:bookmarkEnd w:id="170"/>
    </w:p>
    <w:p w14:paraId="740353D1" w14:textId="77777777" w:rsidR="001760E7" w:rsidRPr="00893AA1" w:rsidRDefault="001760E7" w:rsidP="001760E7">
      <w:r w:rsidRPr="00893AA1">
        <w:t>The term “Point of View” (or POV) is used slightly differently in Hyperion</w:t>
      </w:r>
      <w:r>
        <w:t xml:space="preserve"> FR</w:t>
      </w:r>
      <w:r w:rsidRPr="00893AA1">
        <w:t xml:space="preserve"> Reports than in Hyperion Planning forms.  Within forms, the POV is set by the UPlan Administrator when the form is designed.  In most cases, you don’t change anything in the POV. </w:t>
      </w:r>
      <w:r w:rsidR="00DE75F6">
        <w:t xml:space="preserve"> </w:t>
      </w:r>
      <w:r w:rsidRPr="00893AA1">
        <w:t xml:space="preserve">Changes are made using Page Filters.  By contrast, within Hyperion Reports, you make changes to what data you are viewing using the POV. </w:t>
      </w:r>
      <w:r w:rsidR="00DE75F6">
        <w:t xml:space="preserve"> </w:t>
      </w:r>
      <w:r w:rsidRPr="00893AA1">
        <w:t>Some reports may also have Page filters, but this is less common.</w:t>
      </w:r>
    </w:p>
    <w:p w14:paraId="3EB37DB3" w14:textId="77777777" w:rsidR="001760E7" w:rsidRPr="00893AA1" w:rsidRDefault="001760E7" w:rsidP="001760E7">
      <w:r w:rsidRPr="00893AA1">
        <w:t>You can change the POV after running the report.  If you turn on Point Of View Preview, you can make selections before accessing the report.  Changing POV members beforehand is more efficient.  When you set these first, the report runs with all your selections the first time.  If you need to change more than one POV setting after accessing the report, it will need to update each time.</w:t>
      </w:r>
    </w:p>
    <w:p w14:paraId="06EA10C6" w14:textId="34E14032" w:rsidR="001760E7" w:rsidRPr="00893AA1" w:rsidRDefault="00C26F0F" w:rsidP="00524E47">
      <w:pPr>
        <w:spacing w:line="240" w:lineRule="auto"/>
        <w:jc w:val="center"/>
      </w:pPr>
      <w:r>
        <w:rPr>
          <w:noProof/>
        </w:rPr>
        <w:drawing>
          <wp:inline distT="0" distB="0" distL="0" distR="0" wp14:anchorId="5A790E36" wp14:editId="5002AE10">
            <wp:extent cx="3381375" cy="2525438"/>
            <wp:effectExtent l="0" t="0" r="0" b="8255"/>
            <wp:docPr id="289" name="Picture 289" descr="C:\Users\dbeaman\Desktop\2016-01-06_14-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beaman\Desktop\2016-01-06_14-52-39.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83314" cy="2526886"/>
                    </a:xfrm>
                    <a:prstGeom prst="rect">
                      <a:avLst/>
                    </a:prstGeom>
                    <a:noFill/>
                    <a:ln>
                      <a:noFill/>
                    </a:ln>
                  </pic:spPr>
                </pic:pic>
              </a:graphicData>
            </a:graphic>
          </wp:inline>
        </w:drawing>
      </w:r>
    </w:p>
    <w:p w14:paraId="5C92401D" w14:textId="77777777" w:rsidR="001760E7" w:rsidRPr="00893AA1" w:rsidRDefault="001760E7" w:rsidP="00655AFE">
      <w:pPr>
        <w:pStyle w:val="Heading3"/>
      </w:pPr>
      <w:bookmarkStart w:id="171" w:name="_Toc378070100"/>
      <w:bookmarkStart w:id="172" w:name="_Toc406504677"/>
      <w:bookmarkStart w:id="173" w:name="_Toc61964950"/>
      <w:r w:rsidRPr="00893AA1">
        <w:t>Selecting POV Members</w:t>
      </w:r>
      <w:bookmarkEnd w:id="171"/>
      <w:bookmarkEnd w:id="172"/>
      <w:bookmarkEnd w:id="173"/>
    </w:p>
    <w:p w14:paraId="71B27D9C" w14:textId="77777777" w:rsidR="001760E7" w:rsidRPr="00893AA1" w:rsidRDefault="001760E7" w:rsidP="001760E7">
      <w:r w:rsidRPr="00893AA1">
        <w:t xml:space="preserve">When working with Hyperion </w:t>
      </w:r>
      <w:r>
        <w:t xml:space="preserve">FR </w:t>
      </w:r>
      <w:r w:rsidRPr="00893AA1">
        <w:t>Reports, you may want to change one or more Point of View dimension members.</w:t>
      </w:r>
    </w:p>
    <w:p w14:paraId="6789CB25" w14:textId="77777777" w:rsidR="001760E7" w:rsidRPr="00893AA1" w:rsidRDefault="001760E7" w:rsidP="001760E7">
      <w:r w:rsidRPr="00893AA1">
        <w:t>You can do this before running the report from Preview Point of View (if you have turned on this option in Preferences) or after the report is on screen.</w:t>
      </w:r>
    </w:p>
    <w:p w14:paraId="2C4345DA" w14:textId="77777777" w:rsidR="001760E7" w:rsidRPr="00893AA1" w:rsidRDefault="001760E7" w:rsidP="001760E7">
      <w:pPr>
        <w:keepNext/>
        <w:spacing w:before="120" w:after="120"/>
        <w:rPr>
          <w:b/>
        </w:rPr>
      </w:pPr>
      <w:r w:rsidRPr="00893AA1">
        <w:rPr>
          <w:b/>
        </w:rPr>
        <w:t>To select POV members:</w:t>
      </w:r>
    </w:p>
    <w:p w14:paraId="2BDB75E4" w14:textId="77777777" w:rsidR="001760E7" w:rsidRPr="00893AA1" w:rsidRDefault="001760E7" w:rsidP="005A49C2">
      <w:pPr>
        <w:pStyle w:val="Step"/>
        <w:numPr>
          <w:ilvl w:val="0"/>
          <w:numId w:val="56"/>
        </w:numPr>
      </w:pPr>
      <w:r w:rsidRPr="00893AA1">
        <w:t>From within Explore, open a report.</w:t>
      </w:r>
    </w:p>
    <w:p w14:paraId="1D46806D" w14:textId="77777777" w:rsidR="001760E7" w:rsidRPr="00893AA1" w:rsidRDefault="001760E7" w:rsidP="001760E7">
      <w:pPr>
        <w:numPr>
          <w:ilvl w:val="0"/>
          <w:numId w:val="7"/>
        </w:numPr>
        <w:spacing w:line="240" w:lineRule="auto"/>
        <w:ind w:left="1080"/>
        <w:contextualSpacing/>
      </w:pPr>
      <w:r w:rsidRPr="00893AA1">
        <w:t xml:space="preserve">If the Preview User Point of View dialog box appears, to select a POV member for a dimension,  click the </w:t>
      </w:r>
      <w:r w:rsidRPr="00893AA1">
        <w:rPr>
          <w:b/>
        </w:rPr>
        <w:t>Select…</w:t>
      </w:r>
      <w:r w:rsidRPr="00893AA1">
        <w:t xml:space="preserve"> button</w:t>
      </w:r>
    </w:p>
    <w:p w14:paraId="34B98BD9" w14:textId="77777777" w:rsidR="001760E7" w:rsidRPr="00893AA1" w:rsidRDefault="001760E7" w:rsidP="001760E7">
      <w:pPr>
        <w:numPr>
          <w:ilvl w:val="0"/>
          <w:numId w:val="7"/>
        </w:numPr>
        <w:spacing w:line="240" w:lineRule="auto"/>
        <w:ind w:left="1080"/>
      </w:pPr>
      <w:r w:rsidRPr="00893AA1">
        <w:t>If the report preview comes up immediately, click a dimension in the POV at the top of the report</w:t>
      </w:r>
    </w:p>
    <w:p w14:paraId="4D36CACA" w14:textId="77777777" w:rsidR="001760E7" w:rsidRPr="00893AA1" w:rsidRDefault="001760E7" w:rsidP="001760E7">
      <w:pPr>
        <w:spacing w:line="240" w:lineRule="auto"/>
        <w:ind w:left="720"/>
      </w:pPr>
      <w:r w:rsidRPr="00893AA1">
        <w:t>The Preview User Point of View – Members dialog box appears, listing the hierarchy of members for the dimension you selected.</w:t>
      </w:r>
    </w:p>
    <w:p w14:paraId="4A0E81BF" w14:textId="77777777" w:rsidR="001760E7" w:rsidRPr="00893AA1" w:rsidRDefault="001760E7" w:rsidP="005A49C2">
      <w:pPr>
        <w:pStyle w:val="Step"/>
      </w:pPr>
      <w:r w:rsidRPr="00893AA1">
        <w:t xml:space="preserve">You can expand members in the hierarchy and manually find and select the dimension member of your choice. </w:t>
      </w:r>
      <w:r w:rsidR="00DE75F6">
        <w:t xml:space="preserve"> </w:t>
      </w:r>
      <w:r w:rsidRPr="00893AA1">
        <w:t xml:space="preserve">Alternatively, you can search for a member. </w:t>
      </w:r>
      <w:r w:rsidR="00DE75F6">
        <w:t xml:space="preserve"> </w:t>
      </w:r>
      <w:r w:rsidRPr="00893AA1">
        <w:t>To search for a member by name or description, you can use the Find drop down list to choose Name or Description, then type in the box and click the binocular icon to search.</w:t>
      </w:r>
    </w:p>
    <w:p w14:paraId="2994587A" w14:textId="40688306" w:rsidR="001760E7" w:rsidRPr="00893AA1" w:rsidRDefault="00C26F0F" w:rsidP="00524E47">
      <w:pPr>
        <w:spacing w:line="240" w:lineRule="auto"/>
        <w:ind w:left="720"/>
        <w:jc w:val="center"/>
      </w:pPr>
      <w:r>
        <w:rPr>
          <w:noProof/>
        </w:rPr>
        <w:drawing>
          <wp:inline distT="0" distB="0" distL="0" distR="0" wp14:anchorId="5FDB596C" wp14:editId="58196531">
            <wp:extent cx="3305175" cy="2657361"/>
            <wp:effectExtent l="0" t="0" r="0" b="0"/>
            <wp:docPr id="290" name="Picture 290" descr="C:\Users\dbeaman\Desktop\2016-01-06_14-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beaman\Desktop\2016-01-06_14-53-50.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08821" cy="2660293"/>
                    </a:xfrm>
                    <a:prstGeom prst="rect">
                      <a:avLst/>
                    </a:prstGeom>
                    <a:noFill/>
                    <a:ln>
                      <a:noFill/>
                    </a:ln>
                  </pic:spPr>
                </pic:pic>
              </a:graphicData>
            </a:graphic>
          </wp:inline>
        </w:drawing>
      </w:r>
    </w:p>
    <w:p w14:paraId="3B12FCDD" w14:textId="77777777" w:rsidR="001760E7" w:rsidRPr="00893AA1" w:rsidRDefault="001760E7" w:rsidP="001760E7">
      <w:pPr>
        <w:spacing w:line="240" w:lineRule="auto"/>
        <w:ind w:left="720"/>
      </w:pPr>
      <w:r w:rsidRPr="00893AA1">
        <w:t>Note: To find a DeptID Name, you will need to include the letter D in your search, such as D33*.</w:t>
      </w:r>
    </w:p>
    <w:p w14:paraId="627B7B22" w14:textId="77777777" w:rsidR="001760E7" w:rsidRPr="00893AA1" w:rsidRDefault="001760E7" w:rsidP="001760E7">
      <w:pPr>
        <w:spacing w:line="240" w:lineRule="auto"/>
        <w:ind w:left="720"/>
      </w:pPr>
      <w:r w:rsidRPr="00893AA1">
        <w:t xml:space="preserve">The results appear.  You may get a message if there are more than 50 choices matching your search. </w:t>
      </w:r>
      <w:r w:rsidR="00DE75F6">
        <w:t xml:space="preserve"> </w:t>
      </w:r>
      <w:r w:rsidRPr="00893AA1">
        <w:t>If so, you may need to refine your search criteria.</w:t>
      </w:r>
    </w:p>
    <w:p w14:paraId="362FA0D1" w14:textId="04775440" w:rsidR="001760E7" w:rsidRPr="00893AA1" w:rsidRDefault="005E7CCC" w:rsidP="001760E7">
      <w:pPr>
        <w:spacing w:line="240" w:lineRule="auto"/>
        <w:ind w:left="806"/>
      </w:pPr>
      <w:r>
        <w:rPr>
          <w:noProof/>
        </w:rPr>
        <w:drawing>
          <wp:inline distT="0" distB="0" distL="0" distR="0" wp14:anchorId="0594A87D" wp14:editId="1E567E04">
            <wp:extent cx="5210175" cy="2304500"/>
            <wp:effectExtent l="0" t="0" r="0" b="635"/>
            <wp:docPr id="291" name="Picture 291" descr="C:\Users\dbeaman\Desktop\2016-01-06_14-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beaman\Desktop\2016-01-06_14-56-02.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18389" cy="2308133"/>
                    </a:xfrm>
                    <a:prstGeom prst="rect">
                      <a:avLst/>
                    </a:prstGeom>
                    <a:noFill/>
                    <a:ln>
                      <a:noFill/>
                    </a:ln>
                  </pic:spPr>
                </pic:pic>
              </a:graphicData>
            </a:graphic>
          </wp:inline>
        </w:drawing>
      </w:r>
    </w:p>
    <w:p w14:paraId="5C39471E" w14:textId="77777777" w:rsidR="001760E7" w:rsidRPr="00893AA1" w:rsidRDefault="001760E7" w:rsidP="005A49C2">
      <w:pPr>
        <w:pStyle w:val="Step"/>
      </w:pPr>
      <w:r w:rsidRPr="00893AA1">
        <w:t xml:space="preserve">Select the desired member and click </w:t>
      </w:r>
      <w:r w:rsidRPr="00893AA1">
        <w:rPr>
          <w:b/>
        </w:rPr>
        <w:t>OK</w:t>
      </w:r>
      <w:r w:rsidRPr="00893AA1">
        <w:t xml:space="preserve"> two times.</w:t>
      </w:r>
    </w:p>
    <w:p w14:paraId="1C6A37E5" w14:textId="77777777" w:rsidR="001760E7" w:rsidRPr="00893AA1" w:rsidRDefault="001760E7" w:rsidP="001760E7">
      <w:pPr>
        <w:spacing w:line="240" w:lineRule="auto"/>
        <w:ind w:left="720"/>
      </w:pPr>
      <w:r w:rsidRPr="00893AA1">
        <w:t>Your selection appears as the member for this dimension.</w:t>
      </w:r>
    </w:p>
    <w:p w14:paraId="2DE03868" w14:textId="3C5C23E9" w:rsidR="007B1869" w:rsidRPr="00893AA1" w:rsidRDefault="007B1869" w:rsidP="007B1869">
      <w:pPr>
        <w:pStyle w:val="Heading2"/>
      </w:pPr>
      <w:bookmarkStart w:id="174" w:name="_Toc61964951"/>
      <w:r>
        <w:t>Drill Through Reports</w:t>
      </w:r>
      <w:bookmarkEnd w:id="174"/>
    </w:p>
    <w:p w14:paraId="0083D803" w14:textId="2DA4E238" w:rsidR="00F33AB4" w:rsidRDefault="007B1869" w:rsidP="007B1869">
      <w:pPr>
        <w:rPr>
          <w:noProof/>
        </w:rPr>
      </w:pPr>
      <w:r w:rsidRPr="00893AA1">
        <w:t xml:space="preserve">The </w:t>
      </w:r>
      <w:r>
        <w:t xml:space="preserve">third </w:t>
      </w:r>
      <w:r w:rsidRPr="00893AA1">
        <w:t xml:space="preserve">type of report is called </w:t>
      </w:r>
      <w:r>
        <w:t>D</w:t>
      </w:r>
      <w:r w:rsidR="003A5B63">
        <w:t>rill Throug</w:t>
      </w:r>
      <w:r w:rsidR="00B96A60">
        <w:t>h</w:t>
      </w:r>
      <w:r w:rsidRPr="00893AA1">
        <w:t xml:space="preserve">.  </w:t>
      </w:r>
      <w:r w:rsidR="00794D39">
        <w:t xml:space="preserve">These reports are available in the web wherever you see black triangles in the upper-right corners of cells, </w:t>
      </w:r>
    </w:p>
    <w:p w14:paraId="2987575C" w14:textId="0BB4327C" w:rsidR="00922B18" w:rsidRDefault="00922B18" w:rsidP="007B1869">
      <w:r>
        <w:rPr>
          <w:noProof/>
        </w:rPr>
        <w:drawing>
          <wp:inline distT="0" distB="0" distL="0" distR="0" wp14:anchorId="1B01760C" wp14:editId="1CDE4271">
            <wp:extent cx="5943600" cy="2002155"/>
            <wp:effectExtent l="0" t="0" r="0" b="0"/>
            <wp:docPr id="7315" name="Picture 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2002155"/>
                    </a:xfrm>
                    <a:prstGeom prst="rect">
                      <a:avLst/>
                    </a:prstGeom>
                  </pic:spPr>
                </pic:pic>
              </a:graphicData>
            </a:graphic>
          </wp:inline>
        </w:drawing>
      </w:r>
    </w:p>
    <w:p w14:paraId="42838D01" w14:textId="77777777" w:rsidR="00F33AB4" w:rsidRDefault="00F33AB4" w:rsidP="00F33AB4">
      <w:r>
        <w:t>or in Smart View when you see green borders around cells.</w:t>
      </w:r>
    </w:p>
    <w:p w14:paraId="210725BA" w14:textId="7BF1B56B" w:rsidR="00F33AB4" w:rsidRDefault="00922B18" w:rsidP="007B1869">
      <w:r>
        <w:rPr>
          <w:noProof/>
        </w:rPr>
        <w:drawing>
          <wp:inline distT="0" distB="0" distL="0" distR="0" wp14:anchorId="02C9B1E0" wp14:editId="51C2A952">
            <wp:extent cx="5943600" cy="1915160"/>
            <wp:effectExtent l="0" t="0" r="0" b="8890"/>
            <wp:docPr id="7316" name="Picture 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1915160"/>
                    </a:xfrm>
                    <a:prstGeom prst="rect">
                      <a:avLst/>
                    </a:prstGeom>
                  </pic:spPr>
                </pic:pic>
              </a:graphicData>
            </a:graphic>
          </wp:inline>
        </w:drawing>
      </w:r>
    </w:p>
    <w:p w14:paraId="00FE2B78" w14:textId="351FD3A5" w:rsidR="007B1869" w:rsidRDefault="003A5B63" w:rsidP="007B1869">
      <w:r>
        <w:t>There are four types of Drill Through reports.</w:t>
      </w:r>
      <w:r w:rsidR="00DB7EB4">
        <w:t xml:space="preserve">  To see any of them, you must have your default internet browser set to </w:t>
      </w:r>
      <w:r w:rsidR="00083E2B">
        <w:t>be Internet Explorer or Firefox, even if accessing the reports via Smart View.</w:t>
      </w:r>
    </w:p>
    <w:p w14:paraId="25FE49D0" w14:textId="63F0467F" w:rsidR="003A5B63" w:rsidRDefault="003A5B63" w:rsidP="00C34002">
      <w:pPr>
        <w:pStyle w:val="Heading3"/>
      </w:pPr>
      <w:bookmarkStart w:id="175" w:name="_Toc61964952"/>
      <w:r>
        <w:t>Drill Through Actual</w:t>
      </w:r>
      <w:bookmarkEnd w:id="175"/>
    </w:p>
    <w:p w14:paraId="5CEB236B" w14:textId="5D7E1FF6" w:rsidR="001F6FD0" w:rsidRDefault="00245CF1" w:rsidP="007B1869">
      <w:r>
        <w:t xml:space="preserve">These reports are accessed via </w:t>
      </w:r>
      <w:r w:rsidR="00C34002">
        <w:t>the Revenue &amp; Expense Level C</w:t>
      </w:r>
      <w:r>
        <w:t xml:space="preserve">/E forms.  </w:t>
      </w:r>
      <w:r w:rsidR="0056315F">
        <w:t xml:space="preserve">You must be at a planning-level DFP in order to see this report.  </w:t>
      </w:r>
      <w:r w:rsidR="00C34002">
        <w:t>These reports are most useful for</w:t>
      </w:r>
      <w:r w:rsidR="001F6FD0">
        <w:t>:</w:t>
      </w:r>
    </w:p>
    <w:p w14:paraId="6F4A1F8E" w14:textId="77777777" w:rsidR="001F6FD0" w:rsidRDefault="001F6FD0" w:rsidP="00E11F32">
      <w:pPr>
        <w:pStyle w:val="ListParagraph"/>
        <w:numPr>
          <w:ilvl w:val="1"/>
          <w:numId w:val="23"/>
        </w:numPr>
        <w:tabs>
          <w:tab w:val="clear" w:pos="1440"/>
          <w:tab w:val="num" w:pos="1080"/>
        </w:tabs>
        <w:ind w:left="1080" w:hanging="360"/>
      </w:pPr>
      <w:r>
        <w:t>Vi</w:t>
      </w:r>
      <w:r w:rsidR="00C34002">
        <w:t>e</w:t>
      </w:r>
      <w:r>
        <w:t>w</w:t>
      </w:r>
      <w:r w:rsidR="00C34002">
        <w:t>ing individual Sponsored/Recruitment/Retention/Other Faculty/PI/Owner Activity projects at level</w:t>
      </w:r>
      <w:r>
        <w:t xml:space="preserve"> C, E or F of the account tree; and</w:t>
      </w:r>
    </w:p>
    <w:p w14:paraId="4552DAC1" w14:textId="7828962C" w:rsidR="001F6FD0" w:rsidRDefault="00083E2B" w:rsidP="00E11F32">
      <w:pPr>
        <w:pStyle w:val="ListParagraph"/>
        <w:numPr>
          <w:ilvl w:val="1"/>
          <w:numId w:val="23"/>
        </w:numPr>
        <w:tabs>
          <w:tab w:val="clear" w:pos="1440"/>
          <w:tab w:val="num" w:pos="1080"/>
        </w:tabs>
        <w:ind w:left="1080" w:hanging="360"/>
      </w:pPr>
      <w:r>
        <w:t>Viewing actuals at</w:t>
      </w:r>
      <w:r w:rsidR="001F6FD0">
        <w:t xml:space="preserve"> level F.</w:t>
      </w:r>
    </w:p>
    <w:p w14:paraId="222B176F" w14:textId="4558D7A8" w:rsidR="001F6FD0" w:rsidRDefault="001F6FD0" w:rsidP="001F6FD0">
      <w:pPr>
        <w:pStyle w:val="ProcedureHead"/>
      </w:pPr>
      <w:r>
        <w:t xml:space="preserve">To see </w:t>
      </w:r>
      <w:r w:rsidR="009A18F1">
        <w:t xml:space="preserve">the </w:t>
      </w:r>
      <w:r>
        <w:t xml:space="preserve">Drill Through </w:t>
      </w:r>
      <w:r w:rsidR="009A18F1">
        <w:t xml:space="preserve">Actual </w:t>
      </w:r>
      <w:r>
        <w:t>report in web:</w:t>
      </w:r>
    </w:p>
    <w:p w14:paraId="1FD9856B" w14:textId="3D7ED2DE" w:rsidR="001F6FD0" w:rsidRDefault="001F6FD0" w:rsidP="00E11F32">
      <w:pPr>
        <w:pStyle w:val="ListParagraph"/>
        <w:numPr>
          <w:ilvl w:val="2"/>
          <w:numId w:val="23"/>
        </w:numPr>
        <w:tabs>
          <w:tab w:val="clear" w:pos="2160"/>
        </w:tabs>
        <w:ind w:left="1080" w:hanging="360"/>
      </w:pPr>
      <w:r>
        <w:t>Click on any month or YearTotal of the Forecast</w:t>
      </w:r>
      <w:r w:rsidR="00DB7EB4">
        <w:t>.</w:t>
      </w:r>
    </w:p>
    <w:p w14:paraId="0C4D4DAC" w14:textId="12A4207B" w:rsidR="001F6FD0" w:rsidRDefault="00AC7041" w:rsidP="00E11F32">
      <w:pPr>
        <w:pStyle w:val="ListParagraph"/>
        <w:numPr>
          <w:ilvl w:val="2"/>
          <w:numId w:val="23"/>
        </w:numPr>
        <w:tabs>
          <w:tab w:val="clear" w:pos="2160"/>
        </w:tabs>
        <w:ind w:left="1080" w:hanging="360"/>
      </w:pPr>
      <w:r>
        <w:t>Click on the Edit button</w:t>
      </w:r>
      <w:r w:rsidR="00DB7EB4">
        <w:t>.</w:t>
      </w:r>
    </w:p>
    <w:p w14:paraId="0EE24FD2" w14:textId="1468C6ED" w:rsidR="00AC7041" w:rsidRDefault="00AC7041" w:rsidP="00E11F32">
      <w:pPr>
        <w:pStyle w:val="ListParagraph"/>
        <w:numPr>
          <w:ilvl w:val="2"/>
          <w:numId w:val="23"/>
        </w:numPr>
        <w:tabs>
          <w:tab w:val="clear" w:pos="2160"/>
        </w:tabs>
        <w:ind w:left="1080" w:hanging="360"/>
      </w:pPr>
      <w:r>
        <w:t>Click on Drill Through</w:t>
      </w:r>
      <w:r w:rsidR="00DB7EB4">
        <w:t>.</w:t>
      </w:r>
    </w:p>
    <w:p w14:paraId="1B1CE4B0" w14:textId="2FF1687D" w:rsidR="00AC7041" w:rsidRDefault="00DB7EB4" w:rsidP="00E11F32">
      <w:pPr>
        <w:pStyle w:val="ListParagraph"/>
        <w:numPr>
          <w:ilvl w:val="2"/>
          <w:numId w:val="23"/>
        </w:numPr>
        <w:tabs>
          <w:tab w:val="clear" w:pos="2160"/>
        </w:tabs>
        <w:ind w:left="1080" w:hanging="360"/>
      </w:pPr>
      <w:r>
        <w:t>Choose Actual_Lvl</w:t>
      </w:r>
      <w:r w:rsidR="00AC7041">
        <w:t>C_Drill</w:t>
      </w:r>
      <w:r w:rsidR="00083E2B">
        <w:t xml:space="preserve"> or Actual_LvlF_Drill</w:t>
      </w:r>
      <w:r>
        <w:t>.</w:t>
      </w:r>
      <w:bookmarkStart w:id="176" w:name="_GoBack"/>
      <w:bookmarkEnd w:id="176"/>
    </w:p>
    <w:p w14:paraId="5B424785" w14:textId="2892994B" w:rsidR="00233DCE" w:rsidRDefault="0009342C" w:rsidP="00E11F32">
      <w:pPr>
        <w:ind w:left="1080" w:hanging="360"/>
      </w:pPr>
      <w:r>
        <w:rPr>
          <w:noProof/>
        </w:rPr>
        <w:drawing>
          <wp:inline distT="0" distB="0" distL="0" distR="0" wp14:anchorId="1B0F8AD2" wp14:editId="7F4F5BC5">
            <wp:extent cx="3401568" cy="3392424"/>
            <wp:effectExtent l="0" t="0" r="8890" b="0"/>
            <wp:docPr id="7321" name="Picture 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401568" cy="3392424"/>
                    </a:xfrm>
                    <a:prstGeom prst="rect">
                      <a:avLst/>
                    </a:prstGeom>
                  </pic:spPr>
                </pic:pic>
              </a:graphicData>
            </a:graphic>
          </wp:inline>
        </w:drawing>
      </w:r>
    </w:p>
    <w:p w14:paraId="4BCAC2CA" w14:textId="3B3FB55A" w:rsidR="00DB7EB4" w:rsidRDefault="00083E2B" w:rsidP="00E11F32">
      <w:pPr>
        <w:pStyle w:val="ListParagraph"/>
        <w:numPr>
          <w:ilvl w:val="2"/>
          <w:numId w:val="23"/>
        </w:numPr>
        <w:tabs>
          <w:tab w:val="clear" w:pos="2160"/>
        </w:tabs>
        <w:ind w:left="1080" w:hanging="360"/>
      </w:pPr>
      <w:r>
        <w:t xml:space="preserve">Your default browser appears with a new tab automatically.  </w:t>
      </w:r>
      <w:r w:rsidR="00DB7EB4">
        <w:t>In FireFox, you may have a security warning pop-up.  Click ok.</w:t>
      </w:r>
    </w:p>
    <w:p w14:paraId="161D2027" w14:textId="772801DE" w:rsidR="00233DCE" w:rsidRDefault="00233DCE" w:rsidP="00E11F32">
      <w:pPr>
        <w:ind w:left="1080" w:hanging="360"/>
      </w:pPr>
      <w:r>
        <w:rPr>
          <w:noProof/>
        </w:rPr>
        <w:drawing>
          <wp:inline distT="0" distB="0" distL="0" distR="0" wp14:anchorId="54DCA5E5" wp14:editId="2FD532F6">
            <wp:extent cx="4608576" cy="1188720"/>
            <wp:effectExtent l="0" t="0" r="190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608576" cy="1188720"/>
                    </a:xfrm>
                    <a:prstGeom prst="rect">
                      <a:avLst/>
                    </a:prstGeom>
                  </pic:spPr>
                </pic:pic>
              </a:graphicData>
            </a:graphic>
          </wp:inline>
        </w:drawing>
      </w:r>
    </w:p>
    <w:p w14:paraId="2A36F0B5" w14:textId="3B204758" w:rsidR="00083E2B" w:rsidRDefault="00083E2B" w:rsidP="00E11F32">
      <w:pPr>
        <w:pStyle w:val="ListParagraph"/>
        <w:numPr>
          <w:ilvl w:val="2"/>
          <w:numId w:val="23"/>
        </w:numPr>
        <w:tabs>
          <w:tab w:val="clear" w:pos="2160"/>
        </w:tabs>
        <w:ind w:left="1080" w:hanging="360"/>
      </w:pPr>
      <w:r>
        <w:t xml:space="preserve">The data appears with the UPlan ProjectID </w:t>
      </w:r>
      <w:r w:rsidR="00FF6CB1">
        <w:t xml:space="preserve">(aggregated) </w:t>
      </w:r>
      <w:r>
        <w:t xml:space="preserve">next to the </w:t>
      </w:r>
      <w:r w:rsidR="00FF6CB1">
        <w:t>individual ProjectID for Sponsored/Recruitment/Retention/Other Faculty/PI projects.</w:t>
      </w:r>
    </w:p>
    <w:p w14:paraId="605DC9B7" w14:textId="7385FD6C" w:rsidR="00FF6CB1" w:rsidRDefault="00FF6CB1" w:rsidP="00E11F32">
      <w:pPr>
        <w:pStyle w:val="ListParagraph"/>
        <w:numPr>
          <w:ilvl w:val="2"/>
          <w:numId w:val="23"/>
        </w:numPr>
        <w:tabs>
          <w:tab w:val="clear" w:pos="2160"/>
        </w:tabs>
        <w:ind w:left="1080" w:hanging="360"/>
      </w:pPr>
      <w:r>
        <w:t>Click on the blue Excel button to download.</w:t>
      </w:r>
    </w:p>
    <w:p w14:paraId="7657FA8A" w14:textId="14C6584C" w:rsidR="00233DCE" w:rsidRDefault="00E11F32" w:rsidP="00E11F32">
      <w:pPr>
        <w:ind w:left="1080" w:hanging="360"/>
      </w:pPr>
      <w:r>
        <w:rPr>
          <w:noProof/>
        </w:rPr>
        <w:drawing>
          <wp:inline distT="0" distB="0" distL="0" distR="0" wp14:anchorId="18362305" wp14:editId="440C7FC7">
            <wp:extent cx="5504688" cy="704088"/>
            <wp:effectExtent l="0" t="0" r="127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504688" cy="704088"/>
                    </a:xfrm>
                    <a:prstGeom prst="rect">
                      <a:avLst/>
                    </a:prstGeom>
                  </pic:spPr>
                </pic:pic>
              </a:graphicData>
            </a:graphic>
          </wp:inline>
        </w:drawing>
      </w:r>
    </w:p>
    <w:p w14:paraId="21F1D216" w14:textId="485EFF50" w:rsidR="00FF6CB1" w:rsidRDefault="00FF6CB1" w:rsidP="00E11F32">
      <w:pPr>
        <w:pStyle w:val="ListParagraph"/>
        <w:numPr>
          <w:ilvl w:val="2"/>
          <w:numId w:val="23"/>
        </w:numPr>
        <w:tabs>
          <w:tab w:val="clear" w:pos="2160"/>
        </w:tabs>
        <w:ind w:left="1080" w:hanging="360"/>
      </w:pPr>
      <w:r>
        <w:t>Pivot the data to see how the actuals for each ProjectID.</w:t>
      </w:r>
    </w:p>
    <w:p w14:paraId="27BDA9FA" w14:textId="0F9AEBE8" w:rsidR="009A18F1" w:rsidRDefault="009A18F1" w:rsidP="009A18F1">
      <w:pPr>
        <w:pStyle w:val="ProcedureHead"/>
      </w:pPr>
      <w:r>
        <w:t>To see the Drill Through Actual report in Smart View:</w:t>
      </w:r>
    </w:p>
    <w:p w14:paraId="322EB19D" w14:textId="5A2ABFE5" w:rsidR="009A18F1" w:rsidRDefault="009A18F1" w:rsidP="00B25C81">
      <w:pPr>
        <w:pStyle w:val="ListParagraph"/>
        <w:numPr>
          <w:ilvl w:val="2"/>
          <w:numId w:val="36"/>
        </w:numPr>
        <w:tabs>
          <w:tab w:val="clear" w:pos="2160"/>
          <w:tab w:val="num" w:pos="1080"/>
        </w:tabs>
        <w:ind w:left="1080" w:hanging="360"/>
      </w:pPr>
      <w:r>
        <w:t>Right-click on any month or YearTotal of the Forecast.</w:t>
      </w:r>
    </w:p>
    <w:p w14:paraId="4460AD0D" w14:textId="72DC9BC3" w:rsidR="009A18F1" w:rsidRDefault="009A18F1" w:rsidP="00B25C81">
      <w:pPr>
        <w:pStyle w:val="ListParagraph"/>
        <w:numPr>
          <w:ilvl w:val="2"/>
          <w:numId w:val="36"/>
        </w:numPr>
        <w:tabs>
          <w:tab w:val="clear" w:pos="2160"/>
          <w:tab w:val="num" w:pos="1080"/>
        </w:tabs>
        <w:ind w:left="1080" w:hanging="360"/>
      </w:pPr>
      <w:r>
        <w:t>Click on Smart View.</w:t>
      </w:r>
    </w:p>
    <w:p w14:paraId="4BDB9D78" w14:textId="67E9DF04" w:rsidR="009A18F1" w:rsidRDefault="009A18F1" w:rsidP="00B25C81">
      <w:pPr>
        <w:pStyle w:val="ListParagraph"/>
        <w:numPr>
          <w:ilvl w:val="2"/>
          <w:numId w:val="36"/>
        </w:numPr>
        <w:tabs>
          <w:tab w:val="clear" w:pos="2160"/>
          <w:tab w:val="num" w:pos="1080"/>
        </w:tabs>
        <w:ind w:left="1080" w:hanging="360"/>
      </w:pPr>
      <w:r>
        <w:t>Click on Drill Through.</w:t>
      </w:r>
    </w:p>
    <w:p w14:paraId="715CD57A" w14:textId="397F6911" w:rsidR="00F33AB4" w:rsidRDefault="0009342C" w:rsidP="00A0077F">
      <w:pPr>
        <w:tabs>
          <w:tab w:val="num" w:pos="1080"/>
        </w:tabs>
        <w:ind w:left="1080" w:hanging="360"/>
      </w:pPr>
      <w:r>
        <w:rPr>
          <w:noProof/>
        </w:rPr>
        <w:drawing>
          <wp:inline distT="0" distB="0" distL="0" distR="0" wp14:anchorId="67EE883E" wp14:editId="607E5E7A">
            <wp:extent cx="1865376" cy="2752344"/>
            <wp:effectExtent l="0" t="0" r="1905" b="0"/>
            <wp:docPr id="7319" name="Picture 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865376" cy="2752344"/>
                    </a:xfrm>
                    <a:prstGeom prst="rect">
                      <a:avLst/>
                    </a:prstGeom>
                  </pic:spPr>
                </pic:pic>
              </a:graphicData>
            </a:graphic>
          </wp:inline>
        </w:drawing>
      </w:r>
    </w:p>
    <w:p w14:paraId="4334E4F4" w14:textId="61B958A2" w:rsidR="009A18F1" w:rsidRDefault="009A18F1" w:rsidP="00B25C81">
      <w:pPr>
        <w:pStyle w:val="ListParagraph"/>
        <w:numPr>
          <w:ilvl w:val="2"/>
          <w:numId w:val="36"/>
        </w:numPr>
        <w:tabs>
          <w:tab w:val="clear" w:pos="2160"/>
          <w:tab w:val="num" w:pos="1080"/>
        </w:tabs>
        <w:ind w:left="1080" w:hanging="360"/>
      </w:pPr>
      <w:r>
        <w:t>Choose Actual_LvlC_Drill or Actual_LvlF_Drill.</w:t>
      </w:r>
    </w:p>
    <w:p w14:paraId="1E8A34A5" w14:textId="2EC87A89" w:rsidR="00233DCE" w:rsidRDefault="00F33AB4" w:rsidP="00E11F32">
      <w:pPr>
        <w:tabs>
          <w:tab w:val="num" w:pos="1080"/>
        </w:tabs>
        <w:ind w:left="1080" w:hanging="360"/>
      </w:pPr>
      <w:r>
        <w:rPr>
          <w:noProof/>
        </w:rPr>
        <w:drawing>
          <wp:inline distT="0" distB="0" distL="0" distR="0" wp14:anchorId="5C11A539" wp14:editId="02568877">
            <wp:extent cx="2020824" cy="2322576"/>
            <wp:effectExtent l="0" t="0" r="0"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020824" cy="2322576"/>
                    </a:xfrm>
                    <a:prstGeom prst="rect">
                      <a:avLst/>
                    </a:prstGeom>
                  </pic:spPr>
                </pic:pic>
              </a:graphicData>
            </a:graphic>
          </wp:inline>
        </w:drawing>
      </w:r>
    </w:p>
    <w:p w14:paraId="5F402EBE" w14:textId="1D7729DD" w:rsidR="009A18F1" w:rsidRDefault="009A18F1" w:rsidP="00B25C81">
      <w:pPr>
        <w:pStyle w:val="ListParagraph"/>
        <w:numPr>
          <w:ilvl w:val="2"/>
          <w:numId w:val="36"/>
        </w:numPr>
        <w:tabs>
          <w:tab w:val="clear" w:pos="2160"/>
          <w:tab w:val="num" w:pos="1080"/>
        </w:tabs>
        <w:ind w:left="1080" w:hanging="360"/>
      </w:pPr>
      <w:r>
        <w:t xml:space="preserve">Your default browser appears with a new tab automatically.  In FireFox, you may have a security warning pop-up.  Click </w:t>
      </w:r>
      <w:r w:rsidR="00992C71" w:rsidRPr="00992C71">
        <w:rPr>
          <w:b/>
        </w:rPr>
        <w:t>Continue</w:t>
      </w:r>
      <w:r>
        <w:t>.</w:t>
      </w:r>
    </w:p>
    <w:p w14:paraId="3AC08ABE" w14:textId="18AC3C17" w:rsidR="00233DCE" w:rsidRDefault="00F33AB4" w:rsidP="00E11F32">
      <w:pPr>
        <w:tabs>
          <w:tab w:val="num" w:pos="1080"/>
        </w:tabs>
        <w:ind w:left="1080" w:hanging="360"/>
      </w:pPr>
      <w:r>
        <w:rPr>
          <w:noProof/>
        </w:rPr>
        <w:drawing>
          <wp:inline distT="0" distB="0" distL="0" distR="0" wp14:anchorId="228A0E9B" wp14:editId="255F1864">
            <wp:extent cx="4608576" cy="1188720"/>
            <wp:effectExtent l="0" t="0" r="190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608576" cy="1188720"/>
                    </a:xfrm>
                    <a:prstGeom prst="rect">
                      <a:avLst/>
                    </a:prstGeom>
                  </pic:spPr>
                </pic:pic>
              </a:graphicData>
            </a:graphic>
          </wp:inline>
        </w:drawing>
      </w:r>
    </w:p>
    <w:p w14:paraId="3C4E2184" w14:textId="77777777" w:rsidR="009A18F1" w:rsidRDefault="009A18F1" w:rsidP="00B25C81">
      <w:pPr>
        <w:pStyle w:val="ListParagraph"/>
        <w:numPr>
          <w:ilvl w:val="2"/>
          <w:numId w:val="36"/>
        </w:numPr>
        <w:tabs>
          <w:tab w:val="clear" w:pos="2160"/>
          <w:tab w:val="num" w:pos="1080"/>
        </w:tabs>
        <w:ind w:left="1080" w:hanging="360"/>
      </w:pPr>
      <w:r>
        <w:t>The data appears with the UPlan ProjectID (aggregated) next to the individual ProjectID for Sponsored/Recruitment/Retention/Other Faculty/PI projects.</w:t>
      </w:r>
    </w:p>
    <w:p w14:paraId="1C688D69" w14:textId="15961329" w:rsidR="009A18F1" w:rsidRDefault="0056315F" w:rsidP="00B25C81">
      <w:pPr>
        <w:pStyle w:val="ListParagraph"/>
        <w:numPr>
          <w:ilvl w:val="2"/>
          <w:numId w:val="36"/>
        </w:numPr>
        <w:tabs>
          <w:tab w:val="clear" w:pos="2160"/>
          <w:tab w:val="num" w:pos="1080"/>
        </w:tabs>
        <w:ind w:left="1080" w:hanging="360"/>
      </w:pPr>
      <w:r>
        <w:t xml:space="preserve">Review data.  </w:t>
      </w:r>
      <w:r w:rsidR="009A18F1">
        <w:t>Click on the blue Excel button to download.</w:t>
      </w:r>
    </w:p>
    <w:p w14:paraId="3969BDF3" w14:textId="04D12051" w:rsidR="00233DCE" w:rsidRDefault="0009342C" w:rsidP="00E11F32">
      <w:pPr>
        <w:tabs>
          <w:tab w:val="num" w:pos="1080"/>
        </w:tabs>
        <w:ind w:left="1080" w:hanging="360"/>
      </w:pPr>
      <w:r>
        <w:rPr>
          <w:noProof/>
        </w:rPr>
        <w:drawing>
          <wp:inline distT="0" distB="0" distL="0" distR="0" wp14:anchorId="65D17D32" wp14:editId="547F5D21">
            <wp:extent cx="5504688" cy="786384"/>
            <wp:effectExtent l="0" t="0" r="1270" b="0"/>
            <wp:docPr id="7320" name="Picture 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504688" cy="786384"/>
                    </a:xfrm>
                    <a:prstGeom prst="rect">
                      <a:avLst/>
                    </a:prstGeom>
                  </pic:spPr>
                </pic:pic>
              </a:graphicData>
            </a:graphic>
          </wp:inline>
        </w:drawing>
      </w:r>
    </w:p>
    <w:p w14:paraId="5E310D8F" w14:textId="299F29F5" w:rsidR="009A18F1" w:rsidRDefault="009A18F1" w:rsidP="00B25C81">
      <w:pPr>
        <w:pStyle w:val="ListParagraph"/>
        <w:numPr>
          <w:ilvl w:val="2"/>
          <w:numId w:val="36"/>
        </w:numPr>
        <w:tabs>
          <w:tab w:val="clear" w:pos="2160"/>
          <w:tab w:val="num" w:pos="1080"/>
        </w:tabs>
        <w:ind w:left="1080" w:hanging="360"/>
      </w:pPr>
      <w:r>
        <w:t>Pivot the data to see how the actuals for each ProjectID.</w:t>
      </w:r>
    </w:p>
    <w:p w14:paraId="50BA2AD1" w14:textId="6EBA0447" w:rsidR="002D3EFC" w:rsidRDefault="002D3EFC" w:rsidP="00A0077F">
      <w:pPr>
        <w:tabs>
          <w:tab w:val="num" w:pos="1080"/>
        </w:tabs>
        <w:ind w:left="1080" w:hanging="360"/>
      </w:pPr>
    </w:p>
    <w:sectPr w:rsidR="002D3EFC" w:rsidSect="003431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086ED2" w14:textId="77777777" w:rsidR="00F60642" w:rsidRDefault="00F60642">
      <w:pPr>
        <w:spacing w:after="0" w:line="240" w:lineRule="auto"/>
      </w:pPr>
      <w:r>
        <w:separator/>
      </w:r>
    </w:p>
  </w:endnote>
  <w:endnote w:type="continuationSeparator" w:id="0">
    <w:p w14:paraId="76E0AC7D" w14:textId="77777777" w:rsidR="00F60642" w:rsidRDefault="00F60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409970"/>
      <w:docPartObj>
        <w:docPartGallery w:val="Page Numbers (Bottom of Page)"/>
        <w:docPartUnique/>
      </w:docPartObj>
    </w:sdtPr>
    <w:sdtEndPr>
      <w:rPr>
        <w:noProof/>
      </w:rPr>
    </w:sdtEndPr>
    <w:sdtContent>
      <w:p w14:paraId="3D66AA2A" w14:textId="2C0BF729" w:rsidR="00F60642" w:rsidRDefault="00F60642" w:rsidP="0019486C">
        <w:pPr>
          <w:pStyle w:val="Footer"/>
          <w:pBdr>
            <w:top w:val="single" w:sz="12" w:space="1" w:color="auto"/>
          </w:pBdr>
          <w:tabs>
            <w:tab w:val="clear" w:pos="4320"/>
            <w:tab w:val="clear" w:pos="8640"/>
            <w:tab w:val="right" w:pos="9360"/>
          </w:tabs>
          <w:spacing w:after="0"/>
        </w:pPr>
        <w:r>
          <w:fldChar w:fldCharType="begin"/>
        </w:r>
        <w:r>
          <w:instrText xml:space="preserve"> PAGE   \* MERGEFORMAT </w:instrText>
        </w:r>
        <w:r>
          <w:fldChar w:fldCharType="separate"/>
        </w:r>
        <w:r w:rsidR="00B95522">
          <w:rPr>
            <w:noProof/>
          </w:rPr>
          <w:t>ii</w:t>
        </w:r>
        <w:r>
          <w:rPr>
            <w:noProof/>
          </w:rPr>
          <w:fldChar w:fldCharType="end"/>
        </w:r>
        <w:r>
          <w:tab/>
          <w:t>0</w:t>
        </w:r>
        <w:r w:rsidR="00932D87">
          <w:t>2</w:t>
        </w:r>
        <w:r>
          <w:t>/</w:t>
        </w:r>
        <w:r w:rsidR="00B95522">
          <w:t>03</w:t>
        </w:r>
        <w:r>
          <w:t>/202</w:t>
        </w:r>
        <w:r w:rsidR="00932D87">
          <w:t>1</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9438411"/>
      <w:docPartObj>
        <w:docPartGallery w:val="Page Numbers (Bottom of Page)"/>
        <w:docPartUnique/>
      </w:docPartObj>
    </w:sdtPr>
    <w:sdtEndPr>
      <w:rPr>
        <w:noProof/>
      </w:rPr>
    </w:sdtEndPr>
    <w:sdtContent>
      <w:p w14:paraId="1C843F94" w14:textId="3C6BB70F" w:rsidR="00F60642" w:rsidRPr="00343122" w:rsidRDefault="00F60642" w:rsidP="00343122">
        <w:pPr>
          <w:pStyle w:val="Footer"/>
          <w:pBdr>
            <w:top w:val="single" w:sz="12" w:space="1" w:color="auto"/>
          </w:pBdr>
          <w:tabs>
            <w:tab w:val="clear" w:pos="4320"/>
            <w:tab w:val="clear" w:pos="8640"/>
            <w:tab w:val="right" w:pos="9360"/>
          </w:tabs>
          <w:spacing w:after="0"/>
        </w:pPr>
        <w:r>
          <w:t>0</w:t>
        </w:r>
        <w:r w:rsidR="00932D87">
          <w:t>2</w:t>
        </w:r>
        <w:r>
          <w:t>/</w:t>
        </w:r>
        <w:r w:rsidR="00B95522">
          <w:t>03</w:t>
        </w:r>
        <w:r>
          <w:t>/202</w:t>
        </w:r>
        <w:r w:rsidR="00932D87">
          <w:t>1</w:t>
        </w:r>
        <w:r>
          <w:tab/>
        </w:r>
        <w:r>
          <w:fldChar w:fldCharType="begin"/>
        </w:r>
        <w:r>
          <w:instrText xml:space="preserve"> PAGE   \* MERGEFORMAT </w:instrText>
        </w:r>
        <w:r>
          <w:fldChar w:fldCharType="separate"/>
        </w:r>
        <w:r w:rsidR="00B95522">
          <w:rPr>
            <w:noProof/>
          </w:rPr>
          <w:t>21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725EA" w14:textId="77777777" w:rsidR="00F60642" w:rsidRDefault="00F60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EC68D" w14:textId="77777777" w:rsidR="00F60642" w:rsidRDefault="00F60642">
      <w:pPr>
        <w:spacing w:after="0" w:line="240" w:lineRule="auto"/>
      </w:pPr>
      <w:r>
        <w:separator/>
      </w:r>
    </w:p>
  </w:footnote>
  <w:footnote w:type="continuationSeparator" w:id="0">
    <w:p w14:paraId="6563B647" w14:textId="77777777" w:rsidR="00F60642" w:rsidRDefault="00F606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BEC16" w14:textId="77777777" w:rsidR="00F60642" w:rsidRPr="00D70B09" w:rsidRDefault="00F60642" w:rsidP="00FF5DFA">
    <w:pPr>
      <w:pStyle w:val="Header"/>
      <w:tabs>
        <w:tab w:val="center" w:pos="1048"/>
        <w:tab w:val="right" w:pos="8029"/>
      </w:tabs>
      <w:rPr>
        <w:b/>
        <w:color w:val="1F497D"/>
        <w:sz w:val="22"/>
      </w:rPr>
    </w:pPr>
    <w:r w:rsidRPr="00184CA9">
      <w:rPr>
        <w:b/>
        <w:color w:val="1F497D"/>
        <w:sz w:val="40"/>
      </w:rPr>
      <w:t xml:space="preserve">    </w:t>
    </w:r>
    <w:r>
      <w:rPr>
        <w:b/>
        <w:noProof/>
        <w:color w:val="1F497D"/>
        <w:sz w:val="40"/>
      </w:rPr>
      <w:drawing>
        <wp:anchor distT="0" distB="0" distL="114300" distR="114300" simplePos="0" relativeHeight="251659264" behindDoc="0" locked="0" layoutInCell="1" allowOverlap="1" wp14:anchorId="018AF7F5" wp14:editId="2A540218">
          <wp:simplePos x="0" y="0"/>
          <wp:positionH relativeFrom="column">
            <wp:posOffset>-603250</wp:posOffset>
          </wp:positionH>
          <wp:positionV relativeFrom="page">
            <wp:posOffset>365760</wp:posOffset>
          </wp:positionV>
          <wp:extent cx="1993392" cy="411480"/>
          <wp:effectExtent l="0" t="0" r="6985" b="7620"/>
          <wp:wrapNone/>
          <wp:docPr id="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3392"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CA9">
      <w:rPr>
        <w:b/>
        <w:color w:val="1F497D"/>
        <w:sz w:val="40"/>
      </w:rPr>
      <w:t xml:space="preserve">              </w:t>
    </w:r>
  </w:p>
  <w:p w14:paraId="33F57587" w14:textId="32EDD929" w:rsidR="00F60642" w:rsidRPr="00294257" w:rsidRDefault="00F60642" w:rsidP="00294257">
    <w:pPr>
      <w:pStyle w:val="Header"/>
      <w:tabs>
        <w:tab w:val="center" w:pos="1048"/>
        <w:tab w:val="right" w:pos="8029"/>
      </w:tabs>
      <w:jc w:val="center"/>
      <w:rPr>
        <w:b/>
        <w:color w:val="1F497D"/>
        <w:sz w:val="32"/>
        <w:szCs w:val="32"/>
      </w:rPr>
    </w:pPr>
    <w:r>
      <w:rPr>
        <w:b/>
        <w:color w:val="1F497D"/>
        <w:sz w:val="32"/>
        <w:szCs w:val="32"/>
      </w:rPr>
      <w:t>Navigating in UPlan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76AF7" w14:textId="77777777" w:rsidR="00F60642" w:rsidRPr="00D70B09" w:rsidRDefault="00F60642" w:rsidP="00294257">
    <w:pPr>
      <w:pStyle w:val="Header"/>
      <w:tabs>
        <w:tab w:val="center" w:pos="1048"/>
        <w:tab w:val="right" w:pos="8029"/>
      </w:tabs>
      <w:jc w:val="center"/>
      <w:rPr>
        <w:b/>
        <w:color w:val="1F497D"/>
        <w:sz w:val="22"/>
        <w:szCs w:val="32"/>
      </w:rPr>
    </w:pPr>
  </w:p>
  <w:p w14:paraId="0722A5A2" w14:textId="2C227536" w:rsidR="00F60642" w:rsidRPr="00294257" w:rsidRDefault="00F60642" w:rsidP="00294257">
    <w:pPr>
      <w:pStyle w:val="Header"/>
      <w:tabs>
        <w:tab w:val="center" w:pos="1048"/>
        <w:tab w:val="right" w:pos="8029"/>
      </w:tabs>
      <w:jc w:val="center"/>
      <w:rPr>
        <w:b/>
        <w:color w:val="1F497D"/>
        <w:sz w:val="32"/>
        <w:szCs w:val="32"/>
      </w:rPr>
    </w:pPr>
    <w:r>
      <w:rPr>
        <w:b/>
        <w:noProof/>
        <w:color w:val="1F497D"/>
        <w:sz w:val="40"/>
      </w:rPr>
      <w:drawing>
        <wp:anchor distT="0" distB="0" distL="114300" distR="114300" simplePos="0" relativeHeight="251661312" behindDoc="0" locked="0" layoutInCell="1" allowOverlap="1" wp14:anchorId="40438EF4" wp14:editId="18C72D53">
          <wp:simplePos x="0" y="0"/>
          <wp:positionH relativeFrom="column">
            <wp:posOffset>-603250</wp:posOffset>
          </wp:positionH>
          <wp:positionV relativeFrom="page">
            <wp:posOffset>365760</wp:posOffset>
          </wp:positionV>
          <wp:extent cx="1993392" cy="411480"/>
          <wp:effectExtent l="0" t="0" r="6985" b="7620"/>
          <wp:wrapNone/>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3392" cy="41148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1F497D"/>
        <w:sz w:val="32"/>
        <w:szCs w:val="32"/>
      </w:rPr>
      <w:t>Navigating in UPlan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77EEC" w14:textId="18E03F14" w:rsidR="00F60642" w:rsidRPr="00184CA9" w:rsidRDefault="00F60642" w:rsidP="00FF5DFA">
    <w:pPr>
      <w:pStyle w:val="Header"/>
      <w:tabs>
        <w:tab w:val="center" w:pos="1048"/>
        <w:tab w:val="right" w:pos="8029"/>
      </w:tabs>
      <w:rPr>
        <w:b/>
        <w:color w:val="1F497D"/>
        <w:sz w:val="32"/>
        <w:szCs w:val="32"/>
      </w:rPr>
    </w:pPr>
    <w:r w:rsidRPr="00184CA9">
      <w:rPr>
        <w:b/>
        <w:color w:val="1F497D"/>
        <w:sz w:val="40"/>
      </w:rPr>
      <w:t xml:space="preserve">                  </w:t>
    </w:r>
    <w:r w:rsidRPr="00184CA9">
      <w:rPr>
        <w:b/>
        <w:color w:val="1F497D"/>
        <w:sz w:val="32"/>
        <w:szCs w:val="32"/>
      </w:rPr>
      <w:t xml:space="preserve">              </w:t>
    </w:r>
  </w:p>
  <w:p w14:paraId="135CFFE6" w14:textId="355E765C" w:rsidR="00F60642" w:rsidRPr="00EE52CF" w:rsidRDefault="00F60642" w:rsidP="00FF5D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5A47462"/>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58202C8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1A95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BCA2588"/>
    <w:lvl w:ilvl="0">
      <w:start w:val="1"/>
      <w:numFmt w:val="bullet"/>
      <w:pStyle w:val="ListBullet2"/>
      <w:lvlText w:val=""/>
      <w:lvlJc w:val="left"/>
      <w:pPr>
        <w:ind w:left="720" w:hanging="360"/>
      </w:pPr>
      <w:rPr>
        <w:rFonts w:ascii="Symbol" w:hAnsi="Symbol" w:hint="default"/>
        <w:color w:val="auto"/>
      </w:rPr>
    </w:lvl>
  </w:abstractNum>
  <w:abstractNum w:abstractNumId="4" w15:restartNumberingAfterBreak="0">
    <w:nsid w:val="FFFFFF88"/>
    <w:multiLevelType w:val="singleLevel"/>
    <w:tmpl w:val="722ECF9C"/>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B40AE9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71E4BF7"/>
    <w:multiLevelType w:val="hybridMultilevel"/>
    <w:tmpl w:val="350EE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70365"/>
    <w:multiLevelType w:val="hybridMultilevel"/>
    <w:tmpl w:val="ED022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C2674F"/>
    <w:multiLevelType w:val="hybridMultilevel"/>
    <w:tmpl w:val="A6EE8642"/>
    <w:lvl w:ilvl="0" w:tplc="0366CE3A">
      <w:start w:val="1"/>
      <w:numFmt w:val="decimal"/>
      <w:lvlText w:val="%1."/>
      <w:lvlJc w:val="left"/>
      <w:pPr>
        <w:ind w:left="720" w:hanging="360"/>
      </w:pPr>
      <w:rPr>
        <w:rFonts w:ascii="Calibri" w:hAnsi="Calibri" w:cs="Tahoma" w:hint="default"/>
      </w:rPr>
    </w:lvl>
    <w:lvl w:ilvl="1" w:tplc="726E50EC">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404F2E"/>
    <w:multiLevelType w:val="hybridMultilevel"/>
    <w:tmpl w:val="F3B6454A"/>
    <w:lvl w:ilvl="0" w:tplc="0DE800FA">
      <w:start w:val="1"/>
      <w:numFmt w:val="decimal"/>
      <w:pStyle w:val="Stepsbullets"/>
      <w:lvlText w:val="%1."/>
      <w:lvlJc w:val="left"/>
      <w:pPr>
        <w:ind w:left="360" w:hanging="360"/>
      </w:pPr>
      <w:rPr>
        <w:b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0" w15:restartNumberingAfterBreak="0">
    <w:nsid w:val="1EEA2128"/>
    <w:multiLevelType w:val="hybridMultilevel"/>
    <w:tmpl w:val="8058344C"/>
    <w:lvl w:ilvl="0" w:tplc="E984FEE4">
      <w:start w:val="1"/>
      <w:numFmt w:val="bullet"/>
      <w:pStyle w:val="Bullet-indented"/>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AA3882"/>
    <w:multiLevelType w:val="multilevel"/>
    <w:tmpl w:val="0FF45FC8"/>
    <w:lvl w:ilvl="0">
      <w:start w:val="1"/>
      <w:numFmt w:val="decimal"/>
      <w:lvlText w:val="%1."/>
      <w:lvlJc w:val="left"/>
      <w:pPr>
        <w:ind w:left="72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547601C"/>
    <w:multiLevelType w:val="multilevel"/>
    <w:tmpl w:val="0FF45FC8"/>
    <w:lvl w:ilvl="0">
      <w:start w:val="1"/>
      <w:numFmt w:val="decimal"/>
      <w:lvlText w:val="%1."/>
      <w:lvlJc w:val="left"/>
      <w:pPr>
        <w:ind w:left="72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8BC68EE"/>
    <w:multiLevelType w:val="hybridMultilevel"/>
    <w:tmpl w:val="2E26EE6E"/>
    <w:lvl w:ilvl="0" w:tplc="D0FE41C2">
      <w:start w:val="1"/>
      <w:numFmt w:val="bullet"/>
      <w:pStyle w:val="Stepwspacing"/>
      <w:lvlText w:val=""/>
      <w:lvlJc w:val="left"/>
      <w:pPr>
        <w:ind w:left="108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350BDB"/>
    <w:multiLevelType w:val="multilevel"/>
    <w:tmpl w:val="E3468A94"/>
    <w:lvl w:ilvl="0">
      <w:start w:val="1"/>
      <w:numFmt w:val="decimal"/>
      <w:lvlText w:val="%1."/>
      <w:lvlJc w:val="left"/>
      <w:pPr>
        <w:ind w:left="72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C765CDE"/>
    <w:multiLevelType w:val="hybridMultilevel"/>
    <w:tmpl w:val="DE74B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C04967"/>
    <w:multiLevelType w:val="multilevel"/>
    <w:tmpl w:val="0FF45FC8"/>
    <w:lvl w:ilvl="0">
      <w:start w:val="1"/>
      <w:numFmt w:val="decimal"/>
      <w:lvlText w:val="%1."/>
      <w:lvlJc w:val="left"/>
      <w:pPr>
        <w:ind w:left="72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2EC4524B"/>
    <w:multiLevelType w:val="hybridMultilevel"/>
    <w:tmpl w:val="816EC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C9334D"/>
    <w:multiLevelType w:val="hybridMultilevel"/>
    <w:tmpl w:val="A04270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3A0280"/>
    <w:multiLevelType w:val="hybridMultilevel"/>
    <w:tmpl w:val="74E87E1A"/>
    <w:lvl w:ilvl="0" w:tplc="427E4E46">
      <w:start w:val="1"/>
      <w:numFmt w:val="bullet"/>
      <w:pStyle w:val="BulletforTest"/>
      <w:lvlText w:val=""/>
      <w:lvlJc w:val="left"/>
      <w:pPr>
        <w:tabs>
          <w:tab w:val="num" w:pos="720"/>
        </w:tabs>
        <w:ind w:left="720" w:hanging="360"/>
      </w:pPr>
      <w:rPr>
        <w:rFonts w:ascii="Wingdings" w:hAnsi="Wingdings" w:hint="default"/>
      </w:rPr>
    </w:lvl>
    <w:lvl w:ilvl="1" w:tplc="ED9E7514" w:tentative="1">
      <w:start w:val="1"/>
      <w:numFmt w:val="bullet"/>
      <w:lvlText w:val=""/>
      <w:lvlJc w:val="left"/>
      <w:pPr>
        <w:tabs>
          <w:tab w:val="num" w:pos="1440"/>
        </w:tabs>
        <w:ind w:left="1440" w:hanging="360"/>
      </w:pPr>
      <w:rPr>
        <w:rFonts w:ascii="Wingdings" w:hAnsi="Wingdings" w:hint="default"/>
      </w:rPr>
    </w:lvl>
    <w:lvl w:ilvl="2" w:tplc="231EB16C" w:tentative="1">
      <w:start w:val="1"/>
      <w:numFmt w:val="bullet"/>
      <w:lvlText w:val=""/>
      <w:lvlJc w:val="left"/>
      <w:pPr>
        <w:tabs>
          <w:tab w:val="num" w:pos="2160"/>
        </w:tabs>
        <w:ind w:left="2160" w:hanging="360"/>
      </w:pPr>
      <w:rPr>
        <w:rFonts w:ascii="Wingdings" w:hAnsi="Wingdings" w:hint="default"/>
      </w:rPr>
    </w:lvl>
    <w:lvl w:ilvl="3" w:tplc="214A872A" w:tentative="1">
      <w:start w:val="1"/>
      <w:numFmt w:val="bullet"/>
      <w:lvlText w:val=""/>
      <w:lvlJc w:val="left"/>
      <w:pPr>
        <w:tabs>
          <w:tab w:val="num" w:pos="2880"/>
        </w:tabs>
        <w:ind w:left="2880" w:hanging="360"/>
      </w:pPr>
      <w:rPr>
        <w:rFonts w:ascii="Wingdings" w:hAnsi="Wingdings" w:hint="default"/>
      </w:rPr>
    </w:lvl>
    <w:lvl w:ilvl="4" w:tplc="BE4E2D42" w:tentative="1">
      <w:start w:val="1"/>
      <w:numFmt w:val="bullet"/>
      <w:lvlText w:val=""/>
      <w:lvlJc w:val="left"/>
      <w:pPr>
        <w:tabs>
          <w:tab w:val="num" w:pos="3600"/>
        </w:tabs>
        <w:ind w:left="3600" w:hanging="360"/>
      </w:pPr>
      <w:rPr>
        <w:rFonts w:ascii="Wingdings" w:hAnsi="Wingdings" w:hint="default"/>
      </w:rPr>
    </w:lvl>
    <w:lvl w:ilvl="5" w:tplc="A260D9D2" w:tentative="1">
      <w:start w:val="1"/>
      <w:numFmt w:val="bullet"/>
      <w:lvlText w:val=""/>
      <w:lvlJc w:val="left"/>
      <w:pPr>
        <w:tabs>
          <w:tab w:val="num" w:pos="4320"/>
        </w:tabs>
        <w:ind w:left="4320" w:hanging="360"/>
      </w:pPr>
      <w:rPr>
        <w:rFonts w:ascii="Wingdings" w:hAnsi="Wingdings" w:hint="default"/>
      </w:rPr>
    </w:lvl>
    <w:lvl w:ilvl="6" w:tplc="FFF064A2" w:tentative="1">
      <w:start w:val="1"/>
      <w:numFmt w:val="bullet"/>
      <w:lvlText w:val=""/>
      <w:lvlJc w:val="left"/>
      <w:pPr>
        <w:tabs>
          <w:tab w:val="num" w:pos="5040"/>
        </w:tabs>
        <w:ind w:left="5040" w:hanging="360"/>
      </w:pPr>
      <w:rPr>
        <w:rFonts w:ascii="Wingdings" w:hAnsi="Wingdings" w:hint="default"/>
      </w:rPr>
    </w:lvl>
    <w:lvl w:ilvl="7" w:tplc="07525314" w:tentative="1">
      <w:start w:val="1"/>
      <w:numFmt w:val="bullet"/>
      <w:lvlText w:val=""/>
      <w:lvlJc w:val="left"/>
      <w:pPr>
        <w:tabs>
          <w:tab w:val="num" w:pos="5760"/>
        </w:tabs>
        <w:ind w:left="5760" w:hanging="360"/>
      </w:pPr>
      <w:rPr>
        <w:rFonts w:ascii="Wingdings" w:hAnsi="Wingdings" w:hint="default"/>
      </w:rPr>
    </w:lvl>
    <w:lvl w:ilvl="8" w:tplc="ABF458D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F0682C"/>
    <w:multiLevelType w:val="multilevel"/>
    <w:tmpl w:val="4956E0BE"/>
    <w:lvl w:ilvl="0">
      <w:start w:val="1"/>
      <w:numFmt w:val="bullet"/>
      <w:pStyle w:val="SubStep"/>
      <w:lvlText w:val=""/>
      <w:lvlJc w:val="left"/>
      <w:pPr>
        <w:tabs>
          <w:tab w:val="num" w:pos="360"/>
        </w:tabs>
        <w:ind w:left="360" w:hanging="360"/>
      </w:pPr>
      <w:rPr>
        <w:rFonts w:ascii="Symbol" w:hAnsi="Symbol" w:hint="default"/>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42394858"/>
    <w:multiLevelType w:val="hybridMultilevel"/>
    <w:tmpl w:val="3B082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A3713E"/>
    <w:multiLevelType w:val="hybridMultilevel"/>
    <w:tmpl w:val="4F82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B54498"/>
    <w:multiLevelType w:val="hybridMultilevel"/>
    <w:tmpl w:val="89D8BAD6"/>
    <w:lvl w:ilvl="0" w:tplc="D9D8C7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E212BB"/>
    <w:multiLevelType w:val="hybridMultilevel"/>
    <w:tmpl w:val="770C7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EC5E9E"/>
    <w:multiLevelType w:val="hybridMultilevel"/>
    <w:tmpl w:val="576A0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0E7DC9"/>
    <w:multiLevelType w:val="multilevel"/>
    <w:tmpl w:val="58785FAC"/>
    <w:lvl w:ilvl="0">
      <w:start w:val="1"/>
      <w:numFmt w:val="bullet"/>
      <w:lvlText w:val=""/>
      <w:lvlJc w:val="left"/>
      <w:pPr>
        <w:tabs>
          <w:tab w:val="num" w:pos="360"/>
        </w:tabs>
        <w:ind w:left="360" w:hanging="360"/>
      </w:pPr>
      <w:rPr>
        <w:rFonts w:ascii="Symbol" w:hAnsi="Symbol" w:hint="default"/>
        <w:i w:val="0"/>
      </w:rPr>
    </w:lvl>
    <w:lvl w:ilvl="1">
      <w:start w:val="1"/>
      <w:numFmt w:val="bullet"/>
      <w:pStyle w:val="BulletLevel2"/>
      <w:lvlText w:val=""/>
      <w:lvlJc w:val="left"/>
      <w:pPr>
        <w:ind w:left="1440" w:hanging="360"/>
      </w:pPr>
      <w:rPr>
        <w:rFonts w:ascii="Wingdings" w:hAnsi="Wingding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58AE54F8"/>
    <w:multiLevelType w:val="hybridMultilevel"/>
    <w:tmpl w:val="E2B6FDC6"/>
    <w:lvl w:ilvl="0" w:tplc="188C300E">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090045"/>
    <w:multiLevelType w:val="hybridMultilevel"/>
    <w:tmpl w:val="FB465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062751"/>
    <w:multiLevelType w:val="hybridMultilevel"/>
    <w:tmpl w:val="EA86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CA6750"/>
    <w:multiLevelType w:val="multilevel"/>
    <w:tmpl w:val="0FF45FC8"/>
    <w:lvl w:ilvl="0">
      <w:start w:val="1"/>
      <w:numFmt w:val="decimal"/>
      <w:lvlText w:val="%1."/>
      <w:lvlJc w:val="left"/>
      <w:pPr>
        <w:ind w:left="72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DF46794"/>
    <w:multiLevelType w:val="hybridMultilevel"/>
    <w:tmpl w:val="C5E0A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C20231"/>
    <w:multiLevelType w:val="multilevel"/>
    <w:tmpl w:val="0FF45FC8"/>
    <w:lvl w:ilvl="0">
      <w:start w:val="1"/>
      <w:numFmt w:val="decimal"/>
      <w:lvlText w:val="%1."/>
      <w:lvlJc w:val="left"/>
      <w:pPr>
        <w:ind w:left="72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74B3E68"/>
    <w:multiLevelType w:val="hybridMultilevel"/>
    <w:tmpl w:val="CE30BB46"/>
    <w:lvl w:ilvl="0" w:tplc="F18401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D909FD"/>
    <w:multiLevelType w:val="hybridMultilevel"/>
    <w:tmpl w:val="3594C3EA"/>
    <w:lvl w:ilvl="0" w:tplc="A516D0C4">
      <w:start w:val="1"/>
      <w:numFmt w:val="decimal"/>
      <w:pStyle w:val="Step"/>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1"/>
  </w:num>
  <w:num w:numId="5">
    <w:abstractNumId w:val="0"/>
  </w:num>
  <w:num w:numId="6">
    <w:abstractNumId w:val="9"/>
  </w:num>
  <w:num w:numId="7">
    <w:abstractNumId w:val="10"/>
  </w:num>
  <w:num w:numId="8">
    <w:abstractNumId w:val="19"/>
  </w:num>
  <w:num w:numId="9">
    <w:abstractNumId w:val="20"/>
  </w:num>
  <w:num w:numId="10">
    <w:abstractNumId w:val="26"/>
  </w:num>
  <w:num w:numId="11">
    <w:abstractNumId w:val="14"/>
  </w:num>
  <w:num w:numId="12">
    <w:abstractNumId w:val="23"/>
  </w:num>
  <w:num w:numId="13">
    <w:abstractNumId w:val="22"/>
  </w:num>
  <w:num w:numId="14">
    <w:abstractNumId w:val="6"/>
  </w:num>
  <w:num w:numId="15">
    <w:abstractNumId w:val="25"/>
  </w:num>
  <w:num w:numId="16">
    <w:abstractNumId w:val="7"/>
  </w:num>
  <w:num w:numId="17">
    <w:abstractNumId w:val="31"/>
  </w:num>
  <w:num w:numId="18">
    <w:abstractNumId w:val="18"/>
  </w:num>
  <w:num w:numId="19">
    <w:abstractNumId w:val="21"/>
  </w:num>
  <w:num w:numId="20">
    <w:abstractNumId w:val="24"/>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30"/>
  </w:num>
  <w:num w:numId="24">
    <w:abstractNumId w:val="27"/>
  </w:num>
  <w:num w:numId="25">
    <w:abstractNumId w:val="4"/>
  </w:num>
  <w:num w:numId="26">
    <w:abstractNumId w:val="33"/>
  </w:num>
  <w:num w:numId="27">
    <w:abstractNumId w:val="28"/>
  </w:num>
  <w:num w:numId="28">
    <w:abstractNumId w:val="17"/>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8"/>
    <w:lvlOverride w:ilvl="0">
      <w:startOverride w:val="1"/>
    </w:lvlOverride>
  </w:num>
  <w:num w:numId="33">
    <w:abstractNumId w:val="8"/>
    <w:lvlOverride w:ilvl="0">
      <w:startOverride w:val="1"/>
    </w:lvlOverride>
  </w:num>
  <w:num w:numId="34">
    <w:abstractNumId w:val="8"/>
    <w:lvlOverride w:ilvl="0">
      <w:startOverride w:val="1"/>
    </w:lvlOverride>
  </w:num>
  <w:num w:numId="35">
    <w:abstractNumId w:val="8"/>
    <w:lvlOverride w:ilvl="0">
      <w:startOverride w:val="1"/>
    </w:lvlOverride>
  </w:num>
  <w:num w:numId="36">
    <w:abstractNumId w:val="16"/>
  </w:num>
  <w:num w:numId="37">
    <w:abstractNumId w:val="12"/>
  </w:num>
  <w:num w:numId="38">
    <w:abstractNumId w:val="11"/>
  </w:num>
  <w:num w:numId="39">
    <w:abstractNumId w:val="32"/>
  </w:num>
  <w:num w:numId="40">
    <w:abstractNumId w:val="15"/>
  </w:num>
  <w:num w:numId="41">
    <w:abstractNumId w:val="34"/>
  </w:num>
  <w:num w:numId="42">
    <w:abstractNumId w:val="34"/>
    <w:lvlOverride w:ilvl="0">
      <w:startOverride w:val="1"/>
    </w:lvlOverride>
  </w:num>
  <w:num w:numId="43">
    <w:abstractNumId w:val="34"/>
    <w:lvlOverride w:ilvl="0">
      <w:startOverride w:val="1"/>
    </w:lvlOverride>
  </w:num>
  <w:num w:numId="44">
    <w:abstractNumId w:val="34"/>
    <w:lvlOverride w:ilvl="0">
      <w:startOverride w:val="1"/>
    </w:lvlOverride>
  </w:num>
  <w:num w:numId="45">
    <w:abstractNumId w:val="34"/>
    <w:lvlOverride w:ilvl="0">
      <w:startOverride w:val="1"/>
    </w:lvlOverride>
  </w:num>
  <w:num w:numId="46">
    <w:abstractNumId w:val="34"/>
    <w:lvlOverride w:ilvl="0">
      <w:startOverride w:val="1"/>
    </w:lvlOverride>
  </w:num>
  <w:num w:numId="47">
    <w:abstractNumId w:val="34"/>
    <w:lvlOverride w:ilvl="0">
      <w:startOverride w:val="1"/>
    </w:lvlOverride>
  </w:num>
  <w:num w:numId="48">
    <w:abstractNumId w:val="34"/>
    <w:lvlOverride w:ilvl="0">
      <w:startOverride w:val="1"/>
    </w:lvlOverride>
  </w:num>
  <w:num w:numId="49">
    <w:abstractNumId w:val="34"/>
    <w:lvlOverride w:ilvl="0">
      <w:startOverride w:val="1"/>
    </w:lvlOverride>
  </w:num>
  <w:num w:numId="50">
    <w:abstractNumId w:val="34"/>
    <w:lvlOverride w:ilvl="0">
      <w:startOverride w:val="1"/>
    </w:lvlOverride>
  </w:num>
  <w:num w:numId="51">
    <w:abstractNumId w:val="34"/>
    <w:lvlOverride w:ilvl="0">
      <w:startOverride w:val="1"/>
    </w:lvlOverride>
  </w:num>
  <w:num w:numId="52">
    <w:abstractNumId w:val="34"/>
    <w:lvlOverride w:ilvl="0">
      <w:startOverride w:val="1"/>
    </w:lvlOverride>
  </w:num>
  <w:num w:numId="53">
    <w:abstractNumId w:val="34"/>
    <w:lvlOverride w:ilvl="0">
      <w:startOverride w:val="1"/>
    </w:lvlOverride>
  </w:num>
  <w:num w:numId="54">
    <w:abstractNumId w:val="34"/>
    <w:lvlOverride w:ilvl="0">
      <w:startOverride w:val="1"/>
    </w:lvlOverride>
  </w:num>
  <w:num w:numId="55">
    <w:abstractNumId w:val="34"/>
    <w:lvlOverride w:ilvl="0">
      <w:startOverride w:val="1"/>
    </w:lvlOverride>
  </w:num>
  <w:num w:numId="56">
    <w:abstractNumId w:val="34"/>
    <w:lvlOverride w:ilvl="0">
      <w:startOverride w:val="1"/>
    </w:lvlOverride>
  </w:num>
  <w:num w:numId="57">
    <w:abstractNumId w:val="34"/>
    <w:lvlOverride w:ilvl="0">
      <w:startOverride w:val="3"/>
    </w:lvlOverride>
  </w:num>
  <w:num w:numId="58">
    <w:abstractNumId w:val="34"/>
    <w:lvlOverride w:ilvl="0">
      <w:startOverride w:val="1"/>
    </w:lvlOverride>
  </w:num>
  <w:num w:numId="59">
    <w:abstractNumId w:val="34"/>
    <w:lvlOverride w:ilvl="0">
      <w:startOverride w:val="5"/>
    </w:lvlOverride>
  </w:num>
  <w:num w:numId="60">
    <w:abstractNumId w:val="34"/>
    <w:lvlOverride w:ilvl="0">
      <w:startOverride w:val="1"/>
    </w:lvlOverride>
  </w:num>
  <w:num w:numId="61">
    <w:abstractNumId w:val="29"/>
  </w:num>
  <w:num w:numId="62">
    <w:abstractNumId w:val="34"/>
  </w:num>
  <w:num w:numId="63">
    <w:abstractNumId w:val="34"/>
    <w:lvlOverride w:ilvl="0">
      <w:startOverride w:val="4"/>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20"/>
  <w:evenAndOddHeaders/>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AD7"/>
    <w:rsid w:val="000112DC"/>
    <w:rsid w:val="00014DB1"/>
    <w:rsid w:val="00016C81"/>
    <w:rsid w:val="000177EC"/>
    <w:rsid w:val="0003319E"/>
    <w:rsid w:val="00034D19"/>
    <w:rsid w:val="00040516"/>
    <w:rsid w:val="00041927"/>
    <w:rsid w:val="000511BD"/>
    <w:rsid w:val="00053CA1"/>
    <w:rsid w:val="00054A26"/>
    <w:rsid w:val="000553C5"/>
    <w:rsid w:val="00056774"/>
    <w:rsid w:val="000601D6"/>
    <w:rsid w:val="000644BA"/>
    <w:rsid w:val="00065173"/>
    <w:rsid w:val="00067A70"/>
    <w:rsid w:val="00067F72"/>
    <w:rsid w:val="00073C89"/>
    <w:rsid w:val="00076ABD"/>
    <w:rsid w:val="0008052E"/>
    <w:rsid w:val="00080EC0"/>
    <w:rsid w:val="00083E2B"/>
    <w:rsid w:val="00086118"/>
    <w:rsid w:val="0009342C"/>
    <w:rsid w:val="00094579"/>
    <w:rsid w:val="00095428"/>
    <w:rsid w:val="000A0D49"/>
    <w:rsid w:val="000A2515"/>
    <w:rsid w:val="000B0914"/>
    <w:rsid w:val="000B114A"/>
    <w:rsid w:val="000B1161"/>
    <w:rsid w:val="000B226F"/>
    <w:rsid w:val="000B38D3"/>
    <w:rsid w:val="000B4FF1"/>
    <w:rsid w:val="000B5824"/>
    <w:rsid w:val="000B5E32"/>
    <w:rsid w:val="000C0F01"/>
    <w:rsid w:val="000C2DD5"/>
    <w:rsid w:val="000C6B2C"/>
    <w:rsid w:val="000C6FDE"/>
    <w:rsid w:val="000D26CA"/>
    <w:rsid w:val="000E0066"/>
    <w:rsid w:val="000E19FA"/>
    <w:rsid w:val="000E2EF4"/>
    <w:rsid w:val="000E3F2A"/>
    <w:rsid w:val="000F10C3"/>
    <w:rsid w:val="000F397F"/>
    <w:rsid w:val="00101044"/>
    <w:rsid w:val="0010389C"/>
    <w:rsid w:val="00111B71"/>
    <w:rsid w:val="00112BD9"/>
    <w:rsid w:val="001156E8"/>
    <w:rsid w:val="001163FA"/>
    <w:rsid w:val="00126BCB"/>
    <w:rsid w:val="00127B32"/>
    <w:rsid w:val="00127BE1"/>
    <w:rsid w:val="001376BA"/>
    <w:rsid w:val="00147720"/>
    <w:rsid w:val="00151BFF"/>
    <w:rsid w:val="001553B3"/>
    <w:rsid w:val="00157303"/>
    <w:rsid w:val="001622E5"/>
    <w:rsid w:val="00163198"/>
    <w:rsid w:val="00163DC4"/>
    <w:rsid w:val="00164CEE"/>
    <w:rsid w:val="0017433A"/>
    <w:rsid w:val="001760E7"/>
    <w:rsid w:val="00180113"/>
    <w:rsid w:val="00184CA9"/>
    <w:rsid w:val="0019179D"/>
    <w:rsid w:val="0019486C"/>
    <w:rsid w:val="00196D2E"/>
    <w:rsid w:val="001A16CC"/>
    <w:rsid w:val="001B4187"/>
    <w:rsid w:val="001B527E"/>
    <w:rsid w:val="001B782D"/>
    <w:rsid w:val="001B7E44"/>
    <w:rsid w:val="001C1D62"/>
    <w:rsid w:val="001D43DD"/>
    <w:rsid w:val="001D602F"/>
    <w:rsid w:val="001D650A"/>
    <w:rsid w:val="001D7C2D"/>
    <w:rsid w:val="001E351F"/>
    <w:rsid w:val="001E43E5"/>
    <w:rsid w:val="001E4FCA"/>
    <w:rsid w:val="001F07BE"/>
    <w:rsid w:val="001F6FD0"/>
    <w:rsid w:val="00201B99"/>
    <w:rsid w:val="00202B0E"/>
    <w:rsid w:val="00204556"/>
    <w:rsid w:val="002048BA"/>
    <w:rsid w:val="00205D6E"/>
    <w:rsid w:val="00212B64"/>
    <w:rsid w:val="00212FAC"/>
    <w:rsid w:val="002158DF"/>
    <w:rsid w:val="00221C97"/>
    <w:rsid w:val="0022242F"/>
    <w:rsid w:val="00233DCE"/>
    <w:rsid w:val="00234973"/>
    <w:rsid w:val="0024106E"/>
    <w:rsid w:val="00245CF1"/>
    <w:rsid w:val="0025058C"/>
    <w:rsid w:val="00250A78"/>
    <w:rsid w:val="00252808"/>
    <w:rsid w:val="002609BF"/>
    <w:rsid w:val="00260F42"/>
    <w:rsid w:val="00261259"/>
    <w:rsid w:val="00261A5A"/>
    <w:rsid w:val="00265BC0"/>
    <w:rsid w:val="00266AA7"/>
    <w:rsid w:val="00272FF3"/>
    <w:rsid w:val="00273287"/>
    <w:rsid w:val="002739E4"/>
    <w:rsid w:val="00274AD3"/>
    <w:rsid w:val="0028424A"/>
    <w:rsid w:val="00287B3F"/>
    <w:rsid w:val="00290A39"/>
    <w:rsid w:val="002935C4"/>
    <w:rsid w:val="00294257"/>
    <w:rsid w:val="002957BA"/>
    <w:rsid w:val="00296C2A"/>
    <w:rsid w:val="002A5DB1"/>
    <w:rsid w:val="002A7D77"/>
    <w:rsid w:val="002B1FD6"/>
    <w:rsid w:val="002B22D2"/>
    <w:rsid w:val="002B25A8"/>
    <w:rsid w:val="002B25AE"/>
    <w:rsid w:val="002B3D43"/>
    <w:rsid w:val="002C0B96"/>
    <w:rsid w:val="002C0DDA"/>
    <w:rsid w:val="002C1130"/>
    <w:rsid w:val="002C6687"/>
    <w:rsid w:val="002C67E1"/>
    <w:rsid w:val="002C7217"/>
    <w:rsid w:val="002D12AB"/>
    <w:rsid w:val="002D1AC6"/>
    <w:rsid w:val="002D3EFC"/>
    <w:rsid w:val="002D58B5"/>
    <w:rsid w:val="002D6ABB"/>
    <w:rsid w:val="002D6E9B"/>
    <w:rsid w:val="002E15AC"/>
    <w:rsid w:val="002E17B8"/>
    <w:rsid w:val="002E5421"/>
    <w:rsid w:val="002E5983"/>
    <w:rsid w:val="002E5EDD"/>
    <w:rsid w:val="002E63D3"/>
    <w:rsid w:val="002F0233"/>
    <w:rsid w:val="002F0281"/>
    <w:rsid w:val="002F2E07"/>
    <w:rsid w:val="002F3388"/>
    <w:rsid w:val="002F67FC"/>
    <w:rsid w:val="00300C92"/>
    <w:rsid w:val="003018F7"/>
    <w:rsid w:val="00301E33"/>
    <w:rsid w:val="003078DE"/>
    <w:rsid w:val="00313F02"/>
    <w:rsid w:val="003154EC"/>
    <w:rsid w:val="0032066C"/>
    <w:rsid w:val="003239F1"/>
    <w:rsid w:val="00323DCE"/>
    <w:rsid w:val="00324ABA"/>
    <w:rsid w:val="00325FBB"/>
    <w:rsid w:val="00330A35"/>
    <w:rsid w:val="00330E36"/>
    <w:rsid w:val="003331D3"/>
    <w:rsid w:val="00333C75"/>
    <w:rsid w:val="00342A53"/>
    <w:rsid w:val="00343122"/>
    <w:rsid w:val="00343B54"/>
    <w:rsid w:val="0034502D"/>
    <w:rsid w:val="0034508C"/>
    <w:rsid w:val="0034554F"/>
    <w:rsid w:val="0034575B"/>
    <w:rsid w:val="00346874"/>
    <w:rsid w:val="00346CF7"/>
    <w:rsid w:val="00350B6C"/>
    <w:rsid w:val="00350CFE"/>
    <w:rsid w:val="003563E0"/>
    <w:rsid w:val="0036006B"/>
    <w:rsid w:val="00360930"/>
    <w:rsid w:val="003612F8"/>
    <w:rsid w:val="00366F32"/>
    <w:rsid w:val="00382188"/>
    <w:rsid w:val="003860F1"/>
    <w:rsid w:val="00387A9B"/>
    <w:rsid w:val="003914C7"/>
    <w:rsid w:val="003A58E1"/>
    <w:rsid w:val="003A5B63"/>
    <w:rsid w:val="003A5B9D"/>
    <w:rsid w:val="003A6BA5"/>
    <w:rsid w:val="003B4D36"/>
    <w:rsid w:val="003B5B4F"/>
    <w:rsid w:val="003B5E36"/>
    <w:rsid w:val="003C13BE"/>
    <w:rsid w:val="003C27FE"/>
    <w:rsid w:val="003C4E9C"/>
    <w:rsid w:val="003C593C"/>
    <w:rsid w:val="003C5D62"/>
    <w:rsid w:val="003C6BAC"/>
    <w:rsid w:val="003C6DB9"/>
    <w:rsid w:val="003C7767"/>
    <w:rsid w:val="003D0229"/>
    <w:rsid w:val="003D0D47"/>
    <w:rsid w:val="003D2857"/>
    <w:rsid w:val="003E0B37"/>
    <w:rsid w:val="003E12BD"/>
    <w:rsid w:val="003E6787"/>
    <w:rsid w:val="003E6D17"/>
    <w:rsid w:val="003F3E33"/>
    <w:rsid w:val="003F60EF"/>
    <w:rsid w:val="00400233"/>
    <w:rsid w:val="00401271"/>
    <w:rsid w:val="00404F6F"/>
    <w:rsid w:val="0040698C"/>
    <w:rsid w:val="00411D3F"/>
    <w:rsid w:val="00414993"/>
    <w:rsid w:val="00421392"/>
    <w:rsid w:val="00427346"/>
    <w:rsid w:val="00427A22"/>
    <w:rsid w:val="004308E5"/>
    <w:rsid w:val="00431D73"/>
    <w:rsid w:val="0043409F"/>
    <w:rsid w:val="0043589B"/>
    <w:rsid w:val="004409F8"/>
    <w:rsid w:val="004431B6"/>
    <w:rsid w:val="00444E3C"/>
    <w:rsid w:val="00447375"/>
    <w:rsid w:val="00461968"/>
    <w:rsid w:val="004626BF"/>
    <w:rsid w:val="00462D67"/>
    <w:rsid w:val="00464F3A"/>
    <w:rsid w:val="004667C4"/>
    <w:rsid w:val="00466A56"/>
    <w:rsid w:val="004714D3"/>
    <w:rsid w:val="00477235"/>
    <w:rsid w:val="00480288"/>
    <w:rsid w:val="004840AA"/>
    <w:rsid w:val="00490063"/>
    <w:rsid w:val="00490AFE"/>
    <w:rsid w:val="0049173E"/>
    <w:rsid w:val="004926C1"/>
    <w:rsid w:val="0049497B"/>
    <w:rsid w:val="00495DEB"/>
    <w:rsid w:val="00496B37"/>
    <w:rsid w:val="004A011E"/>
    <w:rsid w:val="004A0CC3"/>
    <w:rsid w:val="004A2CA3"/>
    <w:rsid w:val="004A3432"/>
    <w:rsid w:val="004A34BE"/>
    <w:rsid w:val="004A4064"/>
    <w:rsid w:val="004A4C82"/>
    <w:rsid w:val="004B5439"/>
    <w:rsid w:val="004C0614"/>
    <w:rsid w:val="004C289C"/>
    <w:rsid w:val="004C3413"/>
    <w:rsid w:val="004C5D29"/>
    <w:rsid w:val="004C7944"/>
    <w:rsid w:val="004D61F8"/>
    <w:rsid w:val="004D6E62"/>
    <w:rsid w:val="004E2D0E"/>
    <w:rsid w:val="004F1418"/>
    <w:rsid w:val="00500B4E"/>
    <w:rsid w:val="00504DEB"/>
    <w:rsid w:val="00505571"/>
    <w:rsid w:val="0050712C"/>
    <w:rsid w:val="00507B7C"/>
    <w:rsid w:val="005110E6"/>
    <w:rsid w:val="00516F4B"/>
    <w:rsid w:val="0051704C"/>
    <w:rsid w:val="00522CAB"/>
    <w:rsid w:val="0052312D"/>
    <w:rsid w:val="0052486C"/>
    <w:rsid w:val="00524E47"/>
    <w:rsid w:val="00527198"/>
    <w:rsid w:val="00530176"/>
    <w:rsid w:val="005307E4"/>
    <w:rsid w:val="005332F1"/>
    <w:rsid w:val="00533617"/>
    <w:rsid w:val="00534AD7"/>
    <w:rsid w:val="0053653D"/>
    <w:rsid w:val="0054255F"/>
    <w:rsid w:val="00554539"/>
    <w:rsid w:val="0055734B"/>
    <w:rsid w:val="00557F40"/>
    <w:rsid w:val="00561BCD"/>
    <w:rsid w:val="0056315F"/>
    <w:rsid w:val="00563846"/>
    <w:rsid w:val="00570989"/>
    <w:rsid w:val="00571419"/>
    <w:rsid w:val="0058232C"/>
    <w:rsid w:val="005945E9"/>
    <w:rsid w:val="005A0461"/>
    <w:rsid w:val="005A2C42"/>
    <w:rsid w:val="005A32E0"/>
    <w:rsid w:val="005A3977"/>
    <w:rsid w:val="005A49C2"/>
    <w:rsid w:val="005A52F8"/>
    <w:rsid w:val="005C1BA6"/>
    <w:rsid w:val="005C39B8"/>
    <w:rsid w:val="005C69C2"/>
    <w:rsid w:val="005C7E2F"/>
    <w:rsid w:val="005D174F"/>
    <w:rsid w:val="005D1F53"/>
    <w:rsid w:val="005D37FE"/>
    <w:rsid w:val="005E2691"/>
    <w:rsid w:val="005E4012"/>
    <w:rsid w:val="005E4C16"/>
    <w:rsid w:val="005E5E8B"/>
    <w:rsid w:val="005E64B1"/>
    <w:rsid w:val="005E6563"/>
    <w:rsid w:val="005E738E"/>
    <w:rsid w:val="005E7CCC"/>
    <w:rsid w:val="005F160D"/>
    <w:rsid w:val="005F3B5C"/>
    <w:rsid w:val="005F4E5B"/>
    <w:rsid w:val="005F532F"/>
    <w:rsid w:val="005F6BD4"/>
    <w:rsid w:val="005F7C79"/>
    <w:rsid w:val="00601A66"/>
    <w:rsid w:val="00607131"/>
    <w:rsid w:val="00611F17"/>
    <w:rsid w:val="0061277D"/>
    <w:rsid w:val="00612B3C"/>
    <w:rsid w:val="00613F34"/>
    <w:rsid w:val="00620D72"/>
    <w:rsid w:val="006228A9"/>
    <w:rsid w:val="00622D6C"/>
    <w:rsid w:val="00630ADA"/>
    <w:rsid w:val="00631EA2"/>
    <w:rsid w:val="00634879"/>
    <w:rsid w:val="00634ED9"/>
    <w:rsid w:val="00644268"/>
    <w:rsid w:val="00645394"/>
    <w:rsid w:val="00651571"/>
    <w:rsid w:val="00651FFA"/>
    <w:rsid w:val="00652A20"/>
    <w:rsid w:val="00655AFE"/>
    <w:rsid w:val="00655D4A"/>
    <w:rsid w:val="00656271"/>
    <w:rsid w:val="00656AA6"/>
    <w:rsid w:val="0066144A"/>
    <w:rsid w:val="00661B98"/>
    <w:rsid w:val="006635A6"/>
    <w:rsid w:val="006657D4"/>
    <w:rsid w:val="00666587"/>
    <w:rsid w:val="0067011F"/>
    <w:rsid w:val="00671E2B"/>
    <w:rsid w:val="006721F4"/>
    <w:rsid w:val="0067326D"/>
    <w:rsid w:val="00685A76"/>
    <w:rsid w:val="00693A49"/>
    <w:rsid w:val="00695CFE"/>
    <w:rsid w:val="00697283"/>
    <w:rsid w:val="006A03A9"/>
    <w:rsid w:val="006A19B5"/>
    <w:rsid w:val="006A248E"/>
    <w:rsid w:val="006B2022"/>
    <w:rsid w:val="006B3B1B"/>
    <w:rsid w:val="006B443F"/>
    <w:rsid w:val="006B59F4"/>
    <w:rsid w:val="006B6147"/>
    <w:rsid w:val="006C10E1"/>
    <w:rsid w:val="006C2043"/>
    <w:rsid w:val="006C2705"/>
    <w:rsid w:val="006C5543"/>
    <w:rsid w:val="006C6884"/>
    <w:rsid w:val="006C7533"/>
    <w:rsid w:val="006D0148"/>
    <w:rsid w:val="006D09EC"/>
    <w:rsid w:val="006D1534"/>
    <w:rsid w:val="006D53AB"/>
    <w:rsid w:val="006D6E44"/>
    <w:rsid w:val="006D7073"/>
    <w:rsid w:val="006D73E5"/>
    <w:rsid w:val="006D7D55"/>
    <w:rsid w:val="006E1E62"/>
    <w:rsid w:val="006E266F"/>
    <w:rsid w:val="006E2C4F"/>
    <w:rsid w:val="006E4B5F"/>
    <w:rsid w:val="006E76BE"/>
    <w:rsid w:val="006E79C5"/>
    <w:rsid w:val="006E7E36"/>
    <w:rsid w:val="006F12B2"/>
    <w:rsid w:val="00703C9B"/>
    <w:rsid w:val="0070409B"/>
    <w:rsid w:val="007112DE"/>
    <w:rsid w:val="007117FE"/>
    <w:rsid w:val="00712CDB"/>
    <w:rsid w:val="00714C75"/>
    <w:rsid w:val="00716089"/>
    <w:rsid w:val="00734EF2"/>
    <w:rsid w:val="0073530B"/>
    <w:rsid w:val="007356A8"/>
    <w:rsid w:val="00740329"/>
    <w:rsid w:val="00743EF0"/>
    <w:rsid w:val="00745400"/>
    <w:rsid w:val="007464AB"/>
    <w:rsid w:val="00747316"/>
    <w:rsid w:val="00747C78"/>
    <w:rsid w:val="00747D2F"/>
    <w:rsid w:val="00753620"/>
    <w:rsid w:val="0075421C"/>
    <w:rsid w:val="00755F90"/>
    <w:rsid w:val="007603D7"/>
    <w:rsid w:val="007623A8"/>
    <w:rsid w:val="00767C55"/>
    <w:rsid w:val="007720A2"/>
    <w:rsid w:val="00774970"/>
    <w:rsid w:val="00781E21"/>
    <w:rsid w:val="007822EB"/>
    <w:rsid w:val="00783161"/>
    <w:rsid w:val="00783B82"/>
    <w:rsid w:val="00784252"/>
    <w:rsid w:val="00791A6F"/>
    <w:rsid w:val="0079387C"/>
    <w:rsid w:val="00794919"/>
    <w:rsid w:val="00794D39"/>
    <w:rsid w:val="007952DC"/>
    <w:rsid w:val="007A11DC"/>
    <w:rsid w:val="007A3206"/>
    <w:rsid w:val="007B1869"/>
    <w:rsid w:val="007B2535"/>
    <w:rsid w:val="007B363C"/>
    <w:rsid w:val="007B695F"/>
    <w:rsid w:val="007B76A4"/>
    <w:rsid w:val="007C1389"/>
    <w:rsid w:val="007C1CDC"/>
    <w:rsid w:val="007D19CE"/>
    <w:rsid w:val="007D3B79"/>
    <w:rsid w:val="007E2D2B"/>
    <w:rsid w:val="007E4A65"/>
    <w:rsid w:val="007E531E"/>
    <w:rsid w:val="007E58CE"/>
    <w:rsid w:val="007F05AE"/>
    <w:rsid w:val="007F0747"/>
    <w:rsid w:val="007F1C68"/>
    <w:rsid w:val="007F225A"/>
    <w:rsid w:val="007F395E"/>
    <w:rsid w:val="007F3D26"/>
    <w:rsid w:val="007F60DF"/>
    <w:rsid w:val="007F6DEE"/>
    <w:rsid w:val="008032CD"/>
    <w:rsid w:val="008039A1"/>
    <w:rsid w:val="00805B62"/>
    <w:rsid w:val="00820CB9"/>
    <w:rsid w:val="00822D6D"/>
    <w:rsid w:val="008266F1"/>
    <w:rsid w:val="0082706E"/>
    <w:rsid w:val="00832846"/>
    <w:rsid w:val="00836A00"/>
    <w:rsid w:val="008510A2"/>
    <w:rsid w:val="00854D0D"/>
    <w:rsid w:val="00856F40"/>
    <w:rsid w:val="00864630"/>
    <w:rsid w:val="00873DD3"/>
    <w:rsid w:val="0087663B"/>
    <w:rsid w:val="008767AD"/>
    <w:rsid w:val="00877B39"/>
    <w:rsid w:val="00880904"/>
    <w:rsid w:val="00880AA2"/>
    <w:rsid w:val="00881357"/>
    <w:rsid w:val="008841D6"/>
    <w:rsid w:val="008859E4"/>
    <w:rsid w:val="0088636D"/>
    <w:rsid w:val="00890DDE"/>
    <w:rsid w:val="008925DC"/>
    <w:rsid w:val="00897DDA"/>
    <w:rsid w:val="008A1E8E"/>
    <w:rsid w:val="008A6B84"/>
    <w:rsid w:val="008A6C63"/>
    <w:rsid w:val="008B148F"/>
    <w:rsid w:val="008B239F"/>
    <w:rsid w:val="008B765E"/>
    <w:rsid w:val="008B78BD"/>
    <w:rsid w:val="008C42B7"/>
    <w:rsid w:val="008C4E21"/>
    <w:rsid w:val="008C7BC2"/>
    <w:rsid w:val="008D1F37"/>
    <w:rsid w:val="008D459C"/>
    <w:rsid w:val="008D7F37"/>
    <w:rsid w:val="008E16BA"/>
    <w:rsid w:val="008E5044"/>
    <w:rsid w:val="008E5A24"/>
    <w:rsid w:val="008E64DC"/>
    <w:rsid w:val="008F3A18"/>
    <w:rsid w:val="008F4F49"/>
    <w:rsid w:val="00902271"/>
    <w:rsid w:val="009022A0"/>
    <w:rsid w:val="009038C0"/>
    <w:rsid w:val="00904C58"/>
    <w:rsid w:val="00910E2F"/>
    <w:rsid w:val="00911FB4"/>
    <w:rsid w:val="00912513"/>
    <w:rsid w:val="00922B18"/>
    <w:rsid w:val="00924428"/>
    <w:rsid w:val="00930E3A"/>
    <w:rsid w:val="00932D87"/>
    <w:rsid w:val="009344A9"/>
    <w:rsid w:val="0093548A"/>
    <w:rsid w:val="00940493"/>
    <w:rsid w:val="0095129C"/>
    <w:rsid w:val="009520F5"/>
    <w:rsid w:val="00953E2C"/>
    <w:rsid w:val="00957062"/>
    <w:rsid w:val="00960D9F"/>
    <w:rsid w:val="0097027D"/>
    <w:rsid w:val="00970473"/>
    <w:rsid w:val="009712F1"/>
    <w:rsid w:val="00976DAF"/>
    <w:rsid w:val="0098310B"/>
    <w:rsid w:val="00984C82"/>
    <w:rsid w:val="00992C71"/>
    <w:rsid w:val="00993EC2"/>
    <w:rsid w:val="009A18F1"/>
    <w:rsid w:val="009A1D96"/>
    <w:rsid w:val="009A23E8"/>
    <w:rsid w:val="009A6547"/>
    <w:rsid w:val="009B3567"/>
    <w:rsid w:val="009B4382"/>
    <w:rsid w:val="009B4474"/>
    <w:rsid w:val="009B45CF"/>
    <w:rsid w:val="009B578E"/>
    <w:rsid w:val="009B63A6"/>
    <w:rsid w:val="009D0CBE"/>
    <w:rsid w:val="009D2710"/>
    <w:rsid w:val="009D6BA5"/>
    <w:rsid w:val="009E038E"/>
    <w:rsid w:val="009E1CAB"/>
    <w:rsid w:val="009E2818"/>
    <w:rsid w:val="009E2BEE"/>
    <w:rsid w:val="009E55EA"/>
    <w:rsid w:val="009F0988"/>
    <w:rsid w:val="009F4E1F"/>
    <w:rsid w:val="00A0077F"/>
    <w:rsid w:val="00A018FC"/>
    <w:rsid w:val="00A0355E"/>
    <w:rsid w:val="00A038C7"/>
    <w:rsid w:val="00A06E22"/>
    <w:rsid w:val="00A13244"/>
    <w:rsid w:val="00A1529E"/>
    <w:rsid w:val="00A156C7"/>
    <w:rsid w:val="00A16D66"/>
    <w:rsid w:val="00A16E84"/>
    <w:rsid w:val="00A17251"/>
    <w:rsid w:val="00A17762"/>
    <w:rsid w:val="00A2198B"/>
    <w:rsid w:val="00A33D9A"/>
    <w:rsid w:val="00A34482"/>
    <w:rsid w:val="00A357AD"/>
    <w:rsid w:val="00A36219"/>
    <w:rsid w:val="00A42790"/>
    <w:rsid w:val="00A4444E"/>
    <w:rsid w:val="00A45ED1"/>
    <w:rsid w:val="00A46491"/>
    <w:rsid w:val="00A52D8A"/>
    <w:rsid w:val="00A56106"/>
    <w:rsid w:val="00A61271"/>
    <w:rsid w:val="00A63EE0"/>
    <w:rsid w:val="00A645F2"/>
    <w:rsid w:val="00A65E2D"/>
    <w:rsid w:val="00A65FDC"/>
    <w:rsid w:val="00A66DD2"/>
    <w:rsid w:val="00A70BD8"/>
    <w:rsid w:val="00A7152A"/>
    <w:rsid w:val="00A73448"/>
    <w:rsid w:val="00A73F67"/>
    <w:rsid w:val="00A80396"/>
    <w:rsid w:val="00A81FD8"/>
    <w:rsid w:val="00A904DE"/>
    <w:rsid w:val="00A90B00"/>
    <w:rsid w:val="00A92ECE"/>
    <w:rsid w:val="00A92F8A"/>
    <w:rsid w:val="00AA2C37"/>
    <w:rsid w:val="00AA366C"/>
    <w:rsid w:val="00AA376D"/>
    <w:rsid w:val="00AA467D"/>
    <w:rsid w:val="00AA4921"/>
    <w:rsid w:val="00AA4A08"/>
    <w:rsid w:val="00AB0748"/>
    <w:rsid w:val="00AB0BAC"/>
    <w:rsid w:val="00AB299F"/>
    <w:rsid w:val="00AB4DA0"/>
    <w:rsid w:val="00AB53EB"/>
    <w:rsid w:val="00AB67F1"/>
    <w:rsid w:val="00AC669A"/>
    <w:rsid w:val="00AC7041"/>
    <w:rsid w:val="00AC70E7"/>
    <w:rsid w:val="00AC75FB"/>
    <w:rsid w:val="00AD303A"/>
    <w:rsid w:val="00AD330E"/>
    <w:rsid w:val="00AD4F23"/>
    <w:rsid w:val="00AD5229"/>
    <w:rsid w:val="00AD6A47"/>
    <w:rsid w:val="00AE14C4"/>
    <w:rsid w:val="00AE4469"/>
    <w:rsid w:val="00AE49D7"/>
    <w:rsid w:val="00AE4CA2"/>
    <w:rsid w:val="00AE699F"/>
    <w:rsid w:val="00AF29D8"/>
    <w:rsid w:val="00AF7A19"/>
    <w:rsid w:val="00B049AB"/>
    <w:rsid w:val="00B05DFE"/>
    <w:rsid w:val="00B068E8"/>
    <w:rsid w:val="00B06BFC"/>
    <w:rsid w:val="00B07B66"/>
    <w:rsid w:val="00B10A98"/>
    <w:rsid w:val="00B1192B"/>
    <w:rsid w:val="00B128A7"/>
    <w:rsid w:val="00B145FF"/>
    <w:rsid w:val="00B20446"/>
    <w:rsid w:val="00B21050"/>
    <w:rsid w:val="00B259F5"/>
    <w:rsid w:val="00B25C81"/>
    <w:rsid w:val="00B36406"/>
    <w:rsid w:val="00B37DFC"/>
    <w:rsid w:val="00B40573"/>
    <w:rsid w:val="00B42C99"/>
    <w:rsid w:val="00B4318E"/>
    <w:rsid w:val="00B4736D"/>
    <w:rsid w:val="00B50B57"/>
    <w:rsid w:val="00B513F1"/>
    <w:rsid w:val="00B51B82"/>
    <w:rsid w:val="00B5564C"/>
    <w:rsid w:val="00B6004E"/>
    <w:rsid w:val="00B61F52"/>
    <w:rsid w:val="00B62F8B"/>
    <w:rsid w:val="00B645C7"/>
    <w:rsid w:val="00B65B75"/>
    <w:rsid w:val="00B76C04"/>
    <w:rsid w:val="00B76E78"/>
    <w:rsid w:val="00B77047"/>
    <w:rsid w:val="00B770EB"/>
    <w:rsid w:val="00B80884"/>
    <w:rsid w:val="00B81698"/>
    <w:rsid w:val="00B846C3"/>
    <w:rsid w:val="00B84804"/>
    <w:rsid w:val="00B87020"/>
    <w:rsid w:val="00B90430"/>
    <w:rsid w:val="00B90A2D"/>
    <w:rsid w:val="00B90E82"/>
    <w:rsid w:val="00B9286A"/>
    <w:rsid w:val="00B9315A"/>
    <w:rsid w:val="00B95522"/>
    <w:rsid w:val="00B961C6"/>
    <w:rsid w:val="00B96A60"/>
    <w:rsid w:val="00BA3D18"/>
    <w:rsid w:val="00BA5A1A"/>
    <w:rsid w:val="00BA6A5B"/>
    <w:rsid w:val="00BA6C01"/>
    <w:rsid w:val="00BA7268"/>
    <w:rsid w:val="00BB064F"/>
    <w:rsid w:val="00BB0EE5"/>
    <w:rsid w:val="00BB11E0"/>
    <w:rsid w:val="00BB6AEF"/>
    <w:rsid w:val="00BC00C1"/>
    <w:rsid w:val="00BC10A8"/>
    <w:rsid w:val="00BC1238"/>
    <w:rsid w:val="00BC1FB5"/>
    <w:rsid w:val="00BC294E"/>
    <w:rsid w:val="00BC66B5"/>
    <w:rsid w:val="00BC793B"/>
    <w:rsid w:val="00BD3454"/>
    <w:rsid w:val="00BD6A00"/>
    <w:rsid w:val="00BE0093"/>
    <w:rsid w:val="00BE00C6"/>
    <w:rsid w:val="00BE09BC"/>
    <w:rsid w:val="00BE0BF1"/>
    <w:rsid w:val="00BF1766"/>
    <w:rsid w:val="00BF306C"/>
    <w:rsid w:val="00BF524E"/>
    <w:rsid w:val="00BF656B"/>
    <w:rsid w:val="00BF7071"/>
    <w:rsid w:val="00BF754E"/>
    <w:rsid w:val="00C03F46"/>
    <w:rsid w:val="00C03FD5"/>
    <w:rsid w:val="00C12A6E"/>
    <w:rsid w:val="00C12B6F"/>
    <w:rsid w:val="00C16244"/>
    <w:rsid w:val="00C24722"/>
    <w:rsid w:val="00C25372"/>
    <w:rsid w:val="00C26AA1"/>
    <w:rsid w:val="00C26F0F"/>
    <w:rsid w:val="00C3182C"/>
    <w:rsid w:val="00C34002"/>
    <w:rsid w:val="00C36A1E"/>
    <w:rsid w:val="00C4135E"/>
    <w:rsid w:val="00C4244E"/>
    <w:rsid w:val="00C50DBF"/>
    <w:rsid w:val="00C5232F"/>
    <w:rsid w:val="00C64CEB"/>
    <w:rsid w:val="00C6540D"/>
    <w:rsid w:val="00C74100"/>
    <w:rsid w:val="00C761AF"/>
    <w:rsid w:val="00C82B17"/>
    <w:rsid w:val="00C868D5"/>
    <w:rsid w:val="00C911C1"/>
    <w:rsid w:val="00C91B27"/>
    <w:rsid w:val="00C92C67"/>
    <w:rsid w:val="00C9539D"/>
    <w:rsid w:val="00CA2C6C"/>
    <w:rsid w:val="00CA7900"/>
    <w:rsid w:val="00CB700F"/>
    <w:rsid w:val="00CC0EAA"/>
    <w:rsid w:val="00CC1449"/>
    <w:rsid w:val="00CC5587"/>
    <w:rsid w:val="00CC6D7D"/>
    <w:rsid w:val="00CC7FB5"/>
    <w:rsid w:val="00CD0988"/>
    <w:rsid w:val="00CD170E"/>
    <w:rsid w:val="00CD3F09"/>
    <w:rsid w:val="00CD6238"/>
    <w:rsid w:val="00CF5091"/>
    <w:rsid w:val="00CF6116"/>
    <w:rsid w:val="00CF6460"/>
    <w:rsid w:val="00CF75AF"/>
    <w:rsid w:val="00D01C8F"/>
    <w:rsid w:val="00D10816"/>
    <w:rsid w:val="00D10957"/>
    <w:rsid w:val="00D160F5"/>
    <w:rsid w:val="00D20859"/>
    <w:rsid w:val="00D20ACE"/>
    <w:rsid w:val="00D213AB"/>
    <w:rsid w:val="00D21F3C"/>
    <w:rsid w:val="00D278DB"/>
    <w:rsid w:val="00D3040C"/>
    <w:rsid w:val="00D316C0"/>
    <w:rsid w:val="00D3249D"/>
    <w:rsid w:val="00D37A80"/>
    <w:rsid w:val="00D45DD8"/>
    <w:rsid w:val="00D4694B"/>
    <w:rsid w:val="00D52DB5"/>
    <w:rsid w:val="00D5497E"/>
    <w:rsid w:val="00D54BFC"/>
    <w:rsid w:val="00D564A5"/>
    <w:rsid w:val="00D64F06"/>
    <w:rsid w:val="00D67BCF"/>
    <w:rsid w:val="00D70A23"/>
    <w:rsid w:val="00D70B09"/>
    <w:rsid w:val="00D764BA"/>
    <w:rsid w:val="00D7781A"/>
    <w:rsid w:val="00D82CEF"/>
    <w:rsid w:val="00D83A13"/>
    <w:rsid w:val="00D85B62"/>
    <w:rsid w:val="00D867E0"/>
    <w:rsid w:val="00D8792A"/>
    <w:rsid w:val="00D960A1"/>
    <w:rsid w:val="00D96E34"/>
    <w:rsid w:val="00D978A6"/>
    <w:rsid w:val="00DA28D9"/>
    <w:rsid w:val="00DA67DC"/>
    <w:rsid w:val="00DB06A8"/>
    <w:rsid w:val="00DB26B6"/>
    <w:rsid w:val="00DB43EB"/>
    <w:rsid w:val="00DB480A"/>
    <w:rsid w:val="00DB6CEA"/>
    <w:rsid w:val="00DB7EB4"/>
    <w:rsid w:val="00DC0E17"/>
    <w:rsid w:val="00DD1E25"/>
    <w:rsid w:val="00DD1E90"/>
    <w:rsid w:val="00DD1F96"/>
    <w:rsid w:val="00DD22B1"/>
    <w:rsid w:val="00DD262F"/>
    <w:rsid w:val="00DD68D2"/>
    <w:rsid w:val="00DE0EF3"/>
    <w:rsid w:val="00DE1B3E"/>
    <w:rsid w:val="00DE1EE6"/>
    <w:rsid w:val="00DE4E74"/>
    <w:rsid w:val="00DE73E7"/>
    <w:rsid w:val="00DE75F6"/>
    <w:rsid w:val="00DE7EC5"/>
    <w:rsid w:val="00DF4FCC"/>
    <w:rsid w:val="00DF6FB0"/>
    <w:rsid w:val="00DF7788"/>
    <w:rsid w:val="00E00980"/>
    <w:rsid w:val="00E016C0"/>
    <w:rsid w:val="00E01745"/>
    <w:rsid w:val="00E04FE5"/>
    <w:rsid w:val="00E11F32"/>
    <w:rsid w:val="00E131F8"/>
    <w:rsid w:val="00E13FF6"/>
    <w:rsid w:val="00E22CE2"/>
    <w:rsid w:val="00E2319E"/>
    <w:rsid w:val="00E24618"/>
    <w:rsid w:val="00E26254"/>
    <w:rsid w:val="00E325D6"/>
    <w:rsid w:val="00E413AD"/>
    <w:rsid w:val="00E42294"/>
    <w:rsid w:val="00E430FE"/>
    <w:rsid w:val="00E43BBE"/>
    <w:rsid w:val="00E442F5"/>
    <w:rsid w:val="00E45129"/>
    <w:rsid w:val="00E45F75"/>
    <w:rsid w:val="00E5012C"/>
    <w:rsid w:val="00E5251A"/>
    <w:rsid w:val="00E539E9"/>
    <w:rsid w:val="00E540C4"/>
    <w:rsid w:val="00E5691A"/>
    <w:rsid w:val="00E63272"/>
    <w:rsid w:val="00E643C2"/>
    <w:rsid w:val="00E678FA"/>
    <w:rsid w:val="00E72638"/>
    <w:rsid w:val="00E73526"/>
    <w:rsid w:val="00E745A0"/>
    <w:rsid w:val="00E815C6"/>
    <w:rsid w:val="00E86E12"/>
    <w:rsid w:val="00E86FC3"/>
    <w:rsid w:val="00E8758D"/>
    <w:rsid w:val="00E928B9"/>
    <w:rsid w:val="00E951A4"/>
    <w:rsid w:val="00E97670"/>
    <w:rsid w:val="00E97E29"/>
    <w:rsid w:val="00E97F19"/>
    <w:rsid w:val="00EA2A06"/>
    <w:rsid w:val="00EA3028"/>
    <w:rsid w:val="00EA4C26"/>
    <w:rsid w:val="00EA4D15"/>
    <w:rsid w:val="00EA71C1"/>
    <w:rsid w:val="00EB0296"/>
    <w:rsid w:val="00EB03B9"/>
    <w:rsid w:val="00EB2104"/>
    <w:rsid w:val="00EB2D54"/>
    <w:rsid w:val="00EB57E4"/>
    <w:rsid w:val="00EB68A8"/>
    <w:rsid w:val="00EB735E"/>
    <w:rsid w:val="00EC020E"/>
    <w:rsid w:val="00EC21E9"/>
    <w:rsid w:val="00EC3AAE"/>
    <w:rsid w:val="00EC583D"/>
    <w:rsid w:val="00EC780C"/>
    <w:rsid w:val="00ED2A09"/>
    <w:rsid w:val="00ED7CFB"/>
    <w:rsid w:val="00EE623E"/>
    <w:rsid w:val="00EE64EA"/>
    <w:rsid w:val="00EF1F71"/>
    <w:rsid w:val="00EF3CDA"/>
    <w:rsid w:val="00EF65F9"/>
    <w:rsid w:val="00F00458"/>
    <w:rsid w:val="00F01707"/>
    <w:rsid w:val="00F102FD"/>
    <w:rsid w:val="00F13B7A"/>
    <w:rsid w:val="00F1473A"/>
    <w:rsid w:val="00F20297"/>
    <w:rsid w:val="00F24D22"/>
    <w:rsid w:val="00F27DF5"/>
    <w:rsid w:val="00F31BCD"/>
    <w:rsid w:val="00F323FA"/>
    <w:rsid w:val="00F33AB4"/>
    <w:rsid w:val="00F35340"/>
    <w:rsid w:val="00F37D34"/>
    <w:rsid w:val="00F40CAF"/>
    <w:rsid w:val="00F512DF"/>
    <w:rsid w:val="00F52632"/>
    <w:rsid w:val="00F547AD"/>
    <w:rsid w:val="00F553F3"/>
    <w:rsid w:val="00F575F5"/>
    <w:rsid w:val="00F60335"/>
    <w:rsid w:val="00F60642"/>
    <w:rsid w:val="00F61B2A"/>
    <w:rsid w:val="00F71012"/>
    <w:rsid w:val="00F724E4"/>
    <w:rsid w:val="00F72CB0"/>
    <w:rsid w:val="00F72CCC"/>
    <w:rsid w:val="00F733A9"/>
    <w:rsid w:val="00F74C53"/>
    <w:rsid w:val="00F75267"/>
    <w:rsid w:val="00F75932"/>
    <w:rsid w:val="00F75950"/>
    <w:rsid w:val="00F8045A"/>
    <w:rsid w:val="00F8188F"/>
    <w:rsid w:val="00F84202"/>
    <w:rsid w:val="00F84912"/>
    <w:rsid w:val="00F8509C"/>
    <w:rsid w:val="00F94B9D"/>
    <w:rsid w:val="00F94E6C"/>
    <w:rsid w:val="00F95382"/>
    <w:rsid w:val="00FA5B92"/>
    <w:rsid w:val="00FB5F51"/>
    <w:rsid w:val="00FB61D0"/>
    <w:rsid w:val="00FB6AC4"/>
    <w:rsid w:val="00FB6D3E"/>
    <w:rsid w:val="00FC0402"/>
    <w:rsid w:val="00FC2AEB"/>
    <w:rsid w:val="00FD7427"/>
    <w:rsid w:val="00FE0817"/>
    <w:rsid w:val="00FE3F02"/>
    <w:rsid w:val="00FE7EED"/>
    <w:rsid w:val="00FF2E90"/>
    <w:rsid w:val="00FF58F8"/>
    <w:rsid w:val="00FF5DFA"/>
    <w:rsid w:val="00FF6CB1"/>
    <w:rsid w:val="00FF7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14:docId w14:val="6AFF7D0C"/>
  <w15:docId w15:val="{1DB83EBD-B3A1-4A33-B540-09A03171A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6"/>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AD7"/>
    <w:pPr>
      <w:spacing w:after="200" w:line="276" w:lineRule="auto"/>
    </w:pPr>
    <w:rPr>
      <w:sz w:val="22"/>
      <w:szCs w:val="22"/>
    </w:rPr>
  </w:style>
  <w:style w:type="paragraph" w:styleId="Heading1">
    <w:name w:val="heading 1"/>
    <w:basedOn w:val="Normal"/>
    <w:next w:val="Normal"/>
    <w:link w:val="Heading1Char"/>
    <w:autoRedefine/>
    <w:uiPriority w:val="9"/>
    <w:qFormat/>
    <w:rsid w:val="00656271"/>
    <w:pPr>
      <w:keepNext/>
      <w:keepLines/>
      <w:spacing w:before="240" w:after="40" w:line="240" w:lineRule="auto"/>
      <w:outlineLvl w:val="0"/>
    </w:pPr>
    <w:rPr>
      <w:rFonts w:asciiTheme="minorHAnsi" w:eastAsia="Times New Roman" w:hAnsiTheme="minorHAnsi"/>
      <w:b/>
      <w:bCs/>
      <w:color w:val="178CCB"/>
      <w:sz w:val="28"/>
      <w:szCs w:val="28"/>
      <w:lang w:val="en-GB"/>
    </w:rPr>
  </w:style>
  <w:style w:type="paragraph" w:styleId="Heading2">
    <w:name w:val="heading 2"/>
    <w:basedOn w:val="Normal"/>
    <w:next w:val="Normal"/>
    <w:link w:val="Heading2Char"/>
    <w:autoRedefine/>
    <w:unhideWhenUsed/>
    <w:qFormat/>
    <w:rsid w:val="00904C58"/>
    <w:pPr>
      <w:keepNext/>
      <w:keepLines/>
      <w:spacing w:before="200" w:after="0"/>
      <w:outlineLvl w:val="1"/>
    </w:pPr>
    <w:rPr>
      <w:rFonts w:asciiTheme="minorHAnsi" w:eastAsia="Times New Roman" w:hAnsiTheme="minorHAnsi"/>
      <w:b/>
      <w:bCs/>
      <w:color w:val="052049"/>
      <w:sz w:val="28"/>
      <w:szCs w:val="26"/>
    </w:rPr>
  </w:style>
  <w:style w:type="paragraph" w:styleId="Heading3">
    <w:name w:val="heading 3"/>
    <w:basedOn w:val="Normal"/>
    <w:next w:val="Normal"/>
    <w:link w:val="Heading3Char"/>
    <w:autoRedefine/>
    <w:uiPriority w:val="9"/>
    <w:unhideWhenUsed/>
    <w:qFormat/>
    <w:rsid w:val="00655AFE"/>
    <w:pPr>
      <w:keepNext/>
      <w:keepLines/>
      <w:spacing w:before="200" w:after="0"/>
      <w:outlineLvl w:val="2"/>
    </w:pPr>
    <w:rPr>
      <w:rFonts w:asciiTheme="minorHAnsi" w:eastAsia="Times New Roman" w:hAnsiTheme="minorHAnsi"/>
      <w:b/>
      <w:bCs/>
      <w:color w:val="18A3AC"/>
      <w:sz w:val="24"/>
    </w:rPr>
  </w:style>
  <w:style w:type="paragraph" w:styleId="Heading4">
    <w:name w:val="heading 4"/>
    <w:basedOn w:val="Normal"/>
    <w:next w:val="Normal"/>
    <w:link w:val="Heading4Char"/>
    <w:autoRedefine/>
    <w:uiPriority w:val="9"/>
    <w:unhideWhenUsed/>
    <w:qFormat/>
    <w:rsid w:val="00E01745"/>
    <w:pPr>
      <w:keepNext/>
      <w:keepLines/>
      <w:spacing w:before="200" w:after="0"/>
      <w:outlineLvl w:val="3"/>
    </w:pPr>
    <w:rPr>
      <w:rFonts w:eastAsia="Times New Roman"/>
      <w:b/>
      <w:bCs/>
      <w:iCs/>
      <w:color w:val="4F81BD"/>
    </w:rPr>
  </w:style>
  <w:style w:type="paragraph" w:styleId="Heading5">
    <w:name w:val="heading 5"/>
    <w:basedOn w:val="Normal"/>
    <w:next w:val="Normal"/>
    <w:link w:val="Heading5Char"/>
    <w:uiPriority w:val="9"/>
    <w:unhideWhenUsed/>
    <w:qFormat/>
    <w:rsid w:val="00534AD7"/>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534AD7"/>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534AD7"/>
    <w:pPr>
      <w:keepNext/>
      <w:keepLines/>
      <w:spacing w:before="200" w:after="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56271"/>
    <w:rPr>
      <w:rFonts w:asciiTheme="minorHAnsi" w:eastAsia="Times New Roman" w:hAnsiTheme="minorHAnsi"/>
      <w:b/>
      <w:bCs/>
      <w:color w:val="178CCB"/>
      <w:sz w:val="28"/>
      <w:szCs w:val="28"/>
      <w:lang w:val="en-GB"/>
    </w:rPr>
  </w:style>
  <w:style w:type="character" w:customStyle="1" w:styleId="Heading2Char">
    <w:name w:val="Heading 2 Char"/>
    <w:link w:val="Heading2"/>
    <w:rsid w:val="00904C58"/>
    <w:rPr>
      <w:rFonts w:asciiTheme="minorHAnsi" w:eastAsia="Times New Roman" w:hAnsiTheme="minorHAnsi"/>
      <w:b/>
      <w:bCs/>
      <w:color w:val="052049"/>
      <w:sz w:val="28"/>
      <w:szCs w:val="26"/>
    </w:rPr>
  </w:style>
  <w:style w:type="character" w:customStyle="1" w:styleId="Heading3Char">
    <w:name w:val="Heading 3 Char"/>
    <w:link w:val="Heading3"/>
    <w:uiPriority w:val="9"/>
    <w:rsid w:val="00655AFE"/>
    <w:rPr>
      <w:rFonts w:asciiTheme="minorHAnsi" w:eastAsia="Times New Roman" w:hAnsiTheme="minorHAnsi"/>
      <w:b/>
      <w:bCs/>
      <w:color w:val="18A3AC"/>
      <w:sz w:val="24"/>
      <w:szCs w:val="22"/>
    </w:rPr>
  </w:style>
  <w:style w:type="character" w:customStyle="1" w:styleId="Heading4Char">
    <w:name w:val="Heading 4 Char"/>
    <w:link w:val="Heading4"/>
    <w:uiPriority w:val="9"/>
    <w:rsid w:val="00E01745"/>
    <w:rPr>
      <w:rFonts w:eastAsia="Times New Roman"/>
      <w:b/>
      <w:bCs/>
      <w:iCs/>
      <w:color w:val="4F81BD"/>
      <w:sz w:val="22"/>
      <w:szCs w:val="22"/>
    </w:rPr>
  </w:style>
  <w:style w:type="character" w:customStyle="1" w:styleId="Heading5Char">
    <w:name w:val="Heading 5 Char"/>
    <w:link w:val="Heading5"/>
    <w:uiPriority w:val="9"/>
    <w:rsid w:val="00534AD7"/>
    <w:rPr>
      <w:rFonts w:ascii="Cambria" w:eastAsia="Times New Roman" w:hAnsi="Cambria" w:cs="Times New Roman"/>
      <w:color w:val="243F60"/>
    </w:rPr>
  </w:style>
  <w:style w:type="character" w:customStyle="1" w:styleId="Heading6Char">
    <w:name w:val="Heading 6 Char"/>
    <w:link w:val="Heading6"/>
    <w:uiPriority w:val="9"/>
    <w:semiHidden/>
    <w:rsid w:val="00534AD7"/>
    <w:rPr>
      <w:rFonts w:ascii="Cambria" w:eastAsia="Times New Roman" w:hAnsi="Cambria" w:cs="Times New Roman"/>
      <w:i/>
      <w:iCs/>
      <w:color w:val="243F60"/>
    </w:rPr>
  </w:style>
  <w:style w:type="character" w:customStyle="1" w:styleId="Heading7Char">
    <w:name w:val="Heading 7 Char"/>
    <w:link w:val="Heading7"/>
    <w:uiPriority w:val="9"/>
    <w:semiHidden/>
    <w:rsid w:val="00534AD7"/>
    <w:rPr>
      <w:rFonts w:ascii="Cambria" w:eastAsia="Times New Roman" w:hAnsi="Cambria" w:cs="Times New Roman"/>
      <w:i/>
      <w:iCs/>
      <w:color w:val="404040"/>
    </w:rPr>
  </w:style>
  <w:style w:type="paragraph" w:styleId="ListBullet">
    <w:name w:val="List Bullet"/>
    <w:basedOn w:val="Normal"/>
    <w:rsid w:val="00534AD7"/>
    <w:pPr>
      <w:numPr>
        <w:numId w:val="1"/>
      </w:numPr>
    </w:pPr>
  </w:style>
  <w:style w:type="paragraph" w:styleId="Header">
    <w:name w:val="header"/>
    <w:basedOn w:val="Normal"/>
    <w:link w:val="HeaderChar"/>
    <w:uiPriority w:val="99"/>
    <w:rsid w:val="00534AD7"/>
    <w:pPr>
      <w:tabs>
        <w:tab w:val="center" w:pos="4320"/>
        <w:tab w:val="right" w:pos="8640"/>
      </w:tabs>
    </w:pPr>
    <w:rPr>
      <w:sz w:val="24"/>
    </w:rPr>
  </w:style>
  <w:style w:type="character" w:customStyle="1" w:styleId="HeaderChar">
    <w:name w:val="Header Char"/>
    <w:link w:val="Header"/>
    <w:uiPriority w:val="99"/>
    <w:rsid w:val="00534AD7"/>
    <w:rPr>
      <w:sz w:val="24"/>
    </w:rPr>
  </w:style>
  <w:style w:type="table" w:styleId="TableGrid">
    <w:name w:val="Table Grid"/>
    <w:basedOn w:val="TableNormal"/>
    <w:rsid w:val="00534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34AD7"/>
    <w:rPr>
      <w:color w:val="0000FF"/>
      <w:u w:val="single"/>
    </w:rPr>
  </w:style>
  <w:style w:type="character" w:styleId="HTMLCode">
    <w:name w:val="HTML Code"/>
    <w:rsid w:val="00534AD7"/>
    <w:rPr>
      <w:rFonts w:ascii="Courier New" w:hAnsi="Courier New" w:cs="Courier New"/>
      <w:sz w:val="20"/>
      <w:szCs w:val="20"/>
    </w:rPr>
  </w:style>
  <w:style w:type="paragraph" w:styleId="ListBullet2">
    <w:name w:val="List Bullet 2"/>
    <w:basedOn w:val="Normal"/>
    <w:rsid w:val="00534AD7"/>
    <w:pPr>
      <w:numPr>
        <w:numId w:val="2"/>
      </w:numPr>
      <w:ind w:left="641" w:hanging="357"/>
    </w:pPr>
  </w:style>
  <w:style w:type="paragraph" w:styleId="ListContinue">
    <w:name w:val="List Continue"/>
    <w:basedOn w:val="Normal"/>
    <w:rsid w:val="00534AD7"/>
    <w:pPr>
      <w:spacing w:after="120"/>
      <w:ind w:left="360"/>
    </w:pPr>
  </w:style>
  <w:style w:type="paragraph" w:styleId="ListContinue2">
    <w:name w:val="List Continue 2"/>
    <w:basedOn w:val="Normal"/>
    <w:rsid w:val="00534AD7"/>
    <w:pPr>
      <w:spacing w:after="120"/>
      <w:ind w:left="720"/>
    </w:pPr>
  </w:style>
  <w:style w:type="paragraph" w:styleId="List">
    <w:name w:val="List"/>
    <w:basedOn w:val="Normal"/>
    <w:rsid w:val="00534AD7"/>
    <w:pPr>
      <w:ind w:left="360" w:hanging="360"/>
    </w:pPr>
  </w:style>
  <w:style w:type="paragraph" w:styleId="List2">
    <w:name w:val="List 2"/>
    <w:basedOn w:val="Normal"/>
    <w:rsid w:val="00534AD7"/>
    <w:pPr>
      <w:ind w:left="720" w:hanging="360"/>
    </w:pPr>
  </w:style>
  <w:style w:type="paragraph" w:styleId="List3">
    <w:name w:val="List 3"/>
    <w:basedOn w:val="Normal"/>
    <w:rsid w:val="00534AD7"/>
    <w:pPr>
      <w:ind w:left="1080" w:hanging="360"/>
    </w:pPr>
  </w:style>
  <w:style w:type="character" w:styleId="Emphasis">
    <w:name w:val="Emphasis"/>
    <w:uiPriority w:val="20"/>
    <w:qFormat/>
    <w:rsid w:val="00534AD7"/>
    <w:rPr>
      <w:i/>
      <w:iCs/>
    </w:rPr>
  </w:style>
  <w:style w:type="paragraph" w:customStyle="1" w:styleId="HeadSteps">
    <w:name w:val="Head Steps"/>
    <w:basedOn w:val="Heading2"/>
    <w:link w:val="HeadStepsChar"/>
    <w:rsid w:val="00534AD7"/>
  </w:style>
  <w:style w:type="character" w:customStyle="1" w:styleId="HeadStepsChar">
    <w:name w:val="Head Steps Char"/>
    <w:link w:val="HeadSteps"/>
    <w:rsid w:val="00534AD7"/>
    <w:rPr>
      <w:rFonts w:eastAsia="Times New Roman" w:cs="Times New Roman"/>
      <w:b/>
      <w:bCs/>
      <w:color w:val="4F81BD"/>
      <w:sz w:val="28"/>
      <w:szCs w:val="26"/>
    </w:rPr>
  </w:style>
  <w:style w:type="paragraph" w:styleId="ListNumber">
    <w:name w:val="List Number"/>
    <w:basedOn w:val="Normal"/>
    <w:link w:val="ListNumberChar"/>
    <w:uiPriority w:val="99"/>
    <w:rsid w:val="00534AD7"/>
    <w:pPr>
      <w:numPr>
        <w:numId w:val="25"/>
      </w:numPr>
      <w:tabs>
        <w:tab w:val="clear" w:pos="360"/>
      </w:tabs>
      <w:ind w:left="0" w:firstLine="0"/>
    </w:pPr>
  </w:style>
  <w:style w:type="paragraph" w:styleId="ListNumber2">
    <w:name w:val="List Number 2"/>
    <w:basedOn w:val="Normal"/>
    <w:rsid w:val="00534AD7"/>
  </w:style>
  <w:style w:type="paragraph" w:styleId="ListContinue5">
    <w:name w:val="List Continue 5"/>
    <w:basedOn w:val="Normal"/>
    <w:rsid w:val="00534AD7"/>
    <w:pPr>
      <w:spacing w:after="120"/>
      <w:ind w:left="1800"/>
    </w:pPr>
  </w:style>
  <w:style w:type="paragraph" w:styleId="Footer">
    <w:name w:val="footer"/>
    <w:basedOn w:val="Normal"/>
    <w:link w:val="FooterChar"/>
    <w:uiPriority w:val="99"/>
    <w:rsid w:val="00534AD7"/>
    <w:pPr>
      <w:tabs>
        <w:tab w:val="center" w:pos="4320"/>
        <w:tab w:val="right" w:pos="8640"/>
      </w:tabs>
    </w:pPr>
  </w:style>
  <w:style w:type="character" w:customStyle="1" w:styleId="FooterChar">
    <w:name w:val="Footer Char"/>
    <w:basedOn w:val="DefaultParagraphFont"/>
    <w:link w:val="Footer"/>
    <w:uiPriority w:val="99"/>
    <w:rsid w:val="00534AD7"/>
  </w:style>
  <w:style w:type="character" w:styleId="PageNumber">
    <w:name w:val="page number"/>
    <w:basedOn w:val="DefaultParagraphFont"/>
    <w:rsid w:val="00534AD7"/>
  </w:style>
  <w:style w:type="paragraph" w:customStyle="1" w:styleId="Chapter">
    <w:name w:val="Chapter"/>
    <w:basedOn w:val="Header"/>
    <w:link w:val="ChapterChar"/>
    <w:rsid w:val="00534AD7"/>
    <w:rPr>
      <w:i/>
      <w:iCs/>
      <w:caps/>
      <w:color w:val="3366FF"/>
      <w:sz w:val="36"/>
      <w:szCs w:val="20"/>
    </w:rPr>
  </w:style>
  <w:style w:type="character" w:customStyle="1" w:styleId="ChapterChar">
    <w:name w:val="Chapter Char"/>
    <w:link w:val="Chapter"/>
    <w:rsid w:val="00534AD7"/>
    <w:rPr>
      <w:i/>
      <w:iCs/>
      <w:caps/>
      <w:color w:val="3366FF"/>
      <w:sz w:val="36"/>
      <w:szCs w:val="20"/>
    </w:rPr>
  </w:style>
  <w:style w:type="paragraph" w:styleId="DocumentMap">
    <w:name w:val="Document Map"/>
    <w:basedOn w:val="Normal"/>
    <w:link w:val="DocumentMapChar"/>
    <w:semiHidden/>
    <w:rsid w:val="00534AD7"/>
    <w:pPr>
      <w:shd w:val="clear" w:color="auto" w:fill="000080"/>
    </w:pPr>
    <w:rPr>
      <w:rFonts w:ascii="Tahoma" w:hAnsi="Tahoma" w:cs="Tahoma"/>
      <w:szCs w:val="20"/>
    </w:rPr>
  </w:style>
  <w:style w:type="character" w:customStyle="1" w:styleId="DocumentMapChar">
    <w:name w:val="Document Map Char"/>
    <w:link w:val="DocumentMap"/>
    <w:semiHidden/>
    <w:rsid w:val="00534AD7"/>
    <w:rPr>
      <w:rFonts w:ascii="Tahoma" w:hAnsi="Tahoma" w:cs="Tahoma"/>
      <w:szCs w:val="20"/>
      <w:shd w:val="clear" w:color="auto" w:fill="000080"/>
    </w:rPr>
  </w:style>
  <w:style w:type="paragraph" w:styleId="MessageHeader">
    <w:name w:val="Message Header"/>
    <w:basedOn w:val="Normal"/>
    <w:link w:val="MessageHeaderChar"/>
    <w:rsid w:val="00534AD7"/>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MessageHeaderChar">
    <w:name w:val="Message Header Char"/>
    <w:link w:val="MessageHeader"/>
    <w:rsid w:val="00534AD7"/>
    <w:rPr>
      <w:rFonts w:cs="Arial"/>
      <w:shd w:val="pct20" w:color="auto" w:fill="auto"/>
    </w:rPr>
  </w:style>
  <w:style w:type="paragraph" w:styleId="TOC1">
    <w:name w:val="toc 1"/>
    <w:basedOn w:val="Normal"/>
    <w:next w:val="Normal"/>
    <w:autoRedefine/>
    <w:uiPriority w:val="39"/>
    <w:rsid w:val="00534AD7"/>
    <w:pPr>
      <w:spacing w:before="120" w:after="120"/>
    </w:pPr>
    <w:rPr>
      <w:b/>
      <w:bCs/>
      <w:caps/>
      <w:szCs w:val="20"/>
    </w:rPr>
  </w:style>
  <w:style w:type="paragraph" w:styleId="TOC2">
    <w:name w:val="toc 2"/>
    <w:basedOn w:val="Normal"/>
    <w:next w:val="Normal"/>
    <w:autoRedefine/>
    <w:uiPriority w:val="39"/>
    <w:rsid w:val="00534AD7"/>
    <w:pPr>
      <w:ind w:left="200"/>
    </w:pPr>
    <w:rPr>
      <w:smallCaps/>
      <w:szCs w:val="20"/>
    </w:rPr>
  </w:style>
  <w:style w:type="paragraph" w:styleId="Index1">
    <w:name w:val="index 1"/>
    <w:basedOn w:val="Normal"/>
    <w:next w:val="Normal"/>
    <w:autoRedefine/>
    <w:semiHidden/>
    <w:rsid w:val="00534AD7"/>
    <w:pPr>
      <w:ind w:left="240" w:hanging="240"/>
    </w:pPr>
  </w:style>
  <w:style w:type="paragraph" w:styleId="NormalWeb">
    <w:name w:val="Normal (Web)"/>
    <w:basedOn w:val="Normal"/>
    <w:uiPriority w:val="99"/>
    <w:rsid w:val="00534AD7"/>
    <w:pPr>
      <w:spacing w:before="100" w:beforeAutospacing="1" w:after="100" w:afterAutospacing="1"/>
    </w:pPr>
    <w:rPr>
      <w:rFonts w:ascii="Times New Roman" w:hAnsi="Times New Roman"/>
    </w:rPr>
  </w:style>
  <w:style w:type="character" w:customStyle="1" w:styleId="CharChar1">
    <w:name w:val="Char Char1"/>
    <w:rsid w:val="00534AD7"/>
    <w:rPr>
      <w:rFonts w:ascii="Arial" w:hAnsi="Arial" w:cs="Arial"/>
      <w:b/>
      <w:bCs/>
      <w:iCs/>
      <w:sz w:val="24"/>
      <w:szCs w:val="28"/>
      <w:lang w:val="en-US" w:eastAsia="en-US" w:bidi="ar-SA"/>
    </w:rPr>
  </w:style>
  <w:style w:type="character" w:customStyle="1" w:styleId="CharChar">
    <w:name w:val="Char Char"/>
    <w:rsid w:val="00534AD7"/>
    <w:rPr>
      <w:rFonts w:ascii="Arial" w:hAnsi="Arial"/>
      <w:sz w:val="24"/>
      <w:szCs w:val="24"/>
      <w:lang w:val="en-US" w:eastAsia="en-US" w:bidi="ar-SA"/>
    </w:rPr>
  </w:style>
  <w:style w:type="paragraph" w:customStyle="1" w:styleId="Title1">
    <w:name w:val="Title1"/>
    <w:basedOn w:val="Normal"/>
    <w:rsid w:val="00534AD7"/>
    <w:pPr>
      <w:spacing w:before="100" w:beforeAutospacing="1" w:after="100" w:afterAutospacing="1"/>
    </w:pPr>
    <w:rPr>
      <w:rFonts w:ascii="Times New Roman" w:hAnsi="Times New Roman"/>
    </w:rPr>
  </w:style>
  <w:style w:type="character" w:customStyle="1" w:styleId="guilabel">
    <w:name w:val="guilabel"/>
    <w:basedOn w:val="DefaultParagraphFont"/>
    <w:rsid w:val="00534AD7"/>
  </w:style>
  <w:style w:type="character" w:styleId="Strong">
    <w:name w:val="Strong"/>
    <w:uiPriority w:val="22"/>
    <w:qFormat/>
    <w:rsid w:val="00534AD7"/>
    <w:rPr>
      <w:b/>
      <w:bCs/>
    </w:rPr>
  </w:style>
  <w:style w:type="paragraph" w:styleId="TOC3">
    <w:name w:val="toc 3"/>
    <w:basedOn w:val="Normal"/>
    <w:next w:val="Normal"/>
    <w:autoRedefine/>
    <w:uiPriority w:val="39"/>
    <w:rsid w:val="00534AD7"/>
    <w:pPr>
      <w:ind w:left="400"/>
    </w:pPr>
    <w:rPr>
      <w:i/>
      <w:iCs/>
      <w:szCs w:val="20"/>
    </w:rPr>
  </w:style>
  <w:style w:type="table" w:styleId="TableList4">
    <w:name w:val="Table List 4"/>
    <w:basedOn w:val="TableNormal"/>
    <w:rsid w:val="00534AD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534AD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link w:val="BodyText2Char"/>
    <w:rsid w:val="00534AD7"/>
    <w:pPr>
      <w:spacing w:after="120" w:line="480" w:lineRule="auto"/>
    </w:pPr>
  </w:style>
  <w:style w:type="character" w:customStyle="1" w:styleId="BodyText2Char">
    <w:name w:val="Body Text 2 Char"/>
    <w:basedOn w:val="DefaultParagraphFont"/>
    <w:link w:val="BodyText2"/>
    <w:rsid w:val="00534AD7"/>
  </w:style>
  <w:style w:type="paragraph" w:styleId="ListNumber3">
    <w:name w:val="List Number 3"/>
    <w:basedOn w:val="Normal"/>
    <w:rsid w:val="00534AD7"/>
    <w:pPr>
      <w:numPr>
        <w:numId w:val="5"/>
      </w:numPr>
    </w:pPr>
  </w:style>
  <w:style w:type="paragraph" w:styleId="ListBullet4">
    <w:name w:val="List Bullet 4"/>
    <w:basedOn w:val="Normal"/>
    <w:rsid w:val="00534AD7"/>
    <w:pPr>
      <w:numPr>
        <w:numId w:val="4"/>
      </w:numPr>
    </w:pPr>
  </w:style>
  <w:style w:type="paragraph" w:styleId="ListBullet3">
    <w:name w:val="List Bullet 3"/>
    <w:basedOn w:val="Normal"/>
    <w:rsid w:val="00534AD7"/>
    <w:pPr>
      <w:numPr>
        <w:numId w:val="3"/>
      </w:numPr>
    </w:pPr>
  </w:style>
  <w:style w:type="paragraph" w:customStyle="1" w:styleId="P00FooterRight">
    <w:name w:val="P00_Footer_Right"/>
    <w:basedOn w:val="Footer"/>
    <w:rsid w:val="00534AD7"/>
    <w:pPr>
      <w:tabs>
        <w:tab w:val="clear" w:pos="4320"/>
        <w:tab w:val="clear" w:pos="8640"/>
      </w:tabs>
      <w:spacing w:line="240" w:lineRule="auto"/>
      <w:jc w:val="right"/>
    </w:pPr>
    <w:rPr>
      <w:rFonts w:eastAsia="Arial Unicode MS" w:cs="Arial"/>
      <w:sz w:val="18"/>
      <w:szCs w:val="20"/>
    </w:rPr>
  </w:style>
  <w:style w:type="paragraph" w:customStyle="1" w:styleId="P00HeaderLeft">
    <w:name w:val="P00_Header_Left"/>
    <w:basedOn w:val="Footer"/>
    <w:rsid w:val="00534AD7"/>
    <w:pPr>
      <w:tabs>
        <w:tab w:val="clear" w:pos="4320"/>
        <w:tab w:val="clear" w:pos="8640"/>
        <w:tab w:val="right" w:pos="8641"/>
      </w:tabs>
      <w:spacing w:line="240" w:lineRule="auto"/>
    </w:pPr>
    <w:rPr>
      <w:rFonts w:eastAsia="Arial Unicode MS" w:cs="Arial"/>
      <w:i/>
      <w:sz w:val="18"/>
      <w:szCs w:val="20"/>
    </w:rPr>
  </w:style>
  <w:style w:type="paragraph" w:customStyle="1" w:styleId="P00HeaderRightBold">
    <w:name w:val="P00_Header_Right_Bold"/>
    <w:basedOn w:val="P00HeaderLeft"/>
    <w:rsid w:val="00534AD7"/>
    <w:pPr>
      <w:ind w:right="29"/>
      <w:jc w:val="right"/>
    </w:pPr>
    <w:rPr>
      <w:b/>
    </w:rPr>
  </w:style>
  <w:style w:type="paragraph" w:customStyle="1" w:styleId="P101HeaderLeft">
    <w:name w:val="P101_Header_Left"/>
    <w:basedOn w:val="Footer"/>
    <w:rsid w:val="00534AD7"/>
    <w:pPr>
      <w:tabs>
        <w:tab w:val="clear" w:pos="8640"/>
        <w:tab w:val="right" w:pos="8641"/>
      </w:tabs>
      <w:spacing w:line="240" w:lineRule="auto"/>
    </w:pPr>
    <w:rPr>
      <w:rFonts w:eastAsia="Arial Unicode MS" w:cs="Arial"/>
      <w:i/>
      <w:sz w:val="18"/>
      <w:szCs w:val="20"/>
    </w:rPr>
  </w:style>
  <w:style w:type="paragraph" w:styleId="BalloonText">
    <w:name w:val="Balloon Text"/>
    <w:basedOn w:val="Normal"/>
    <w:link w:val="BalloonTextChar"/>
    <w:rsid w:val="00534AD7"/>
    <w:pPr>
      <w:spacing w:line="240" w:lineRule="auto"/>
    </w:pPr>
    <w:rPr>
      <w:rFonts w:ascii="Tahoma" w:hAnsi="Tahoma"/>
      <w:sz w:val="16"/>
      <w:szCs w:val="16"/>
    </w:rPr>
  </w:style>
  <w:style w:type="character" w:customStyle="1" w:styleId="BalloonTextChar">
    <w:name w:val="Balloon Text Char"/>
    <w:link w:val="BalloonText"/>
    <w:rsid w:val="00534AD7"/>
    <w:rPr>
      <w:rFonts w:ascii="Tahoma" w:hAnsi="Tahoma"/>
      <w:sz w:val="16"/>
      <w:szCs w:val="16"/>
    </w:rPr>
  </w:style>
  <w:style w:type="paragraph" w:styleId="BodyText">
    <w:name w:val="Body Text"/>
    <w:basedOn w:val="Normal"/>
    <w:link w:val="BodyTextChar"/>
    <w:rsid w:val="00534AD7"/>
    <w:pPr>
      <w:spacing w:after="120"/>
    </w:pPr>
  </w:style>
  <w:style w:type="character" w:customStyle="1" w:styleId="BodyTextChar">
    <w:name w:val="Body Text Char"/>
    <w:basedOn w:val="DefaultParagraphFont"/>
    <w:link w:val="BodyText"/>
    <w:rsid w:val="00534AD7"/>
  </w:style>
  <w:style w:type="paragraph" w:styleId="NormalIndent">
    <w:name w:val="Normal Indent"/>
    <w:basedOn w:val="Normal"/>
    <w:rsid w:val="00534AD7"/>
    <w:pPr>
      <w:ind w:left="720"/>
    </w:pPr>
  </w:style>
  <w:style w:type="paragraph" w:customStyle="1" w:styleId="graphic">
    <w:name w:val="graphic"/>
    <w:basedOn w:val="Normal"/>
    <w:rsid w:val="00534AD7"/>
  </w:style>
  <w:style w:type="character" w:styleId="CommentReference">
    <w:name w:val="annotation reference"/>
    <w:uiPriority w:val="99"/>
    <w:rsid w:val="00534AD7"/>
    <w:rPr>
      <w:sz w:val="16"/>
      <w:szCs w:val="16"/>
    </w:rPr>
  </w:style>
  <w:style w:type="paragraph" w:styleId="CommentText">
    <w:name w:val="annotation text"/>
    <w:basedOn w:val="Normal"/>
    <w:link w:val="CommentTextChar"/>
    <w:uiPriority w:val="99"/>
    <w:rsid w:val="00534AD7"/>
    <w:rPr>
      <w:szCs w:val="20"/>
    </w:rPr>
  </w:style>
  <w:style w:type="character" w:customStyle="1" w:styleId="CommentTextChar">
    <w:name w:val="Comment Text Char"/>
    <w:link w:val="CommentText"/>
    <w:uiPriority w:val="99"/>
    <w:rsid w:val="00534AD7"/>
    <w:rPr>
      <w:szCs w:val="20"/>
    </w:rPr>
  </w:style>
  <w:style w:type="paragraph" w:styleId="CommentSubject">
    <w:name w:val="annotation subject"/>
    <w:basedOn w:val="CommentText"/>
    <w:next w:val="CommentText"/>
    <w:link w:val="CommentSubjectChar"/>
    <w:rsid w:val="00534AD7"/>
    <w:rPr>
      <w:b/>
      <w:bCs/>
    </w:rPr>
  </w:style>
  <w:style w:type="character" w:customStyle="1" w:styleId="CommentSubjectChar">
    <w:name w:val="Comment Subject Char"/>
    <w:link w:val="CommentSubject"/>
    <w:rsid w:val="00534AD7"/>
    <w:rPr>
      <w:b/>
      <w:bCs/>
      <w:szCs w:val="20"/>
    </w:rPr>
  </w:style>
  <w:style w:type="paragraph" w:styleId="NoteHeading">
    <w:name w:val="Note Heading"/>
    <w:basedOn w:val="Normal"/>
    <w:next w:val="Normal"/>
    <w:link w:val="NoteHeadingChar"/>
    <w:rsid w:val="00534AD7"/>
  </w:style>
  <w:style w:type="character" w:customStyle="1" w:styleId="NoteHeadingChar">
    <w:name w:val="Note Heading Char"/>
    <w:basedOn w:val="DefaultParagraphFont"/>
    <w:link w:val="NoteHeading"/>
    <w:rsid w:val="00534AD7"/>
  </w:style>
  <w:style w:type="paragraph" w:customStyle="1" w:styleId="LessonTitle">
    <w:name w:val="Lesson Title"/>
    <w:basedOn w:val="Normal"/>
    <w:rsid w:val="00534AD7"/>
    <w:pPr>
      <w:keepNext/>
      <w:pageBreakBefore/>
      <w:tabs>
        <w:tab w:val="num" w:pos="720"/>
      </w:tabs>
      <w:spacing w:before="240" w:after="60" w:line="240" w:lineRule="auto"/>
      <w:outlineLvl w:val="0"/>
    </w:pPr>
    <w:rPr>
      <w:rFonts w:cs="Arial"/>
      <w:b/>
      <w:bCs/>
      <w:i/>
      <w:color w:val="3366FF"/>
      <w:kern w:val="32"/>
      <w:sz w:val="36"/>
      <w:szCs w:val="32"/>
      <w:lang w:val="en-AU" w:eastAsia="en-AU"/>
    </w:rPr>
  </w:style>
  <w:style w:type="paragraph" w:styleId="TOC4">
    <w:name w:val="toc 4"/>
    <w:basedOn w:val="Normal"/>
    <w:next w:val="Normal"/>
    <w:autoRedefine/>
    <w:uiPriority w:val="39"/>
    <w:rsid w:val="00534AD7"/>
    <w:pPr>
      <w:ind w:left="600"/>
    </w:pPr>
    <w:rPr>
      <w:sz w:val="18"/>
      <w:szCs w:val="18"/>
    </w:rPr>
  </w:style>
  <w:style w:type="paragraph" w:styleId="TOC5">
    <w:name w:val="toc 5"/>
    <w:basedOn w:val="Normal"/>
    <w:next w:val="Normal"/>
    <w:autoRedefine/>
    <w:uiPriority w:val="39"/>
    <w:rsid w:val="00534AD7"/>
    <w:pPr>
      <w:ind w:left="800"/>
    </w:pPr>
    <w:rPr>
      <w:sz w:val="18"/>
      <w:szCs w:val="18"/>
    </w:rPr>
  </w:style>
  <w:style w:type="paragraph" w:styleId="TOC6">
    <w:name w:val="toc 6"/>
    <w:basedOn w:val="Normal"/>
    <w:next w:val="Normal"/>
    <w:autoRedefine/>
    <w:uiPriority w:val="39"/>
    <w:rsid w:val="00534AD7"/>
    <w:pPr>
      <w:ind w:left="1000"/>
    </w:pPr>
    <w:rPr>
      <w:sz w:val="18"/>
      <w:szCs w:val="18"/>
    </w:rPr>
  </w:style>
  <w:style w:type="paragraph" w:styleId="TOC7">
    <w:name w:val="toc 7"/>
    <w:basedOn w:val="Normal"/>
    <w:next w:val="Normal"/>
    <w:autoRedefine/>
    <w:uiPriority w:val="39"/>
    <w:rsid w:val="00534AD7"/>
    <w:pPr>
      <w:ind w:left="1200"/>
    </w:pPr>
    <w:rPr>
      <w:sz w:val="18"/>
      <w:szCs w:val="18"/>
    </w:rPr>
  </w:style>
  <w:style w:type="paragraph" w:styleId="TOC8">
    <w:name w:val="toc 8"/>
    <w:basedOn w:val="Normal"/>
    <w:next w:val="Normal"/>
    <w:autoRedefine/>
    <w:uiPriority w:val="39"/>
    <w:rsid w:val="00534AD7"/>
    <w:pPr>
      <w:ind w:left="1400"/>
    </w:pPr>
    <w:rPr>
      <w:sz w:val="18"/>
      <w:szCs w:val="18"/>
    </w:rPr>
  </w:style>
  <w:style w:type="paragraph" w:styleId="TOC9">
    <w:name w:val="toc 9"/>
    <w:basedOn w:val="Normal"/>
    <w:next w:val="Normal"/>
    <w:autoRedefine/>
    <w:uiPriority w:val="39"/>
    <w:rsid w:val="00534AD7"/>
    <w:pPr>
      <w:ind w:left="1600"/>
    </w:pPr>
    <w:rPr>
      <w:sz w:val="18"/>
      <w:szCs w:val="18"/>
    </w:rPr>
  </w:style>
  <w:style w:type="paragraph" w:customStyle="1" w:styleId="FigCaption">
    <w:name w:val="Fig Caption"/>
    <w:basedOn w:val="graphic"/>
    <w:rsid w:val="00534AD7"/>
    <w:pPr>
      <w:jc w:val="center"/>
    </w:pPr>
    <w:rPr>
      <w:sz w:val="18"/>
    </w:rPr>
  </w:style>
  <w:style w:type="paragraph" w:customStyle="1" w:styleId="ColorfulList-Accent11">
    <w:name w:val="Colorful List - Accent 11"/>
    <w:basedOn w:val="Normal"/>
    <w:uiPriority w:val="72"/>
    <w:rsid w:val="00534AD7"/>
    <w:pPr>
      <w:ind w:left="720"/>
    </w:pPr>
  </w:style>
  <w:style w:type="paragraph" w:customStyle="1" w:styleId="graphic1">
    <w:name w:val="graphic1"/>
    <w:basedOn w:val="graphic"/>
    <w:rsid w:val="00534AD7"/>
    <w:pPr>
      <w:ind w:left="360"/>
    </w:pPr>
  </w:style>
  <w:style w:type="paragraph" w:customStyle="1" w:styleId="ColorfulShading-Accent11">
    <w:name w:val="Colorful Shading - Accent 11"/>
    <w:hidden/>
    <w:uiPriority w:val="71"/>
    <w:rsid w:val="00534AD7"/>
    <w:pPr>
      <w:spacing w:after="200" w:line="276" w:lineRule="auto"/>
    </w:pPr>
    <w:rPr>
      <w:rFonts w:ascii="Arial" w:hAnsi="Arial"/>
      <w:sz w:val="22"/>
      <w:szCs w:val="24"/>
    </w:rPr>
  </w:style>
  <w:style w:type="paragraph" w:customStyle="1" w:styleId="TableHeader">
    <w:name w:val="Table Header"/>
    <w:basedOn w:val="Normal"/>
    <w:rsid w:val="00534AD7"/>
    <w:pPr>
      <w:tabs>
        <w:tab w:val="left" w:pos="1793"/>
      </w:tabs>
      <w:jc w:val="center"/>
    </w:pPr>
    <w:rPr>
      <w:b/>
    </w:rPr>
  </w:style>
  <w:style w:type="paragraph" w:customStyle="1" w:styleId="TableText">
    <w:name w:val="Table Text"/>
    <w:basedOn w:val="Normal"/>
    <w:rsid w:val="00534AD7"/>
    <w:pPr>
      <w:tabs>
        <w:tab w:val="left" w:pos="1793"/>
      </w:tabs>
    </w:pPr>
  </w:style>
  <w:style w:type="paragraph" w:styleId="ListParagraph">
    <w:name w:val="List Paragraph"/>
    <w:basedOn w:val="Normal"/>
    <w:link w:val="ListParagraphChar"/>
    <w:uiPriority w:val="99"/>
    <w:qFormat/>
    <w:rsid w:val="00534AD7"/>
    <w:pPr>
      <w:ind w:left="720"/>
      <w:contextualSpacing/>
    </w:pPr>
  </w:style>
  <w:style w:type="paragraph" w:customStyle="1" w:styleId="NoteIndent">
    <w:name w:val="Note Indent"/>
    <w:basedOn w:val="ListParagraph"/>
    <w:rsid w:val="00534AD7"/>
    <w:pPr>
      <w:pBdr>
        <w:top w:val="single" w:sz="4" w:space="1" w:color="auto"/>
        <w:bottom w:val="single" w:sz="4" w:space="1" w:color="auto"/>
      </w:pBdr>
    </w:pPr>
  </w:style>
  <w:style w:type="paragraph" w:styleId="Revision">
    <w:name w:val="Revision"/>
    <w:hidden/>
    <w:uiPriority w:val="71"/>
    <w:rsid w:val="00534AD7"/>
    <w:pPr>
      <w:spacing w:after="200" w:line="276" w:lineRule="auto"/>
    </w:pPr>
    <w:rPr>
      <w:rFonts w:ascii="Arial" w:hAnsi="Arial"/>
      <w:sz w:val="22"/>
      <w:szCs w:val="24"/>
    </w:rPr>
  </w:style>
  <w:style w:type="paragraph" w:customStyle="1" w:styleId="TableTextBullet">
    <w:name w:val="Table Text Bullet"/>
    <w:basedOn w:val="ListBullet"/>
    <w:rsid w:val="00534AD7"/>
    <w:rPr>
      <w:sz w:val="18"/>
    </w:rPr>
  </w:style>
  <w:style w:type="paragraph" w:customStyle="1" w:styleId="Body">
    <w:name w:val="_Body"/>
    <w:basedOn w:val="Normal"/>
    <w:link w:val="BodyChar"/>
    <w:uiPriority w:val="99"/>
    <w:rsid w:val="00534AD7"/>
    <w:pPr>
      <w:tabs>
        <w:tab w:val="left" w:pos="1230"/>
      </w:tabs>
    </w:pPr>
  </w:style>
  <w:style w:type="character" w:customStyle="1" w:styleId="BodyChar">
    <w:name w:val="_Body Char"/>
    <w:link w:val="Body"/>
    <w:uiPriority w:val="99"/>
    <w:rsid w:val="00534AD7"/>
    <w:rPr>
      <w:rFonts w:ascii="Calibri" w:eastAsia="Calibri" w:hAnsi="Calibri"/>
    </w:rPr>
  </w:style>
  <w:style w:type="paragraph" w:customStyle="1" w:styleId="Title">
    <w:name w:val="_Title"/>
    <w:basedOn w:val="Normal"/>
    <w:link w:val="TitleChar"/>
    <w:uiPriority w:val="99"/>
    <w:rsid w:val="00534AD7"/>
    <w:rPr>
      <w:b/>
      <w:sz w:val="24"/>
    </w:rPr>
  </w:style>
  <w:style w:type="paragraph" w:customStyle="1" w:styleId="SubTitle">
    <w:name w:val="_SubTitle"/>
    <w:basedOn w:val="Normal"/>
    <w:link w:val="SubTitleChar"/>
    <w:uiPriority w:val="99"/>
    <w:rsid w:val="00534AD7"/>
    <w:rPr>
      <w:b/>
      <w:i/>
      <w:szCs w:val="20"/>
    </w:rPr>
  </w:style>
  <w:style w:type="character" w:customStyle="1" w:styleId="TitleChar">
    <w:name w:val="_Title Char"/>
    <w:link w:val="Title"/>
    <w:uiPriority w:val="99"/>
    <w:rsid w:val="00534AD7"/>
    <w:rPr>
      <w:rFonts w:ascii="Calibri" w:eastAsia="Calibri" w:hAnsi="Calibri"/>
      <w:b/>
      <w:sz w:val="24"/>
    </w:rPr>
  </w:style>
  <w:style w:type="character" w:customStyle="1" w:styleId="SubTitleChar">
    <w:name w:val="_SubTitle Char"/>
    <w:link w:val="SubTitle"/>
    <w:uiPriority w:val="99"/>
    <w:rsid w:val="00534AD7"/>
    <w:rPr>
      <w:rFonts w:ascii="Calibri" w:eastAsia="Calibri" w:hAnsi="Calibri"/>
      <w:b/>
      <w:i/>
      <w:szCs w:val="20"/>
    </w:rPr>
  </w:style>
  <w:style w:type="paragraph" w:customStyle="1" w:styleId="Stepsbullets">
    <w:name w:val="_Steps bullets"/>
    <w:basedOn w:val="Normal"/>
    <w:link w:val="StepsbulletsChar"/>
    <w:uiPriority w:val="99"/>
    <w:rsid w:val="00534AD7"/>
    <w:pPr>
      <w:numPr>
        <w:numId w:val="6"/>
      </w:numPr>
      <w:tabs>
        <w:tab w:val="left" w:pos="1230"/>
      </w:tabs>
      <w:spacing w:after="180"/>
    </w:pPr>
    <w:rPr>
      <w:szCs w:val="20"/>
    </w:rPr>
  </w:style>
  <w:style w:type="character" w:customStyle="1" w:styleId="StepsbulletsChar">
    <w:name w:val="_Steps bullets Char"/>
    <w:link w:val="Stepsbullets"/>
    <w:uiPriority w:val="99"/>
    <w:rsid w:val="00534AD7"/>
    <w:rPr>
      <w:sz w:val="22"/>
    </w:rPr>
  </w:style>
  <w:style w:type="paragraph" w:customStyle="1" w:styleId="captions">
    <w:name w:val="_captions"/>
    <w:basedOn w:val="Normal"/>
    <w:link w:val="captionsChar"/>
    <w:uiPriority w:val="99"/>
    <w:rsid w:val="00534AD7"/>
    <w:pPr>
      <w:spacing w:line="240" w:lineRule="auto"/>
    </w:pPr>
    <w:rPr>
      <w:sz w:val="18"/>
      <w:szCs w:val="18"/>
    </w:rPr>
  </w:style>
  <w:style w:type="character" w:customStyle="1" w:styleId="captionsChar">
    <w:name w:val="_captions Char"/>
    <w:link w:val="captions"/>
    <w:uiPriority w:val="99"/>
    <w:rsid w:val="00534AD7"/>
    <w:rPr>
      <w:rFonts w:ascii="Calibri" w:eastAsia="Calibri" w:hAnsi="Calibri"/>
      <w:sz w:val="18"/>
      <w:szCs w:val="18"/>
    </w:rPr>
  </w:style>
  <w:style w:type="paragraph" w:customStyle="1" w:styleId="ListParagraph2">
    <w:name w:val="List Paragraph 2"/>
    <w:basedOn w:val="ListParagraph"/>
    <w:rsid w:val="00534AD7"/>
  </w:style>
  <w:style w:type="paragraph" w:customStyle="1" w:styleId="ProcedureHead">
    <w:name w:val="Procedure Head"/>
    <w:basedOn w:val="Normal"/>
    <w:next w:val="Normal"/>
    <w:autoRedefine/>
    <w:qFormat/>
    <w:rsid w:val="00534AD7"/>
    <w:pPr>
      <w:keepNext/>
      <w:spacing w:before="120" w:after="120"/>
    </w:pPr>
    <w:rPr>
      <w:b/>
    </w:rPr>
  </w:style>
  <w:style w:type="character" w:styleId="FollowedHyperlink">
    <w:name w:val="FollowedHyperlink"/>
    <w:rsid w:val="00534AD7"/>
    <w:rPr>
      <w:color w:val="800080"/>
      <w:u w:val="single"/>
    </w:rPr>
  </w:style>
  <w:style w:type="paragraph" w:customStyle="1" w:styleId="Step">
    <w:name w:val="Step"/>
    <w:basedOn w:val="ListNumber"/>
    <w:link w:val="StepChar"/>
    <w:autoRedefine/>
    <w:qFormat/>
    <w:rsid w:val="005A49C2"/>
    <w:pPr>
      <w:numPr>
        <w:numId w:val="41"/>
      </w:numPr>
      <w:spacing w:before="200"/>
    </w:pPr>
    <w:rPr>
      <w:rFonts w:asciiTheme="minorHAnsi" w:hAnsiTheme="minorHAnsi" w:cs="Arial"/>
    </w:rPr>
  </w:style>
  <w:style w:type="paragraph" w:customStyle="1" w:styleId="StepResult">
    <w:name w:val="Step Result"/>
    <w:basedOn w:val="ListNumber"/>
    <w:link w:val="StepResultChar"/>
    <w:autoRedefine/>
    <w:qFormat/>
    <w:rsid w:val="005E738E"/>
    <w:pPr>
      <w:numPr>
        <w:numId w:val="0"/>
      </w:numPr>
      <w:ind w:left="720"/>
    </w:pPr>
    <w:rPr>
      <w:i/>
    </w:rPr>
  </w:style>
  <w:style w:type="character" w:customStyle="1" w:styleId="ListNumberChar">
    <w:name w:val="List Number Char"/>
    <w:basedOn w:val="DefaultParagraphFont"/>
    <w:link w:val="ListNumber"/>
    <w:uiPriority w:val="99"/>
    <w:rsid w:val="00534AD7"/>
    <w:rPr>
      <w:sz w:val="22"/>
      <w:szCs w:val="22"/>
    </w:rPr>
  </w:style>
  <w:style w:type="character" w:customStyle="1" w:styleId="StepChar">
    <w:name w:val="Step Char"/>
    <w:link w:val="Step"/>
    <w:rsid w:val="005A49C2"/>
    <w:rPr>
      <w:rFonts w:asciiTheme="minorHAnsi" w:hAnsiTheme="minorHAnsi" w:cs="Arial"/>
      <w:sz w:val="22"/>
      <w:szCs w:val="22"/>
    </w:rPr>
  </w:style>
  <w:style w:type="character" w:customStyle="1" w:styleId="StepResultChar">
    <w:name w:val="Step Result Char"/>
    <w:link w:val="StepResult"/>
    <w:rsid w:val="005E738E"/>
    <w:rPr>
      <w:i/>
      <w:sz w:val="22"/>
      <w:szCs w:val="22"/>
    </w:rPr>
  </w:style>
  <w:style w:type="paragraph" w:customStyle="1" w:styleId="BookTitle1">
    <w:name w:val="Book Title 1"/>
    <w:basedOn w:val="Normal"/>
    <w:link w:val="BookTitle1Char"/>
    <w:autoRedefine/>
    <w:qFormat/>
    <w:rsid w:val="00E016C0"/>
    <w:pPr>
      <w:spacing w:line="240" w:lineRule="auto"/>
      <w:ind w:left="821" w:hanging="360"/>
      <w:jc w:val="center"/>
    </w:pPr>
    <w:rPr>
      <w:rFonts w:cs="Arial"/>
      <w:b/>
      <w:bCs/>
      <w:color w:val="1F497D"/>
      <w:sz w:val="72"/>
      <w:szCs w:val="56"/>
      <w:lang w:val="en-GB"/>
    </w:rPr>
  </w:style>
  <w:style w:type="paragraph" w:customStyle="1" w:styleId="BookSubtitle1">
    <w:name w:val="Book Subtitle 1"/>
    <w:basedOn w:val="Normal"/>
    <w:link w:val="BookSubtitle1Char"/>
    <w:autoRedefine/>
    <w:qFormat/>
    <w:rsid w:val="00534AD7"/>
    <w:pPr>
      <w:spacing w:line="240" w:lineRule="auto"/>
      <w:ind w:left="100"/>
      <w:jc w:val="center"/>
    </w:pPr>
    <w:rPr>
      <w:rFonts w:cs="Arial"/>
      <w:b/>
      <w:bCs/>
      <w:color w:val="1F497D"/>
      <w:sz w:val="40"/>
      <w:szCs w:val="56"/>
      <w:lang w:val="en-GB"/>
    </w:rPr>
  </w:style>
  <w:style w:type="character" w:customStyle="1" w:styleId="BookTitle1Char">
    <w:name w:val="Book Title 1 Char"/>
    <w:link w:val="BookTitle1"/>
    <w:rsid w:val="00E016C0"/>
    <w:rPr>
      <w:rFonts w:cs="Arial"/>
      <w:b/>
      <w:bCs/>
      <w:color w:val="1F497D"/>
      <w:sz w:val="72"/>
      <w:szCs w:val="56"/>
      <w:lang w:val="en-GB"/>
    </w:rPr>
  </w:style>
  <w:style w:type="paragraph" w:customStyle="1" w:styleId="BookTitlePageDetails">
    <w:name w:val="Book Title Page Details"/>
    <w:basedOn w:val="Normal"/>
    <w:link w:val="BookTitlePageDetailsChar"/>
    <w:rsid w:val="00534AD7"/>
    <w:pPr>
      <w:spacing w:after="0" w:line="240" w:lineRule="auto"/>
      <w:ind w:left="101"/>
      <w:jc w:val="center"/>
    </w:pPr>
    <w:rPr>
      <w:rFonts w:cs="Arial"/>
      <w:bCs/>
      <w:color w:val="1F497D"/>
      <w:sz w:val="28"/>
      <w:szCs w:val="28"/>
      <w:lang w:val="en-GB"/>
    </w:rPr>
  </w:style>
  <w:style w:type="character" w:customStyle="1" w:styleId="BookSubtitle1Char">
    <w:name w:val="Book Subtitle 1 Char"/>
    <w:link w:val="BookSubtitle1"/>
    <w:rsid w:val="00534AD7"/>
    <w:rPr>
      <w:rFonts w:ascii="Calibri" w:hAnsi="Calibri" w:cs="Arial"/>
      <w:b/>
      <w:bCs/>
      <w:color w:val="1F497D"/>
      <w:sz w:val="40"/>
      <w:szCs w:val="56"/>
      <w:lang w:val="en-GB"/>
    </w:rPr>
  </w:style>
  <w:style w:type="character" w:customStyle="1" w:styleId="BookTitlePageDetailsChar">
    <w:name w:val="Book Title Page Details Char"/>
    <w:link w:val="BookTitlePageDetails"/>
    <w:rsid w:val="00534AD7"/>
    <w:rPr>
      <w:rFonts w:ascii="Calibri" w:hAnsi="Calibri" w:cs="Arial"/>
      <w:bCs/>
      <w:color w:val="1F497D"/>
      <w:sz w:val="28"/>
      <w:szCs w:val="28"/>
      <w:lang w:val="en-GB"/>
    </w:rPr>
  </w:style>
  <w:style w:type="paragraph" w:customStyle="1" w:styleId="Result">
    <w:name w:val="Result"/>
    <w:basedOn w:val="Normal"/>
    <w:link w:val="ResultChar"/>
    <w:autoRedefine/>
    <w:qFormat/>
    <w:rsid w:val="0079387C"/>
    <w:pPr>
      <w:spacing w:before="200" w:after="0"/>
      <w:ind w:left="720"/>
      <w:contextualSpacing/>
      <w:jc w:val="both"/>
    </w:pPr>
  </w:style>
  <w:style w:type="character" w:customStyle="1" w:styleId="ResultChar">
    <w:name w:val="Result Char"/>
    <w:basedOn w:val="DefaultParagraphFont"/>
    <w:link w:val="Result"/>
    <w:rsid w:val="0079387C"/>
    <w:rPr>
      <w:sz w:val="22"/>
      <w:szCs w:val="22"/>
    </w:rPr>
  </w:style>
  <w:style w:type="paragraph" w:customStyle="1" w:styleId="Stepwspacing">
    <w:name w:val="Step w spacing"/>
    <w:basedOn w:val="ListParagraph"/>
    <w:link w:val="StepwspacingChar"/>
    <w:autoRedefine/>
    <w:qFormat/>
    <w:rsid w:val="005E738E"/>
    <w:pPr>
      <w:numPr>
        <w:numId w:val="22"/>
      </w:numPr>
      <w:spacing w:before="200"/>
      <w:contextualSpacing w:val="0"/>
    </w:pPr>
    <w:rPr>
      <w:noProof/>
    </w:rPr>
  </w:style>
  <w:style w:type="character" w:customStyle="1" w:styleId="StepwspacingChar">
    <w:name w:val="Step w spacing Char"/>
    <w:link w:val="Stepwspacing"/>
    <w:rsid w:val="005E738E"/>
    <w:rPr>
      <w:noProof/>
      <w:sz w:val="22"/>
      <w:szCs w:val="22"/>
    </w:rPr>
  </w:style>
  <w:style w:type="paragraph" w:customStyle="1" w:styleId="Bullet-indented">
    <w:name w:val="Bullet - indented"/>
    <w:basedOn w:val="ListParagraph"/>
    <w:link w:val="Bullet-indentedChar"/>
    <w:qFormat/>
    <w:rsid w:val="00534AD7"/>
    <w:pPr>
      <w:numPr>
        <w:numId w:val="7"/>
      </w:numPr>
      <w:spacing w:line="240" w:lineRule="auto"/>
      <w:ind w:left="1080"/>
    </w:pPr>
  </w:style>
  <w:style w:type="character" w:customStyle="1" w:styleId="Bullet-indentedChar">
    <w:name w:val="Bullet - indented Char"/>
    <w:basedOn w:val="ListParagraphChar"/>
    <w:link w:val="Bullet-indented"/>
    <w:rsid w:val="00534AD7"/>
    <w:rPr>
      <w:sz w:val="22"/>
      <w:szCs w:val="22"/>
    </w:rPr>
  </w:style>
  <w:style w:type="paragraph" w:customStyle="1" w:styleId="Bullet">
    <w:name w:val="Bullet"/>
    <w:basedOn w:val="ListParagraph"/>
    <w:link w:val="BulletChar"/>
    <w:autoRedefine/>
    <w:qFormat/>
    <w:rsid w:val="00C9539D"/>
    <w:pPr>
      <w:numPr>
        <w:numId w:val="24"/>
      </w:numPr>
      <w:spacing w:after="0" w:line="240" w:lineRule="auto"/>
      <w:ind w:right="-202"/>
    </w:pPr>
    <w:rPr>
      <w:rFonts w:cs="Arial"/>
    </w:rPr>
  </w:style>
  <w:style w:type="character" w:customStyle="1" w:styleId="BulletChar">
    <w:name w:val="Bullet Char"/>
    <w:link w:val="Bullet"/>
    <w:rsid w:val="00C9539D"/>
    <w:rPr>
      <w:rFonts w:cs="Arial"/>
      <w:sz w:val="22"/>
      <w:szCs w:val="22"/>
    </w:rPr>
  </w:style>
  <w:style w:type="character" w:customStyle="1" w:styleId="ListParagraphChar">
    <w:name w:val="List Paragraph Char"/>
    <w:basedOn w:val="DefaultParagraphFont"/>
    <w:link w:val="ListParagraph"/>
    <w:uiPriority w:val="99"/>
    <w:rsid w:val="00534AD7"/>
  </w:style>
  <w:style w:type="table" w:customStyle="1" w:styleId="LightList-Accent11">
    <w:name w:val="Light List - Accent 11"/>
    <w:basedOn w:val="TableNormal"/>
    <w:uiPriority w:val="61"/>
    <w:rsid w:val="00534AD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534AD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ulletforTest">
    <w:name w:val="Bullet for Test"/>
    <w:basedOn w:val="Normal"/>
    <w:link w:val="BulletforTestChar"/>
    <w:qFormat/>
    <w:rsid w:val="00534AD7"/>
    <w:pPr>
      <w:numPr>
        <w:numId w:val="8"/>
      </w:numPr>
    </w:pPr>
  </w:style>
  <w:style w:type="character" w:customStyle="1" w:styleId="BulletforTestChar">
    <w:name w:val="Bullet for Test Char"/>
    <w:basedOn w:val="DefaultParagraphFont"/>
    <w:link w:val="BulletforTest"/>
    <w:rsid w:val="00534AD7"/>
    <w:rPr>
      <w:sz w:val="22"/>
      <w:szCs w:val="22"/>
    </w:rPr>
  </w:style>
  <w:style w:type="paragraph" w:customStyle="1" w:styleId="BulletLevel2">
    <w:name w:val="Bullet Level 2"/>
    <w:basedOn w:val="Bullet"/>
    <w:link w:val="BulletLevel2Char"/>
    <w:qFormat/>
    <w:rsid w:val="00534AD7"/>
    <w:pPr>
      <w:numPr>
        <w:ilvl w:val="1"/>
        <w:numId w:val="10"/>
      </w:numPr>
      <w:ind w:left="1080"/>
    </w:pPr>
  </w:style>
  <w:style w:type="character" w:customStyle="1" w:styleId="BulletLevel2Char">
    <w:name w:val="Bullet Level 2 Char"/>
    <w:link w:val="BulletLevel2"/>
    <w:rsid w:val="00534AD7"/>
    <w:rPr>
      <w:rFonts w:cs="Arial"/>
      <w:sz w:val="22"/>
      <w:szCs w:val="22"/>
    </w:rPr>
  </w:style>
  <w:style w:type="paragraph" w:styleId="NoSpacing">
    <w:name w:val="No Spacing"/>
    <w:uiPriority w:val="1"/>
    <w:qFormat/>
    <w:rsid w:val="00534AD7"/>
    <w:rPr>
      <w:sz w:val="22"/>
      <w:szCs w:val="22"/>
    </w:rPr>
  </w:style>
  <w:style w:type="paragraph" w:customStyle="1" w:styleId="TextBoxHeader">
    <w:name w:val="TextBox Header"/>
    <w:basedOn w:val="Heading1"/>
    <w:link w:val="TextBoxHeaderChar"/>
    <w:qFormat/>
    <w:rsid w:val="00534AD7"/>
    <w:pPr>
      <w:spacing w:before="200" w:after="200"/>
    </w:pPr>
    <w:rPr>
      <w:szCs w:val="32"/>
    </w:rPr>
  </w:style>
  <w:style w:type="character" w:customStyle="1" w:styleId="TextBoxHeaderChar">
    <w:name w:val="TextBox Header Char"/>
    <w:link w:val="TextBoxHeader"/>
    <w:rsid w:val="00534AD7"/>
    <w:rPr>
      <w:rFonts w:ascii="Calibri" w:eastAsia="Times New Roman" w:hAnsi="Calibri" w:cs="Times New Roman"/>
      <w:b/>
      <w:bCs/>
      <w:color w:val="365F91"/>
      <w:sz w:val="32"/>
      <w:szCs w:val="32"/>
    </w:rPr>
  </w:style>
  <w:style w:type="paragraph" w:customStyle="1" w:styleId="TextBoxNormal">
    <w:name w:val="Text Box Normal"/>
    <w:basedOn w:val="Bullet"/>
    <w:link w:val="TextBoxNormalChar"/>
    <w:qFormat/>
    <w:rsid w:val="00534AD7"/>
    <w:pPr>
      <w:numPr>
        <w:numId w:val="0"/>
      </w:numPr>
      <w:spacing w:after="100"/>
      <w:contextualSpacing w:val="0"/>
    </w:pPr>
  </w:style>
  <w:style w:type="character" w:customStyle="1" w:styleId="TextBoxNormalChar">
    <w:name w:val="Text Box Normal Char"/>
    <w:link w:val="TextBoxNormal"/>
    <w:rsid w:val="00534AD7"/>
    <w:rPr>
      <w:rFonts w:cs="Arial"/>
    </w:rPr>
  </w:style>
  <w:style w:type="paragraph" w:styleId="Title0">
    <w:name w:val="Title"/>
    <w:basedOn w:val="Normal"/>
    <w:next w:val="Normal"/>
    <w:link w:val="TitleChar0"/>
    <w:uiPriority w:val="10"/>
    <w:qFormat/>
    <w:rsid w:val="00534A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0">
    <w:name w:val="Title Char"/>
    <w:link w:val="Title0"/>
    <w:uiPriority w:val="10"/>
    <w:rsid w:val="00534AD7"/>
    <w:rPr>
      <w:rFonts w:ascii="Cambria" w:eastAsia="Times New Roman" w:hAnsi="Cambria" w:cs="Times New Roman"/>
      <w:color w:val="17365D"/>
      <w:spacing w:val="5"/>
      <w:kern w:val="28"/>
      <w:sz w:val="52"/>
      <w:szCs w:val="52"/>
    </w:rPr>
  </w:style>
  <w:style w:type="paragraph" w:customStyle="1" w:styleId="StepResult0">
    <w:name w:val="StepResult"/>
    <w:basedOn w:val="ListNumber"/>
    <w:next w:val="Step"/>
    <w:link w:val="StepResultChar0"/>
    <w:qFormat/>
    <w:rsid w:val="00534AD7"/>
    <w:pPr>
      <w:spacing w:before="60" w:after="120" w:line="240" w:lineRule="auto"/>
      <w:ind w:left="900"/>
    </w:pPr>
    <w:rPr>
      <w:rFonts w:eastAsia="Times New Roman"/>
      <w:i/>
      <w:sz w:val="26"/>
      <w:szCs w:val="24"/>
      <w:lang w:eastAsia="ja-JP"/>
    </w:rPr>
  </w:style>
  <w:style w:type="character" w:customStyle="1" w:styleId="StepResultChar0">
    <w:name w:val="StepResult Char"/>
    <w:link w:val="StepResult0"/>
    <w:rsid w:val="00534AD7"/>
    <w:rPr>
      <w:rFonts w:eastAsia="Times New Roman"/>
      <w:i/>
      <w:sz w:val="26"/>
      <w:szCs w:val="24"/>
      <w:lang w:eastAsia="ja-JP"/>
    </w:rPr>
  </w:style>
  <w:style w:type="paragraph" w:customStyle="1" w:styleId="SubStep">
    <w:name w:val="SubStep"/>
    <w:basedOn w:val="Step"/>
    <w:qFormat/>
    <w:rsid w:val="00534AD7"/>
    <w:pPr>
      <w:numPr>
        <w:numId w:val="9"/>
      </w:numPr>
      <w:spacing w:before="120" w:after="0" w:line="216" w:lineRule="auto"/>
    </w:pPr>
    <w:rPr>
      <w:rFonts w:eastAsia="Times New Roman" w:cs="Times New Roman"/>
      <w:sz w:val="26"/>
      <w:szCs w:val="24"/>
      <w:lang w:eastAsia="ja-JP"/>
    </w:rPr>
  </w:style>
  <w:style w:type="paragraph" w:styleId="TOCHeading">
    <w:name w:val="TOC Heading"/>
    <w:basedOn w:val="Heading1"/>
    <w:next w:val="Normal"/>
    <w:uiPriority w:val="39"/>
    <w:unhideWhenUsed/>
    <w:qFormat/>
    <w:rsid w:val="00464F3A"/>
    <w:pPr>
      <w:outlineLvl w:val="9"/>
    </w:pPr>
    <w:rPr>
      <w:rFonts w:ascii="Cambria" w:hAnsi="Cambria"/>
      <w:lang w:eastAsia="ja-JP"/>
    </w:rPr>
  </w:style>
  <w:style w:type="paragraph" w:customStyle="1" w:styleId="SectionTitle">
    <w:name w:val="Section Title"/>
    <w:basedOn w:val="BookTitle1"/>
    <w:link w:val="SectionTitleChar"/>
    <w:qFormat/>
    <w:rsid w:val="008039A1"/>
  </w:style>
  <w:style w:type="character" w:customStyle="1" w:styleId="SectionTitleChar">
    <w:name w:val="Section Title Char"/>
    <w:basedOn w:val="BookTitle1Char"/>
    <w:link w:val="SectionTitle"/>
    <w:rsid w:val="008039A1"/>
    <w:rPr>
      <w:rFonts w:cs="Arial"/>
      <w:b/>
      <w:bCs/>
      <w:color w:val="1F497D"/>
      <w:sz w:val="52"/>
      <w:szCs w:val="56"/>
      <w:lang w:val="en-GB"/>
    </w:rPr>
  </w:style>
  <w:style w:type="table" w:styleId="LightList-Accent5">
    <w:name w:val="Light List Accent 5"/>
    <w:basedOn w:val="TableNormal"/>
    <w:uiPriority w:val="66"/>
    <w:rsid w:val="00D160F5"/>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tyle1">
    <w:name w:val="Style1"/>
    <w:basedOn w:val="TableNormal"/>
    <w:uiPriority w:val="99"/>
    <w:rsid w:val="00655AFE"/>
    <w:tblPr>
      <w:tblStyleRowBandSize w:val="1"/>
      <w:tblBorders>
        <w:top w:val="single" w:sz="4" w:space="0" w:color="052049"/>
        <w:left w:val="single" w:sz="4" w:space="0" w:color="052049"/>
        <w:bottom w:val="single" w:sz="4" w:space="0" w:color="052049"/>
        <w:right w:val="single" w:sz="4" w:space="0" w:color="052049"/>
        <w:insideH w:val="single" w:sz="4" w:space="0" w:color="052049"/>
        <w:insideV w:val="single" w:sz="4" w:space="0" w:color="052049"/>
      </w:tblBorders>
    </w:tblPr>
    <w:tblStylePr w:type="firstRow">
      <w:tblPr/>
      <w:tcPr>
        <w:shd w:val="clear" w:color="auto" w:fill="052049"/>
      </w:tcPr>
    </w:tblStylePr>
    <w:tblStylePr w:type="lastRow">
      <w:tblPr/>
      <w:tcPr>
        <w:shd w:val="clear" w:color="auto" w:fill="A2D1EA"/>
      </w:tcPr>
    </w:tblStylePr>
    <w:tblStylePr w:type="band1Horz">
      <w:tblPr/>
      <w:tcPr>
        <w:shd w:val="clear" w:color="auto" w:fill="9BA6B6"/>
      </w:tcPr>
    </w:tblStylePr>
  </w:style>
  <w:style w:type="table" w:customStyle="1" w:styleId="Style2">
    <w:name w:val="Style2"/>
    <w:basedOn w:val="TableNormal"/>
    <w:uiPriority w:val="99"/>
    <w:rsid w:val="0040698C"/>
    <w:tblPr>
      <w:tblStyleRowBandSize w:val="1"/>
      <w:tblBorders>
        <w:top w:val="single" w:sz="4" w:space="0" w:color="052049"/>
        <w:left w:val="single" w:sz="4" w:space="0" w:color="052049"/>
        <w:bottom w:val="single" w:sz="4" w:space="0" w:color="052049"/>
        <w:right w:val="single" w:sz="4" w:space="0" w:color="052049"/>
      </w:tblBorders>
    </w:tblPr>
    <w:tblStylePr w:type="firstRow">
      <w:tblPr/>
      <w:tcPr>
        <w:tcBorders>
          <w:top w:val="nil"/>
          <w:left w:val="nil"/>
          <w:bottom w:val="nil"/>
          <w:right w:val="nil"/>
        </w:tcBorders>
        <w:shd w:val="clear" w:color="auto" w:fill="052049"/>
      </w:tcPr>
    </w:tblStylePr>
    <w:tblStylePr w:type="band1Horz">
      <w:tblPr/>
      <w:tcPr>
        <w:tcBorders>
          <w:bottom w:val="single" w:sz="4" w:space="0" w:color="052049"/>
        </w:tcBorders>
      </w:tcPr>
    </w:tblStylePr>
    <w:tblStylePr w:type="band2Horz">
      <w:tblPr/>
      <w:tcPr>
        <w:tcBorders>
          <w:bottom w:val="single" w:sz="4" w:space="0" w:color="05204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96.png"/><Relationship Id="rId21" Type="http://schemas.openxmlformats.org/officeDocument/2006/relationships/hyperlink" Target="https://brm.ucsf.edu/uplan"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3.jpeg"/><Relationship Id="rId89" Type="http://schemas.openxmlformats.org/officeDocument/2006/relationships/image" Target="media/image68.png"/><Relationship Id="rId112" Type="http://schemas.openxmlformats.org/officeDocument/2006/relationships/image" Target="media/image91.jpeg"/><Relationship Id="rId16" Type="http://schemas.openxmlformats.org/officeDocument/2006/relationships/header" Target="header3.xml"/><Relationship Id="rId107" Type="http://schemas.openxmlformats.org/officeDocument/2006/relationships/image" Target="media/image86.png"/><Relationship Id="rId11" Type="http://schemas.openxmlformats.org/officeDocument/2006/relationships/hyperlink" Target="https://brm.ucsf.edu/uplan"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jpeg"/><Relationship Id="rId58" Type="http://schemas.openxmlformats.org/officeDocument/2006/relationships/image" Target="media/image40.png"/><Relationship Id="rId74" Type="http://schemas.openxmlformats.org/officeDocument/2006/relationships/oleObject" Target="embeddings/oleObject1.bin"/><Relationship Id="rId79" Type="http://schemas.openxmlformats.org/officeDocument/2006/relationships/image" Target="media/image58.jpeg"/><Relationship Id="rId102" Type="http://schemas.openxmlformats.org/officeDocument/2006/relationships/image" Target="media/image81.jpeg"/><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9.jpeg"/><Relationship Id="rId95" Type="http://schemas.openxmlformats.org/officeDocument/2006/relationships/image" Target="media/image74.png"/><Relationship Id="rId22" Type="http://schemas.openxmlformats.org/officeDocument/2006/relationships/hyperlink" Target="https://brm.ucsf.edu/uplan" TargetMode="External"/><Relationship Id="rId27" Type="http://schemas.openxmlformats.org/officeDocument/2006/relationships/image" Target="media/image9.jpeg"/><Relationship Id="rId43" Type="http://schemas.openxmlformats.org/officeDocument/2006/relationships/image" Target="media/image25.png"/><Relationship Id="rId48" Type="http://schemas.openxmlformats.org/officeDocument/2006/relationships/image" Target="media/image30.jpeg"/><Relationship Id="rId64" Type="http://schemas.openxmlformats.org/officeDocument/2006/relationships/image" Target="media/image46.png"/><Relationship Id="rId69" Type="http://schemas.openxmlformats.org/officeDocument/2006/relationships/image" Target="media/image51.jpg"/><Relationship Id="rId113" Type="http://schemas.openxmlformats.org/officeDocument/2006/relationships/image" Target="media/image92.jpeg"/><Relationship Id="rId118" Type="http://schemas.openxmlformats.org/officeDocument/2006/relationships/image" Target="media/image97.png"/><Relationship Id="rId80" Type="http://schemas.openxmlformats.org/officeDocument/2006/relationships/image" Target="media/image59.png"/><Relationship Id="rId85" Type="http://schemas.openxmlformats.org/officeDocument/2006/relationships/image" Target="media/image64.jpeg"/><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image" Target="media/image20.jpeg"/><Relationship Id="rId59" Type="http://schemas.openxmlformats.org/officeDocument/2006/relationships/image" Target="media/image41.png"/><Relationship Id="rId103" Type="http://schemas.openxmlformats.org/officeDocument/2006/relationships/image" Target="media/image82.jpeg"/><Relationship Id="rId108" Type="http://schemas.openxmlformats.org/officeDocument/2006/relationships/image" Target="media/image87.jpeg"/><Relationship Id="rId124" Type="http://schemas.openxmlformats.org/officeDocument/2006/relationships/theme" Target="theme/theme1.xml"/><Relationship Id="rId54" Type="http://schemas.openxmlformats.org/officeDocument/2006/relationships/image" Target="media/image36.png"/><Relationship Id="rId70" Type="http://schemas.openxmlformats.org/officeDocument/2006/relationships/image" Target="media/image52.jpeg"/><Relationship Id="rId75" Type="http://schemas.openxmlformats.org/officeDocument/2006/relationships/image" Target="media/image56.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jpeg"/><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image" Target="media/image93.jpeg"/><Relationship Id="rId119" Type="http://schemas.openxmlformats.org/officeDocument/2006/relationships/image" Target="media/image98.png"/><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0.jpeg"/><Relationship Id="rId86"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image" Target="media/image21.png"/><Relationship Id="rId109" Type="http://schemas.openxmlformats.org/officeDocument/2006/relationships/image" Target="media/image88.jpeg"/><Relationship Id="rId34" Type="http://schemas.openxmlformats.org/officeDocument/2006/relationships/image" Target="media/image16.jpeg"/><Relationship Id="rId50" Type="http://schemas.openxmlformats.org/officeDocument/2006/relationships/image" Target="media/image32.png"/><Relationship Id="rId55" Type="http://schemas.openxmlformats.org/officeDocument/2006/relationships/image" Target="media/image37.jpeg"/><Relationship Id="rId76" Type="http://schemas.openxmlformats.org/officeDocument/2006/relationships/oleObject" Target="embeddings/oleObject2.bin"/><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8.jpe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61" Type="http://schemas.openxmlformats.org/officeDocument/2006/relationships/image" Target="media/image43.png"/><Relationship Id="rId82" Type="http://schemas.openxmlformats.org/officeDocument/2006/relationships/image" Target="media/image61.png"/><Relationship Id="rId19" Type="http://schemas.openxmlformats.org/officeDocument/2006/relationships/hyperlink" Target="file:///S:\UPLAN\Training%20&amp;%20Reference%20Materials\2021%20Training%20Spring\Training%20Manuals\UPlan-Manual-Navigating_in_UPlan_2021%20wip.docx" TargetMode="External"/><Relationship Id="rId14" Type="http://schemas.openxmlformats.org/officeDocument/2006/relationships/footer" Target="footer1.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7.png"/><Relationship Id="rId100" Type="http://schemas.openxmlformats.org/officeDocument/2006/relationships/image" Target="media/image79.jpeg"/><Relationship Id="rId105" Type="http://schemas.openxmlformats.org/officeDocument/2006/relationships/image" Target="media/image84.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4.jpeg"/><Relationship Id="rId93" Type="http://schemas.openxmlformats.org/officeDocument/2006/relationships/image" Target="media/image72.png"/><Relationship Id="rId98" Type="http://schemas.openxmlformats.org/officeDocument/2006/relationships/image" Target="media/image77.jpeg"/><Relationship Id="rId121" Type="http://schemas.openxmlformats.org/officeDocument/2006/relationships/image" Target="media/image100.pn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5.png"/><Relationship Id="rId20" Type="http://schemas.openxmlformats.org/officeDocument/2006/relationships/hyperlink" Target="https://brm.ucsf.edu/uplan" TargetMode="External"/><Relationship Id="rId41" Type="http://schemas.openxmlformats.org/officeDocument/2006/relationships/image" Target="media/image23.png"/><Relationship Id="rId62" Type="http://schemas.openxmlformats.org/officeDocument/2006/relationships/image" Target="media/image44.jpe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png"/><Relationship Id="rId15" Type="http://schemas.openxmlformats.org/officeDocument/2006/relationships/footer" Target="footer2.xm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5.png"/><Relationship Id="rId10" Type="http://schemas.openxmlformats.org/officeDocument/2006/relationships/hyperlink" Target="https://brm.ucsf.edu/uplan" TargetMode="Externa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oleObject" Target="embeddings/oleObject3.bin"/><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jpeg"/><Relationship Id="rId122" Type="http://schemas.openxmlformats.org/officeDocument/2006/relationships/image" Target="media/image101.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A3D44-6654-4442-BB4F-68A0091BD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65</Pages>
  <Words>9846</Words>
  <Characters>56126</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SOM</Company>
  <LinksUpToDate>false</LinksUpToDate>
  <CharactersWithSpaces>65841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dc:creator>
  <cp:keywords/>
  <dc:description/>
  <cp:lastModifiedBy>Luong, Carol</cp:lastModifiedBy>
  <cp:revision>3</cp:revision>
  <cp:lastPrinted>2015-01-05T18:40:00Z</cp:lastPrinted>
  <dcterms:created xsi:type="dcterms:W3CDTF">2021-02-03T18:38:00Z</dcterms:created>
  <dcterms:modified xsi:type="dcterms:W3CDTF">2021-02-05T18:55:00Z</dcterms:modified>
</cp:coreProperties>
</file>