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E1C4F" w14:textId="48FA2B91" w:rsidR="008C3E91" w:rsidRPr="009038C0" w:rsidRDefault="00C0426F" w:rsidP="008C3E91">
      <w:pPr>
        <w:spacing w:line="240" w:lineRule="auto"/>
        <w:ind w:left="100"/>
        <w:rPr>
          <w:rFonts w:cs="Arial"/>
          <w:b/>
          <w:bCs/>
          <w:color w:val="333399"/>
          <w:sz w:val="44"/>
          <w:szCs w:val="56"/>
          <w:lang w:val="en-GB"/>
        </w:rPr>
      </w:pPr>
      <w:r>
        <w:rPr>
          <w:rFonts w:cs="Arial"/>
          <w:b/>
          <w:bCs/>
          <w:noProof/>
          <w:color w:val="333399"/>
          <w:sz w:val="44"/>
          <w:szCs w:val="56"/>
        </w:rPr>
        <mc:AlternateContent>
          <mc:Choice Requires="wps">
            <w:drawing>
              <wp:anchor distT="0" distB="0" distL="114300" distR="114300" simplePos="0" relativeHeight="251661312" behindDoc="0" locked="0" layoutInCell="1" allowOverlap="1" wp14:anchorId="182C6A41" wp14:editId="21139208">
                <wp:simplePos x="0" y="0"/>
                <wp:positionH relativeFrom="column">
                  <wp:posOffset>-333375</wp:posOffset>
                </wp:positionH>
                <wp:positionV relativeFrom="paragraph">
                  <wp:posOffset>-375285</wp:posOffset>
                </wp:positionV>
                <wp:extent cx="4801235" cy="4714875"/>
                <wp:effectExtent l="0" t="0" r="0" b="9525"/>
                <wp:wrapNone/>
                <wp:docPr id="66" name="Rectangle 66"/>
                <wp:cNvGraphicFramePr/>
                <a:graphic xmlns:a="http://schemas.openxmlformats.org/drawingml/2006/main">
                  <a:graphicData uri="http://schemas.microsoft.com/office/word/2010/wordprocessingShape">
                    <wps:wsp>
                      <wps:cNvSpPr/>
                      <wps:spPr>
                        <a:xfrm>
                          <a:off x="0" y="0"/>
                          <a:ext cx="4801235" cy="4714875"/>
                        </a:xfrm>
                        <a:prstGeom prst="rect">
                          <a:avLst/>
                        </a:prstGeom>
                        <a:solidFill>
                          <a:srgbClr val="18A3A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62457" id="Rectangle 66" o:spid="_x0000_s1026" style="position:absolute;margin-left:-26.25pt;margin-top:-29.55pt;width:378.05pt;height:3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" fillcolor="#18a3ac" stroked="f" strokeweight="2pt"/>
            </w:pict>
          </mc:Fallback>
        </mc:AlternateContent>
      </w:r>
    </w:p>
    <w:p w14:paraId="6640D3EB" w14:textId="758179C9" w:rsidR="008C3E91" w:rsidRDefault="008C3E91" w:rsidP="008C3E91"/>
    <w:p w14:paraId="600EDAAD" w14:textId="4E8E6D0B" w:rsidR="008C3E91" w:rsidRDefault="008C3E91" w:rsidP="008C3E91">
      <w:pPr>
        <w:spacing w:line="240" w:lineRule="auto"/>
        <w:ind w:left="100"/>
        <w:rPr>
          <w:rFonts w:cs="Arial"/>
          <w:b/>
          <w:bCs/>
          <w:color w:val="333399"/>
          <w:sz w:val="44"/>
          <w:szCs w:val="56"/>
          <w:lang w:val="en-GB"/>
        </w:rPr>
      </w:pPr>
      <w:r>
        <w:rPr>
          <w:rFonts w:cs="Arial"/>
          <w:b/>
          <w:bCs/>
          <w:noProof/>
          <w:color w:val="333399"/>
          <w:sz w:val="44"/>
          <w:szCs w:val="56"/>
        </w:rPr>
        <mc:AlternateContent>
          <mc:Choice Requires="wps">
            <w:drawing>
              <wp:anchor distT="0" distB="0" distL="114300" distR="114300" simplePos="0" relativeHeight="251665408" behindDoc="0" locked="0" layoutInCell="1" allowOverlap="1" wp14:anchorId="443352FA" wp14:editId="566A5A8B">
                <wp:simplePos x="0" y="0"/>
                <wp:positionH relativeFrom="column">
                  <wp:posOffset>292100</wp:posOffset>
                </wp:positionH>
                <wp:positionV relativeFrom="paragraph">
                  <wp:posOffset>406400</wp:posOffset>
                </wp:positionV>
                <wp:extent cx="3857625" cy="10572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857625" cy="1057275"/>
                        </a:xfrm>
                        <a:prstGeom prst="rect">
                          <a:avLst/>
                        </a:prstGeom>
                        <a:noFill/>
                        <a:ln w="6350">
                          <a:noFill/>
                        </a:ln>
                      </wps:spPr>
                      <wps:txbx>
                        <w:txbxContent>
                          <w:p w14:paraId="28012E3F" w14:textId="77777777" w:rsidR="008C3E91" w:rsidRPr="001E6882" w:rsidRDefault="008C3E91" w:rsidP="008C3E91">
                            <w:pPr>
                              <w:rPr>
                                <w:rFonts w:ascii="Garamond" w:hAnsi="Garamond"/>
                                <w:color w:val="FFFFFF" w:themeColor="background1"/>
                                <w:sz w:val="112"/>
                                <w:szCs w:val="112"/>
                              </w:rPr>
                            </w:pPr>
                            <w:r w:rsidRPr="001E6882">
                              <w:rPr>
                                <w:rFonts w:ascii="Garamond" w:hAnsi="Garamond"/>
                                <w:color w:val="FFFFFF" w:themeColor="background1"/>
                                <w:sz w:val="112"/>
                                <w:szCs w:val="112"/>
                              </w:rPr>
                              <w:t>UPlan</w:t>
                            </w:r>
                          </w:p>
                          <w:p w14:paraId="5057FCD4" w14:textId="77777777" w:rsidR="008C3E91" w:rsidRPr="00AC4268" w:rsidRDefault="008C3E91" w:rsidP="008C3E91">
                            <w:pPr>
                              <w:rPr>
                                <w:rFonts w:ascii="Garamond" w:hAnsi="Garamond"/>
                                <w:color w:val="FFFFFF" w:themeColor="background1"/>
                                <w:sz w:val="90"/>
                                <w:szCs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352FA" id="_x0000_t202" coordsize="21600,21600" o:spt="202" path="m,l,21600r21600,l21600,xe">
                <v:stroke joinstyle="miter"/>
                <v:path gradientshapeok="t" o:connecttype="rect"/>
              </v:shapetype>
              <v:shape id="Text Box 64" o:spid="_x0000_s1026" type="#_x0000_t202" style="position:absolute;left:0;text-align:left;margin-left:23pt;margin-top:32pt;width:303.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" filled="f" stroked="f" strokeweight=".5pt">
                <v:textbox>
                  <w:txbxContent>
                    <w:p w14:paraId="28012E3F" w14:textId="77777777" w:rsidR="008C3E91" w:rsidRPr="001E6882" w:rsidRDefault="008C3E91" w:rsidP="008C3E91">
                      <w:pPr>
                        <w:rPr>
                          <w:rFonts w:ascii="Garamond" w:hAnsi="Garamond"/>
                          <w:color w:val="FFFFFF" w:themeColor="background1"/>
                          <w:sz w:val="112"/>
                          <w:szCs w:val="112"/>
                        </w:rPr>
                      </w:pPr>
                      <w:r w:rsidRPr="001E6882">
                        <w:rPr>
                          <w:rFonts w:ascii="Garamond" w:hAnsi="Garamond"/>
                          <w:color w:val="FFFFFF" w:themeColor="background1"/>
                          <w:sz w:val="112"/>
                          <w:szCs w:val="112"/>
                        </w:rPr>
                        <w:t>UPlan</w:t>
                      </w:r>
                    </w:p>
                    <w:p w14:paraId="5057FCD4" w14:textId="77777777" w:rsidR="008C3E91" w:rsidRPr="00AC4268" w:rsidRDefault="008C3E91" w:rsidP="008C3E91">
                      <w:pPr>
                        <w:rPr>
                          <w:rFonts w:ascii="Garamond" w:hAnsi="Garamond"/>
                          <w:color w:val="FFFFFF" w:themeColor="background1"/>
                          <w:sz w:val="90"/>
                          <w:szCs w:val="90"/>
                        </w:rPr>
                      </w:pPr>
                    </w:p>
                  </w:txbxContent>
                </v:textbox>
              </v:shape>
            </w:pict>
          </mc:Fallback>
        </mc:AlternateContent>
      </w:r>
      <w:r>
        <w:rPr>
          <w:rFonts w:cs="Arial"/>
          <w:b/>
          <w:bCs/>
          <w:noProof/>
          <w:color w:val="333399"/>
          <w:sz w:val="44"/>
          <w:szCs w:val="56"/>
        </w:rPr>
        <w:drawing>
          <wp:anchor distT="0" distB="0" distL="114300" distR="114300" simplePos="0" relativeHeight="251664384" behindDoc="0" locked="0" layoutInCell="1" allowOverlap="1" wp14:anchorId="13396A86" wp14:editId="54B158F0">
            <wp:simplePos x="0" y="0"/>
            <wp:positionH relativeFrom="column">
              <wp:posOffset>123825</wp:posOffset>
            </wp:positionH>
            <wp:positionV relativeFrom="paragraph">
              <wp:posOffset>-675005</wp:posOffset>
            </wp:positionV>
            <wp:extent cx="2390775" cy="429260"/>
            <wp:effectExtent l="0" t="0" r="952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csf-brm-logo-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42926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color w:val="333399"/>
          <w:sz w:val="44"/>
          <w:szCs w:val="56"/>
        </w:rPr>
        <mc:AlternateContent>
          <mc:Choice Requires="wps">
            <w:drawing>
              <wp:anchor distT="0" distB="0" distL="114300" distR="114300" simplePos="0" relativeHeight="251660288" behindDoc="0" locked="0" layoutInCell="1" allowOverlap="1" wp14:anchorId="68463A64" wp14:editId="40663B15">
                <wp:simplePos x="0" y="0"/>
                <wp:positionH relativeFrom="column">
                  <wp:posOffset>-447675</wp:posOffset>
                </wp:positionH>
                <wp:positionV relativeFrom="paragraph">
                  <wp:posOffset>-1103630</wp:posOffset>
                </wp:positionV>
                <wp:extent cx="4913630" cy="4714875"/>
                <wp:effectExtent l="0" t="0" r="1270" b="9525"/>
                <wp:wrapNone/>
                <wp:docPr id="65" name="Rectangle 65"/>
                <wp:cNvGraphicFramePr/>
                <a:graphic xmlns:a="http://schemas.openxmlformats.org/drawingml/2006/main">
                  <a:graphicData uri="http://schemas.microsoft.com/office/word/2010/wordprocessingShape">
                    <wps:wsp>
                      <wps:cNvSpPr/>
                      <wps:spPr>
                        <a:xfrm>
                          <a:off x="0" y="0"/>
                          <a:ext cx="4913630" cy="4714875"/>
                        </a:xfrm>
                        <a:prstGeom prst="rect">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F3DA3" id="Rectangle 65" o:spid="_x0000_s1026" style="position:absolute;margin-left:-35.25pt;margin-top:-86.9pt;width:386.9pt;height:37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" fillcolor="#002060" stroked="f" strokeweight="2pt"/>
            </w:pict>
          </mc:Fallback>
        </mc:AlternateContent>
      </w:r>
    </w:p>
    <w:p w14:paraId="34E805CD" w14:textId="76FFF544" w:rsidR="008C3E91" w:rsidRDefault="00C0426F" w:rsidP="008C3E91">
      <w:pPr>
        <w:spacing w:after="0" w:line="240" w:lineRule="auto"/>
        <w:rPr>
          <w:rFonts w:cs="Arial"/>
          <w:b/>
          <w:bCs/>
          <w:color w:val="333399"/>
          <w:sz w:val="44"/>
          <w:szCs w:val="56"/>
          <w:lang w:val="en-GB"/>
        </w:rPr>
      </w:pPr>
      <w:r>
        <w:rPr>
          <w:rFonts w:cs="Arial"/>
          <w:b/>
          <w:bCs/>
          <w:noProof/>
          <w:color w:val="333399"/>
          <w:sz w:val="44"/>
          <w:szCs w:val="56"/>
        </w:rPr>
        <mc:AlternateContent>
          <mc:Choice Requires="wps">
            <w:drawing>
              <wp:anchor distT="0" distB="0" distL="114300" distR="114300" simplePos="0" relativeHeight="251662336" behindDoc="0" locked="0" layoutInCell="1" allowOverlap="1" wp14:anchorId="42AEB77A" wp14:editId="12177440">
                <wp:simplePos x="0" y="0"/>
                <wp:positionH relativeFrom="column">
                  <wp:posOffset>4466590</wp:posOffset>
                </wp:positionH>
                <wp:positionV relativeFrom="paragraph">
                  <wp:posOffset>1407160</wp:posOffset>
                </wp:positionV>
                <wp:extent cx="1811020" cy="1764665"/>
                <wp:effectExtent l="0" t="0" r="0" b="6985"/>
                <wp:wrapNone/>
                <wp:docPr id="5" name="Rectangle 5"/>
                <wp:cNvGraphicFramePr/>
                <a:graphic xmlns:a="http://schemas.openxmlformats.org/drawingml/2006/main">
                  <a:graphicData uri="http://schemas.microsoft.com/office/word/2010/wordprocessingShape">
                    <wps:wsp>
                      <wps:cNvSpPr/>
                      <wps:spPr>
                        <a:xfrm>
                          <a:off x="0" y="0"/>
                          <a:ext cx="1811020" cy="1764665"/>
                        </a:xfrm>
                        <a:prstGeom prst="rect">
                          <a:avLst/>
                        </a:prstGeom>
                        <a:solidFill>
                          <a:srgbClr val="716FB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C6E0A" id="Rectangle 5" o:spid="_x0000_s1026" style="position:absolute;margin-left:351.7pt;margin-top:110.8pt;width:142.6pt;height:138.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" fillcolor="#716fb2" stroked="f" strokeweight="2pt"/>
            </w:pict>
          </mc:Fallback>
        </mc:AlternateContent>
      </w:r>
      <w:r w:rsidR="0070719C">
        <w:rPr>
          <w:rFonts w:cs="Arial"/>
          <w:b/>
          <w:bCs/>
          <w:noProof/>
          <w:color w:val="333399"/>
          <w:sz w:val="44"/>
          <w:szCs w:val="56"/>
        </w:rPr>
        <w:drawing>
          <wp:anchor distT="0" distB="0" distL="114300" distR="114300" simplePos="0" relativeHeight="251659263" behindDoc="0" locked="0" layoutInCell="1" allowOverlap="1" wp14:anchorId="55E5FF20" wp14:editId="003B1888">
            <wp:simplePos x="0" y="0"/>
            <wp:positionH relativeFrom="column">
              <wp:posOffset>2752725</wp:posOffset>
            </wp:positionH>
            <wp:positionV relativeFrom="paragraph">
              <wp:posOffset>3143885</wp:posOffset>
            </wp:positionV>
            <wp:extent cx="3528065" cy="31711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n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9780" cy="3199697"/>
                    </a:xfrm>
                    <a:prstGeom prst="rect">
                      <a:avLst/>
                    </a:prstGeom>
                  </pic:spPr>
                </pic:pic>
              </a:graphicData>
            </a:graphic>
            <wp14:sizeRelH relativeFrom="page">
              <wp14:pctWidth>0</wp14:pctWidth>
            </wp14:sizeRelH>
            <wp14:sizeRelV relativeFrom="page">
              <wp14:pctHeight>0</wp14:pctHeight>
            </wp14:sizeRelV>
          </wp:anchor>
        </w:drawing>
      </w:r>
      <w:r w:rsidR="008C3E91">
        <w:rPr>
          <w:rFonts w:cs="Arial"/>
          <w:b/>
          <w:bCs/>
          <w:noProof/>
          <w:color w:val="333399"/>
          <w:sz w:val="44"/>
          <w:szCs w:val="56"/>
        </w:rPr>
        <mc:AlternateContent>
          <mc:Choice Requires="wps">
            <w:drawing>
              <wp:anchor distT="0" distB="0" distL="114300" distR="114300" simplePos="0" relativeHeight="251666432" behindDoc="0" locked="0" layoutInCell="1" allowOverlap="1" wp14:anchorId="23EA7656" wp14:editId="6DE9F9A0">
                <wp:simplePos x="0" y="0"/>
                <wp:positionH relativeFrom="column">
                  <wp:posOffset>-28575</wp:posOffset>
                </wp:positionH>
                <wp:positionV relativeFrom="paragraph">
                  <wp:posOffset>819785</wp:posOffset>
                </wp:positionV>
                <wp:extent cx="3781425" cy="17716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781425" cy="1771650"/>
                        </a:xfrm>
                        <a:prstGeom prst="rect">
                          <a:avLst/>
                        </a:prstGeom>
                        <a:noFill/>
                        <a:ln w="6350">
                          <a:noFill/>
                        </a:ln>
                      </wps:spPr>
                      <wps:txbx>
                        <w:txbxContent>
                          <w:p w14:paraId="5A8B37F7" w14:textId="73E2F24F" w:rsidR="008C3E91" w:rsidRDefault="008C3E91" w:rsidP="008C3E91">
                            <w:pPr>
                              <w:jc w:val="right"/>
                              <w:rPr>
                                <w:rFonts w:ascii="Arial" w:hAnsi="Arial" w:cs="Arial"/>
                                <w:color w:val="FFFFFF" w:themeColor="background1"/>
                                <w:sz w:val="48"/>
                                <w:szCs w:val="48"/>
                              </w:rPr>
                            </w:pPr>
                            <w:r>
                              <w:rPr>
                                <w:rFonts w:ascii="Arial" w:hAnsi="Arial" w:cs="Arial"/>
                                <w:color w:val="FFFFFF" w:themeColor="background1"/>
                                <w:sz w:val="48"/>
                                <w:szCs w:val="48"/>
                              </w:rPr>
                              <w:t>Planning by Project and Faculty Portfolio Integration</w:t>
                            </w:r>
                          </w:p>
                          <w:p w14:paraId="6476A64D" w14:textId="460382AB" w:rsidR="008C3E91" w:rsidRPr="00AC4268" w:rsidRDefault="008C3E91" w:rsidP="008C3E91">
                            <w:pPr>
                              <w:jc w:val="right"/>
                              <w:rPr>
                                <w:rFonts w:ascii="Garamond" w:hAnsi="Garamond"/>
                                <w:color w:val="FFFFFF" w:themeColor="background1"/>
                                <w:sz w:val="90"/>
                                <w:szCs w:val="90"/>
                              </w:rPr>
                            </w:pPr>
                            <w:r>
                              <w:rPr>
                                <w:rFonts w:ascii="Arial" w:hAnsi="Arial" w:cs="Arial"/>
                                <w:color w:val="FFFFFF" w:themeColor="background1"/>
                                <w:sz w:val="48"/>
                                <w:szCs w:val="48"/>
                              </w:rPr>
                              <w:t>Spring 20</w:t>
                            </w:r>
                            <w:r w:rsidR="0003597C">
                              <w:rPr>
                                <w:rFonts w:ascii="Arial" w:hAnsi="Arial" w:cs="Arial"/>
                                <w:color w:val="FFFFFF" w:themeColor="background1"/>
                                <w:sz w:val="48"/>
                                <w:szCs w:val="48"/>
                              </w:rPr>
                              <w:t>2</w:t>
                            </w:r>
                            <w:r w:rsidR="00892F4D">
                              <w:rPr>
                                <w:rFonts w:ascii="Arial" w:hAnsi="Arial" w:cs="Arial"/>
                                <w:color w:val="FFFFFF" w:themeColor="background1"/>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A7656" id="_x0000_t202" coordsize="21600,21600" o:spt="202" path="m,l,21600r21600,l21600,xe">
                <v:stroke joinstyle="miter"/>
                <v:path gradientshapeok="t" o:connecttype="rect"/>
              </v:shapetype>
              <v:shape id="Text Box 68" o:spid="_x0000_s1027" type="#_x0000_t202" style="position:absolute;margin-left:-2.25pt;margin-top:64.55pt;width:297.7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" filled="f" stroked="f" strokeweight=".5pt">
                <v:textbox>
                  <w:txbxContent>
                    <w:p w14:paraId="5A8B37F7" w14:textId="73E2F24F" w:rsidR="008C3E91" w:rsidRDefault="008C3E91" w:rsidP="008C3E91">
                      <w:pPr>
                        <w:jc w:val="right"/>
                        <w:rPr>
                          <w:rFonts w:ascii="Arial" w:hAnsi="Arial" w:cs="Arial"/>
                          <w:color w:val="FFFFFF" w:themeColor="background1"/>
                          <w:sz w:val="48"/>
                          <w:szCs w:val="48"/>
                        </w:rPr>
                      </w:pPr>
                      <w:r>
                        <w:rPr>
                          <w:rFonts w:ascii="Arial" w:hAnsi="Arial" w:cs="Arial"/>
                          <w:color w:val="FFFFFF" w:themeColor="background1"/>
                          <w:sz w:val="48"/>
                          <w:szCs w:val="48"/>
                        </w:rPr>
                        <w:t>Planning by Project and Faculty Portfolio Integration</w:t>
                      </w:r>
                    </w:p>
                    <w:p w14:paraId="6476A64D" w14:textId="460382AB" w:rsidR="008C3E91" w:rsidRPr="00AC4268" w:rsidRDefault="008C3E91" w:rsidP="008C3E91">
                      <w:pPr>
                        <w:jc w:val="right"/>
                        <w:rPr>
                          <w:rFonts w:ascii="Garamond" w:hAnsi="Garamond"/>
                          <w:color w:val="FFFFFF" w:themeColor="background1"/>
                          <w:sz w:val="90"/>
                          <w:szCs w:val="90"/>
                        </w:rPr>
                      </w:pPr>
                      <w:r>
                        <w:rPr>
                          <w:rFonts w:ascii="Arial" w:hAnsi="Arial" w:cs="Arial"/>
                          <w:color w:val="FFFFFF" w:themeColor="background1"/>
                          <w:sz w:val="48"/>
                          <w:szCs w:val="48"/>
                        </w:rPr>
                        <w:t>Spring 20</w:t>
                      </w:r>
                      <w:r w:rsidR="0003597C">
                        <w:rPr>
                          <w:rFonts w:ascii="Arial" w:hAnsi="Arial" w:cs="Arial"/>
                          <w:color w:val="FFFFFF" w:themeColor="background1"/>
                          <w:sz w:val="48"/>
                          <w:szCs w:val="48"/>
                        </w:rPr>
                        <w:t>2</w:t>
                      </w:r>
                      <w:r w:rsidR="00892F4D">
                        <w:rPr>
                          <w:rFonts w:ascii="Arial" w:hAnsi="Arial" w:cs="Arial"/>
                          <w:color w:val="FFFFFF" w:themeColor="background1"/>
                          <w:sz w:val="48"/>
                          <w:szCs w:val="48"/>
                        </w:rPr>
                        <w:t>1</w:t>
                      </w:r>
                    </w:p>
                  </w:txbxContent>
                </v:textbox>
              </v:shape>
            </w:pict>
          </mc:Fallback>
        </mc:AlternateContent>
      </w:r>
      <w:r w:rsidR="008C3E91" w:rsidRPr="001E6882">
        <w:rPr>
          <w:rFonts w:cs="Arial"/>
          <w:b/>
          <w:bCs/>
          <w:noProof/>
          <w:color w:val="333399"/>
          <w:sz w:val="44"/>
          <w:szCs w:val="56"/>
        </w:rPr>
        <mc:AlternateContent>
          <mc:Choice Requires="wps">
            <w:drawing>
              <wp:anchor distT="0" distB="0" distL="114300" distR="114300" simplePos="0" relativeHeight="251668480" behindDoc="0" locked="0" layoutInCell="1" allowOverlap="1" wp14:anchorId="6BD01679" wp14:editId="5C78C6C1">
                <wp:simplePos x="0" y="0"/>
                <wp:positionH relativeFrom="column">
                  <wp:posOffset>2933700</wp:posOffset>
                </wp:positionH>
                <wp:positionV relativeFrom="paragraph">
                  <wp:posOffset>6657975</wp:posOffset>
                </wp:positionV>
                <wp:extent cx="3076575" cy="46672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3076575" cy="466725"/>
                        </a:xfrm>
                        <a:prstGeom prst="rect">
                          <a:avLst/>
                        </a:prstGeom>
                        <a:noFill/>
                        <a:ln w="6350">
                          <a:noFill/>
                        </a:ln>
                      </wps:spPr>
                      <wps:txbx>
                        <w:txbxContent>
                          <w:p w14:paraId="1D6D3261" w14:textId="77777777" w:rsidR="008C3E91" w:rsidRDefault="008C3E91" w:rsidP="008C3E91">
                            <w:pPr>
                              <w:spacing w:after="0"/>
                              <w:rPr>
                                <w:rFonts w:ascii="Arial" w:hAnsi="Arial" w:cs="Arial"/>
                                <w:color w:val="FFFFFF" w:themeColor="background1"/>
                                <w:sz w:val="24"/>
                                <w:szCs w:val="24"/>
                              </w:rPr>
                            </w:pPr>
                            <w:r>
                              <w:rPr>
                                <w:rFonts w:ascii="Arial" w:hAnsi="Arial" w:cs="Arial"/>
                                <w:color w:val="FFFFFF" w:themeColor="background1"/>
                                <w:sz w:val="24"/>
                                <w:szCs w:val="24"/>
                              </w:rPr>
                              <w:t>For more information, visit</w:t>
                            </w:r>
                          </w:p>
                          <w:p w14:paraId="013282AB" w14:textId="77777777" w:rsidR="008C3E91" w:rsidRPr="001E6882" w:rsidRDefault="00567EA1" w:rsidP="008C3E91">
                            <w:pPr>
                              <w:spacing w:after="0"/>
                              <w:rPr>
                                <w:rFonts w:ascii="Arial" w:hAnsi="Arial" w:cs="Arial"/>
                                <w:color w:val="FFFFFF" w:themeColor="background1"/>
                                <w:sz w:val="24"/>
                                <w:szCs w:val="24"/>
                              </w:rPr>
                            </w:pPr>
                            <w:hyperlink r:id="rId10" w:history="1">
                              <w:r w:rsidR="008C3E91" w:rsidRPr="001E6882">
                                <w:rPr>
                                  <w:rStyle w:val="Hyperlink"/>
                                  <w:rFonts w:ascii="Arial" w:hAnsi="Arial" w:cs="Arial"/>
                                  <w:color w:val="FFFFFF" w:themeColor="background1"/>
                                  <w:sz w:val="24"/>
                                  <w:szCs w:val="24"/>
                                </w:rPr>
                                <w:t>https://brm.ucsf.edu/uplan</w:t>
                              </w:r>
                            </w:hyperlink>
                          </w:p>
                          <w:p w14:paraId="09CB7BEB" w14:textId="77777777" w:rsidR="008C3E91" w:rsidRPr="00AC4268" w:rsidRDefault="008C3E91" w:rsidP="008C3E91">
                            <w:pPr>
                              <w:rPr>
                                <w:rFonts w:ascii="Garamond" w:hAnsi="Garamond"/>
                                <w:color w:val="FFFFFF" w:themeColor="background1"/>
                                <w:sz w:val="90"/>
                                <w:szCs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01679" id="Text Box 69" o:spid="_x0000_s1028" type="#_x0000_t202" style="position:absolute;margin-left:231pt;margin-top:524.25pt;width:242.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" filled="f" stroked="f" strokeweight=".5pt">
                <v:textbox>
                  <w:txbxContent>
                    <w:p w14:paraId="1D6D3261" w14:textId="77777777" w:rsidR="008C3E91" w:rsidRDefault="008C3E91" w:rsidP="008C3E91">
                      <w:pPr>
                        <w:spacing w:after="0"/>
                        <w:rPr>
                          <w:rFonts w:ascii="Arial" w:hAnsi="Arial" w:cs="Arial"/>
                          <w:color w:val="FFFFFF" w:themeColor="background1"/>
                          <w:sz w:val="24"/>
                          <w:szCs w:val="24"/>
                        </w:rPr>
                      </w:pPr>
                      <w:r>
                        <w:rPr>
                          <w:rFonts w:ascii="Arial" w:hAnsi="Arial" w:cs="Arial"/>
                          <w:color w:val="FFFFFF" w:themeColor="background1"/>
                          <w:sz w:val="24"/>
                          <w:szCs w:val="24"/>
                        </w:rPr>
                        <w:t>For more information, visit</w:t>
                      </w:r>
                    </w:p>
                    <w:p w14:paraId="013282AB" w14:textId="77777777" w:rsidR="008C3E91" w:rsidRPr="001E6882" w:rsidRDefault="00D23BEF" w:rsidP="008C3E91">
                      <w:pPr>
                        <w:spacing w:after="0"/>
                        <w:rPr>
                          <w:rFonts w:ascii="Arial" w:hAnsi="Arial" w:cs="Arial"/>
                          <w:color w:val="FFFFFF" w:themeColor="background1"/>
                          <w:sz w:val="24"/>
                          <w:szCs w:val="24"/>
                        </w:rPr>
                      </w:pPr>
                      <w:hyperlink r:id="rId11" w:history="1">
                        <w:r w:rsidR="008C3E91" w:rsidRPr="001E6882">
                          <w:rPr>
                            <w:rStyle w:val="Hyperlink"/>
                            <w:rFonts w:ascii="Arial" w:hAnsi="Arial" w:cs="Arial"/>
                            <w:color w:val="FFFFFF" w:themeColor="background1"/>
                            <w:sz w:val="24"/>
                            <w:szCs w:val="24"/>
                          </w:rPr>
                          <w:t>https://brm.ucsf.edu/uplan</w:t>
                        </w:r>
                      </w:hyperlink>
                    </w:p>
                    <w:p w14:paraId="09CB7BEB" w14:textId="77777777" w:rsidR="008C3E91" w:rsidRPr="00AC4268" w:rsidRDefault="008C3E91" w:rsidP="008C3E91">
                      <w:pPr>
                        <w:rPr>
                          <w:rFonts w:ascii="Garamond" w:hAnsi="Garamond"/>
                          <w:color w:val="FFFFFF" w:themeColor="background1"/>
                          <w:sz w:val="90"/>
                          <w:szCs w:val="90"/>
                        </w:rPr>
                      </w:pPr>
                    </w:p>
                  </w:txbxContent>
                </v:textbox>
              </v:shape>
            </w:pict>
          </mc:Fallback>
        </mc:AlternateContent>
      </w:r>
      <w:r w:rsidR="008C3E91">
        <w:rPr>
          <w:rFonts w:cs="Arial"/>
          <w:b/>
          <w:bCs/>
          <w:noProof/>
          <w:color w:val="333399"/>
          <w:sz w:val="44"/>
          <w:szCs w:val="56"/>
        </w:rPr>
        <mc:AlternateContent>
          <mc:Choice Requires="wps">
            <w:drawing>
              <wp:anchor distT="0" distB="0" distL="114300" distR="114300" simplePos="0" relativeHeight="251663360" behindDoc="0" locked="0" layoutInCell="1" allowOverlap="1" wp14:anchorId="08DDC487" wp14:editId="5471271D">
                <wp:simplePos x="0" y="0"/>
                <wp:positionH relativeFrom="column">
                  <wp:posOffset>2752725</wp:posOffset>
                </wp:positionH>
                <wp:positionV relativeFrom="paragraph">
                  <wp:posOffset>6315074</wp:posOffset>
                </wp:positionV>
                <wp:extent cx="3525520" cy="1190625"/>
                <wp:effectExtent l="0" t="0" r="0" b="9525"/>
                <wp:wrapNone/>
                <wp:docPr id="4" name="Rectangle 4"/>
                <wp:cNvGraphicFramePr/>
                <a:graphic xmlns:a="http://schemas.openxmlformats.org/drawingml/2006/main">
                  <a:graphicData uri="http://schemas.microsoft.com/office/word/2010/wordprocessingShape">
                    <wps:wsp>
                      <wps:cNvSpPr/>
                      <wps:spPr>
                        <a:xfrm>
                          <a:off x="0" y="0"/>
                          <a:ext cx="3525520" cy="1190625"/>
                        </a:xfrm>
                        <a:prstGeom prst="rect">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3F7B82" id="Rectangle 4" o:spid="_x0000_s1026" style="position:absolute;margin-left:216.75pt;margin-top:497.25pt;width:277.6pt;height:9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" fillcolor="#002060" stroked="f" strokeweight="2pt"/>
            </w:pict>
          </mc:Fallback>
        </mc:AlternateContent>
      </w:r>
      <w:r w:rsidR="008C3E91">
        <w:rPr>
          <w:rFonts w:cs="Arial"/>
          <w:b/>
          <w:bCs/>
          <w:color w:val="333399"/>
          <w:sz w:val="44"/>
          <w:szCs w:val="56"/>
          <w:lang w:val="en-GB"/>
        </w:rPr>
        <w:br w:type="page"/>
      </w:r>
    </w:p>
    <w:p w14:paraId="1B6B87A8" w14:textId="71057C99" w:rsidR="00FF1B30" w:rsidRDefault="00FF1B30"/>
    <w:p w14:paraId="073FFA29" w14:textId="77777777" w:rsidR="00FF1B30" w:rsidRPr="00FF1B30" w:rsidRDefault="00FF1B30" w:rsidP="00FF1B30"/>
    <w:p w14:paraId="3C6CA29E" w14:textId="77777777" w:rsidR="00FF1B30" w:rsidRPr="00FF1B30" w:rsidRDefault="00FF1B30" w:rsidP="00FF1B30"/>
    <w:p w14:paraId="2EA74D92" w14:textId="77777777" w:rsidR="00FF1B30" w:rsidRPr="00FF1B30" w:rsidRDefault="00FF1B30" w:rsidP="00FF1B30"/>
    <w:p w14:paraId="6357A4D1" w14:textId="77777777" w:rsidR="00FF1B30" w:rsidRPr="00FF1B30" w:rsidRDefault="00FF1B30" w:rsidP="00FF1B30"/>
    <w:p w14:paraId="345ACA68" w14:textId="77777777" w:rsidR="00FF1B30" w:rsidRPr="00FF1B30" w:rsidRDefault="00FF1B30" w:rsidP="00FF1B30"/>
    <w:p w14:paraId="1A13C183" w14:textId="77777777" w:rsidR="00FF1B30" w:rsidRPr="00FF1B30" w:rsidRDefault="00FF1B30" w:rsidP="00FF1B30"/>
    <w:p w14:paraId="02F38E3E" w14:textId="77777777" w:rsidR="00FF1B30" w:rsidRPr="00FF1B30" w:rsidRDefault="00FF1B30" w:rsidP="00FF1B30"/>
    <w:p w14:paraId="54A49738" w14:textId="77777777" w:rsidR="00FF1B30" w:rsidRPr="00FF1B30" w:rsidRDefault="00FF1B30" w:rsidP="00FF1B30"/>
    <w:p w14:paraId="494A301D" w14:textId="77777777" w:rsidR="00FF1B30" w:rsidRPr="00FF1B30" w:rsidRDefault="00FF1B30" w:rsidP="00FF1B30"/>
    <w:p w14:paraId="3E24A12D" w14:textId="77777777" w:rsidR="00FF1B30" w:rsidRPr="00FF1B30" w:rsidRDefault="00FF1B30" w:rsidP="00FF1B30"/>
    <w:p w14:paraId="1E48109E" w14:textId="77777777" w:rsidR="00FF1B30" w:rsidRPr="00FF1B30" w:rsidRDefault="00FF1B30" w:rsidP="00FF1B30"/>
    <w:p w14:paraId="4DB24BFF" w14:textId="1A26B551" w:rsidR="00FF1B30" w:rsidRPr="00FF1B30" w:rsidRDefault="00FF1B30" w:rsidP="00FF1B30"/>
    <w:p w14:paraId="4C1A643B" w14:textId="77777777" w:rsidR="00FF1B30" w:rsidRPr="00FF1B30" w:rsidRDefault="00FF1B30" w:rsidP="00FF1B30"/>
    <w:p w14:paraId="2B84092C" w14:textId="77777777" w:rsidR="00FF1B30" w:rsidRPr="00FF1B30" w:rsidRDefault="00FF1B30" w:rsidP="00FF1B30"/>
    <w:p w14:paraId="03609961" w14:textId="77777777" w:rsidR="00FF1B30" w:rsidRPr="00FF1B30" w:rsidRDefault="00FF1B30" w:rsidP="00FF1B30"/>
    <w:p w14:paraId="2BE8E127" w14:textId="77777777" w:rsidR="00FF1B30" w:rsidRPr="00FF1B30" w:rsidRDefault="00FF1B30" w:rsidP="00FF1B30"/>
    <w:p w14:paraId="20125083" w14:textId="77777777" w:rsidR="00FF1B30" w:rsidRPr="00FF1B30" w:rsidRDefault="00FF1B30" w:rsidP="00FF1B30"/>
    <w:p w14:paraId="79A78608" w14:textId="77777777" w:rsidR="00FF1B30" w:rsidRPr="00FF1B30" w:rsidRDefault="00FF1B30" w:rsidP="00FF1B30"/>
    <w:p w14:paraId="2ACDD5F2" w14:textId="77777777" w:rsidR="00FF1B30" w:rsidRPr="00FF1B30" w:rsidRDefault="00FF1B30" w:rsidP="00FF1B30"/>
    <w:p w14:paraId="35957444" w14:textId="77777777" w:rsidR="00FF1B30" w:rsidRPr="00FF1B30" w:rsidRDefault="00FF1B30" w:rsidP="00FF1B30"/>
    <w:p w14:paraId="419A15E4" w14:textId="77777777" w:rsidR="00FF1B30" w:rsidRPr="00FF1B30" w:rsidRDefault="00FF1B30" w:rsidP="00FF1B30"/>
    <w:p w14:paraId="4F46A6B7" w14:textId="77777777" w:rsidR="00FF1B30" w:rsidRPr="00FF1B30" w:rsidRDefault="00FF1B30" w:rsidP="00FF1B30"/>
    <w:p w14:paraId="6476A0FB" w14:textId="77777777" w:rsidR="00FF1B30" w:rsidRPr="00FF1B30" w:rsidRDefault="00FF1B30" w:rsidP="00FF1B30"/>
    <w:p w14:paraId="360AA99B" w14:textId="77777777" w:rsidR="00FF1B30" w:rsidRPr="00FF1B30" w:rsidRDefault="00FF1B30" w:rsidP="00FF1B30"/>
    <w:p w14:paraId="521972C7" w14:textId="77777777" w:rsidR="00FF1B30" w:rsidRPr="00FF1B30" w:rsidRDefault="00FF1B30" w:rsidP="00FF1B30"/>
    <w:p w14:paraId="35552378" w14:textId="77777777" w:rsidR="00FF1B30" w:rsidRDefault="00FF1B30" w:rsidP="00FF1B30"/>
    <w:p w14:paraId="1E3E9101" w14:textId="77777777" w:rsidR="00FF1B30" w:rsidRDefault="00FF1B30" w:rsidP="00FF1B30">
      <w:pPr>
        <w:tabs>
          <w:tab w:val="left" w:pos="3994"/>
        </w:tabs>
      </w:pPr>
      <w:r>
        <w:tab/>
      </w:r>
    </w:p>
    <w:p w14:paraId="614DA81B" w14:textId="77777777" w:rsidR="00276BBD" w:rsidRDefault="00276BBD"/>
    <w:p w14:paraId="7B36FE5A" w14:textId="77777777" w:rsidR="00276BBD" w:rsidRDefault="00276BBD"/>
    <w:p w14:paraId="07C8CE24" w14:textId="77777777" w:rsidR="00276BBD" w:rsidRDefault="00276BBD"/>
    <w:p w14:paraId="3D98EFE7" w14:textId="77777777" w:rsidR="00276BBD" w:rsidRDefault="00276BBD"/>
    <w:p w14:paraId="2F384CEE" w14:textId="77777777" w:rsidR="00276BBD" w:rsidRDefault="00276BBD"/>
    <w:p w14:paraId="1DEC2266" w14:textId="77777777" w:rsidR="00276BBD" w:rsidRDefault="00276BBD"/>
    <w:p w14:paraId="06F07807" w14:textId="77777777" w:rsidR="00276BBD" w:rsidRDefault="00276BBD"/>
    <w:p w14:paraId="52395745" w14:textId="77777777" w:rsidR="00276BBD" w:rsidRDefault="00276BBD"/>
    <w:p w14:paraId="7CD5CAC7" w14:textId="77777777" w:rsidR="00276BBD" w:rsidRDefault="00276BBD"/>
    <w:p w14:paraId="30D136E5" w14:textId="77777777" w:rsidR="00276BBD" w:rsidRDefault="00276BBD"/>
    <w:p w14:paraId="6533B9BE" w14:textId="77777777" w:rsidR="00276BBD" w:rsidRDefault="00276BBD"/>
    <w:p w14:paraId="0C69A3F7" w14:textId="77777777" w:rsidR="00276BBD" w:rsidRDefault="00276BBD"/>
    <w:p w14:paraId="4BC3EA76" w14:textId="77777777" w:rsidR="00276BBD" w:rsidRDefault="00276BBD"/>
    <w:p w14:paraId="36067F65" w14:textId="77777777" w:rsidR="00276BBD" w:rsidRDefault="00276BBD"/>
    <w:p w14:paraId="325206F5" w14:textId="77777777" w:rsidR="00276BBD" w:rsidRDefault="00276BBD"/>
    <w:p w14:paraId="0FE1A080" w14:textId="5D730C05" w:rsidR="00276BBD" w:rsidRPr="009038C0" w:rsidRDefault="00276BBD" w:rsidP="00276BBD">
      <w:pPr>
        <w:spacing w:before="100" w:beforeAutospacing="1" w:after="100" w:afterAutospacing="1" w:line="240" w:lineRule="auto"/>
        <w:rPr>
          <w:rFonts w:eastAsia="Times New Roman"/>
          <w:sz w:val="16"/>
          <w:szCs w:val="16"/>
        </w:rPr>
      </w:pPr>
      <w:r w:rsidRPr="009038C0">
        <w:rPr>
          <w:rFonts w:eastAsia="Times New Roman" w:cs="Calibri"/>
          <w:sz w:val="16"/>
          <w:szCs w:val="16"/>
        </w:rPr>
        <w:t>© [20</w:t>
      </w:r>
      <w:r w:rsidR="00892F4D">
        <w:rPr>
          <w:rFonts w:eastAsia="Times New Roman" w:cs="Calibri"/>
          <w:sz w:val="16"/>
          <w:szCs w:val="16"/>
        </w:rPr>
        <w:t>20</w:t>
      </w:r>
      <w:r w:rsidR="0003597C">
        <w:rPr>
          <w:rFonts w:eastAsia="Times New Roman" w:cs="Calibri"/>
          <w:sz w:val="16"/>
          <w:szCs w:val="16"/>
        </w:rPr>
        <w:t>-202</w:t>
      </w:r>
      <w:r w:rsidR="00892F4D">
        <w:rPr>
          <w:rFonts w:eastAsia="Times New Roman" w:cs="Calibri"/>
          <w:sz w:val="16"/>
          <w:szCs w:val="16"/>
        </w:rPr>
        <w:t>1</w:t>
      </w:r>
      <w:r w:rsidRPr="009038C0">
        <w:rPr>
          <w:rFonts w:eastAsia="Times New Roman" w:cs="Calibri"/>
          <w:sz w:val="16"/>
          <w:szCs w:val="16"/>
        </w:rPr>
        <w:t xml:space="preserve">] “University of California San Francisco (UCSF)” </w:t>
      </w:r>
    </w:p>
    <w:p w14:paraId="5DD70A84" w14:textId="77777777" w:rsidR="00276BBD" w:rsidRPr="009038C0" w:rsidRDefault="00276BBD" w:rsidP="00276BBD">
      <w:pPr>
        <w:spacing w:after="40" w:line="240" w:lineRule="auto"/>
        <w:rPr>
          <w:rFonts w:eastAsia="Times New Roman"/>
          <w:b/>
          <w:sz w:val="16"/>
          <w:szCs w:val="16"/>
        </w:rPr>
      </w:pPr>
      <w:r w:rsidRPr="009038C0">
        <w:rPr>
          <w:rFonts w:eastAsia="Times New Roman" w:cs="Calibri"/>
          <w:b/>
          <w:sz w:val="16"/>
          <w:szCs w:val="16"/>
        </w:rPr>
        <w:t>Ownership of Copyright</w:t>
      </w:r>
    </w:p>
    <w:p w14:paraId="1DBB56C0" w14:textId="77777777" w:rsidR="00276BBD" w:rsidRPr="009038C0" w:rsidRDefault="00276BBD" w:rsidP="00276BBD">
      <w:pPr>
        <w:spacing w:after="20" w:line="240" w:lineRule="auto"/>
        <w:rPr>
          <w:rFonts w:eastAsia="Times New Roman"/>
          <w:b/>
          <w:sz w:val="16"/>
          <w:szCs w:val="16"/>
        </w:rPr>
      </w:pPr>
      <w:r w:rsidRPr="009038C0">
        <w:rPr>
          <w:rFonts w:eastAsia="Times New Roman" w:cs="Calibri"/>
          <w:sz w:val="16"/>
          <w:szCs w:val="16"/>
        </w:rPr>
        <w:t>The copyright in this material (including without limitation the text, artwork, photographs, and images) are owned by UCSF.</w:t>
      </w:r>
    </w:p>
    <w:p w14:paraId="36FBD3B3" w14:textId="77777777" w:rsidR="00276BBD" w:rsidRPr="009038C0" w:rsidRDefault="00276BBD" w:rsidP="00276BBD">
      <w:pPr>
        <w:spacing w:before="100" w:after="40" w:line="240" w:lineRule="auto"/>
        <w:rPr>
          <w:rFonts w:eastAsia="Times New Roman" w:cs="Calibri"/>
          <w:b/>
          <w:sz w:val="16"/>
          <w:szCs w:val="16"/>
        </w:rPr>
      </w:pPr>
      <w:r w:rsidRPr="009038C0">
        <w:rPr>
          <w:rFonts w:eastAsia="Times New Roman" w:cs="Calibri"/>
          <w:b/>
          <w:sz w:val="16"/>
          <w:szCs w:val="16"/>
        </w:rPr>
        <w:t>Copyright License</w:t>
      </w:r>
    </w:p>
    <w:p w14:paraId="75F54C98" w14:textId="77777777" w:rsidR="00276BBD" w:rsidRPr="009038C0" w:rsidRDefault="00276BBD" w:rsidP="00276BBD">
      <w:pPr>
        <w:spacing w:before="100" w:after="40" w:line="240" w:lineRule="auto"/>
        <w:rPr>
          <w:rFonts w:eastAsia="Times New Roman" w:cs="Calibri"/>
          <w:b/>
          <w:sz w:val="16"/>
          <w:szCs w:val="16"/>
        </w:rPr>
      </w:pPr>
      <w:r w:rsidRPr="009038C0">
        <w:rPr>
          <w:rFonts w:eastAsia="Times New Roman" w:cs="Calibri"/>
          <w:sz w:val="16"/>
          <w:szCs w:val="16"/>
        </w:rPr>
        <w:t>UCSF grants to you a non-exclusive royalty-free revocable license to:</w:t>
      </w:r>
    </w:p>
    <w:p w14:paraId="5E8869DD" w14:textId="77777777" w:rsidR="00276BBD" w:rsidRPr="009038C0" w:rsidRDefault="00276BBD" w:rsidP="00276BBD">
      <w:pPr>
        <w:spacing w:after="0" w:line="240" w:lineRule="auto"/>
        <w:rPr>
          <w:rFonts w:eastAsia="Times New Roman" w:cs="Calibri"/>
          <w:sz w:val="16"/>
          <w:szCs w:val="16"/>
        </w:rPr>
      </w:pPr>
      <w:r w:rsidRPr="009038C0">
        <w:rPr>
          <w:rFonts w:eastAsia="Times New Roman" w:cs="Calibri"/>
          <w:sz w:val="16"/>
          <w:szCs w:val="16"/>
        </w:rPr>
        <w:t>- View this material on a computer</w:t>
      </w:r>
    </w:p>
    <w:p w14:paraId="32522CDC" w14:textId="77777777" w:rsidR="00276BBD" w:rsidRPr="009038C0" w:rsidRDefault="00276BBD" w:rsidP="00276BBD">
      <w:pPr>
        <w:spacing w:after="0" w:line="240" w:lineRule="auto"/>
        <w:rPr>
          <w:rFonts w:eastAsia="Times New Roman"/>
          <w:sz w:val="16"/>
          <w:szCs w:val="16"/>
        </w:rPr>
      </w:pPr>
      <w:r w:rsidRPr="009038C0">
        <w:rPr>
          <w:rFonts w:eastAsia="Times New Roman" w:cs="Calibri"/>
          <w:sz w:val="16"/>
          <w:szCs w:val="16"/>
        </w:rPr>
        <w:t>- Store this course in your cache or memory</w:t>
      </w:r>
    </w:p>
    <w:p w14:paraId="158FCB24" w14:textId="77777777" w:rsidR="00276BBD" w:rsidRPr="009038C0" w:rsidRDefault="00276BBD" w:rsidP="00276BBD">
      <w:pPr>
        <w:spacing w:after="0" w:line="240" w:lineRule="auto"/>
        <w:rPr>
          <w:rFonts w:eastAsia="Times New Roman"/>
          <w:sz w:val="16"/>
          <w:szCs w:val="16"/>
        </w:rPr>
      </w:pPr>
      <w:r w:rsidRPr="009038C0">
        <w:rPr>
          <w:rFonts w:eastAsia="Times New Roman" w:cs="Calibri"/>
          <w:sz w:val="16"/>
          <w:szCs w:val="16"/>
        </w:rPr>
        <w:t>- Print pages or material from this course for your own personal and non-commercial use.</w:t>
      </w:r>
    </w:p>
    <w:p w14:paraId="4870E80A" w14:textId="77777777" w:rsidR="00276BBD" w:rsidRPr="009038C0" w:rsidRDefault="00276BBD" w:rsidP="00276BBD">
      <w:pPr>
        <w:spacing w:before="100" w:after="40" w:line="240" w:lineRule="auto"/>
        <w:rPr>
          <w:rFonts w:eastAsia="Times New Roman" w:cs="Calibri"/>
          <w:b/>
          <w:sz w:val="16"/>
          <w:szCs w:val="16"/>
        </w:rPr>
      </w:pPr>
      <w:r w:rsidRPr="009038C0">
        <w:rPr>
          <w:rFonts w:eastAsia="Times New Roman" w:cs="Calibri"/>
          <w:b/>
          <w:sz w:val="16"/>
          <w:szCs w:val="16"/>
        </w:rPr>
        <w:t>All rights reserved.</w:t>
      </w:r>
    </w:p>
    <w:p w14:paraId="2E8297CF" w14:textId="77777777" w:rsidR="00276BBD" w:rsidRPr="009038C0" w:rsidRDefault="00276BBD" w:rsidP="00276BBD">
      <w:pPr>
        <w:spacing w:before="100" w:after="40" w:line="240" w:lineRule="auto"/>
        <w:rPr>
          <w:rFonts w:eastAsia="Times New Roman" w:cs="Calibri"/>
          <w:b/>
          <w:sz w:val="16"/>
          <w:szCs w:val="16"/>
        </w:rPr>
      </w:pPr>
      <w:r w:rsidRPr="009038C0">
        <w:rPr>
          <w:rFonts w:eastAsia="Times New Roman" w:cs="Calibri"/>
          <w:b/>
          <w:sz w:val="16"/>
          <w:szCs w:val="16"/>
        </w:rPr>
        <w:t>Enforcement of Copyright</w:t>
      </w:r>
    </w:p>
    <w:p w14:paraId="6306A14F" w14:textId="77777777" w:rsidR="00276BBD" w:rsidRPr="009038C0" w:rsidRDefault="00276BBD" w:rsidP="00276BBD">
      <w:pPr>
        <w:spacing w:before="100" w:after="40" w:line="240" w:lineRule="auto"/>
        <w:rPr>
          <w:rFonts w:eastAsia="Times New Roman" w:cs="Calibri"/>
          <w:b/>
          <w:sz w:val="16"/>
          <w:szCs w:val="16"/>
        </w:rPr>
      </w:pPr>
      <w:r w:rsidRPr="009038C0">
        <w:rPr>
          <w:rFonts w:eastAsia="Times New Roman" w:cs="Calibri"/>
          <w:sz w:val="16"/>
          <w:szCs w:val="16"/>
        </w:rPr>
        <w:t>UCSF takes the protection of its copyright very seriously. If UCSF discovers that copyrighted materials have been used in contravention of the license above, UCSF may bring legal proceedings against you seeking monetary damages and an injunction to stop you from using the materials.</w:t>
      </w:r>
    </w:p>
    <w:p w14:paraId="10674DFC" w14:textId="77777777" w:rsidR="00276BBD" w:rsidRPr="009038C0" w:rsidRDefault="00276BBD" w:rsidP="00276BBD">
      <w:pPr>
        <w:spacing w:after="0" w:line="240" w:lineRule="auto"/>
        <w:rPr>
          <w:rFonts w:eastAsia="Times New Roman"/>
          <w:b/>
          <w:bCs/>
          <w:color w:val="365F91"/>
          <w:sz w:val="28"/>
          <w:szCs w:val="28"/>
          <w:lang w:eastAsia="ja-JP"/>
        </w:rPr>
      </w:pPr>
      <w:r>
        <w:rPr>
          <w:noProof/>
        </w:rPr>
        <w:drawing>
          <wp:inline distT="0" distB="0" distL="0" distR="0" wp14:anchorId="194716A2" wp14:editId="573C0A4F">
            <wp:extent cx="1350033" cy="877824"/>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UCSF_sig_navy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0033" cy="877824"/>
                    </a:xfrm>
                    <a:prstGeom prst="rect">
                      <a:avLst/>
                    </a:prstGeom>
                  </pic:spPr>
                </pic:pic>
              </a:graphicData>
            </a:graphic>
          </wp:inline>
        </w:drawing>
      </w:r>
      <w:r w:rsidRPr="009038C0">
        <w:br w:type="page"/>
      </w:r>
    </w:p>
    <w:sdt>
      <w:sdtPr>
        <w:rPr>
          <w:rFonts w:asciiTheme="minorHAnsi" w:eastAsiaTheme="minorHAnsi" w:hAnsiTheme="minorHAnsi" w:cstheme="minorBidi"/>
          <w:color w:val="auto"/>
          <w:sz w:val="22"/>
          <w:szCs w:val="22"/>
        </w:rPr>
        <w:id w:val="1209136637"/>
        <w:docPartObj>
          <w:docPartGallery w:val="Table of Contents"/>
          <w:docPartUnique/>
        </w:docPartObj>
      </w:sdtPr>
      <w:sdtEndPr>
        <w:rPr>
          <w:b/>
          <w:bCs/>
          <w:noProof/>
        </w:rPr>
      </w:sdtEndPr>
      <w:sdtContent>
        <w:p w14:paraId="522B121A" w14:textId="5B377123" w:rsidR="00E95BB7" w:rsidRPr="00F51B69" w:rsidRDefault="00E95BB7">
          <w:pPr>
            <w:pStyle w:val="TOCHeading"/>
            <w:rPr>
              <w:rFonts w:ascii="Cambria" w:hAnsi="Cambria"/>
              <w:b/>
            </w:rPr>
          </w:pPr>
          <w:r w:rsidRPr="00F51B69">
            <w:rPr>
              <w:rFonts w:ascii="Cambria" w:hAnsi="Cambria"/>
              <w:b/>
            </w:rPr>
            <w:t>Contents</w:t>
          </w:r>
        </w:p>
        <w:p w14:paraId="08F9D0C6" w14:textId="77777777" w:rsidR="00175D44" w:rsidRDefault="00E95BB7">
          <w:pPr>
            <w:pStyle w:val="TOC1"/>
            <w:rPr>
              <w:rFonts w:eastAsiaTheme="minorEastAsia"/>
              <w:b w:val="0"/>
              <w:caps w:val="0"/>
            </w:rPr>
          </w:pPr>
          <w:r>
            <w:fldChar w:fldCharType="begin"/>
          </w:r>
          <w:r w:rsidRPr="00743DA3">
            <w:instrText xml:space="preserve"> TOC \o "1-2" \h \z \u </w:instrText>
          </w:r>
          <w:r>
            <w:fldChar w:fldCharType="separate"/>
          </w:r>
          <w:hyperlink w:anchor="_Toc446584617" w:history="1">
            <w:r w:rsidR="00175D44" w:rsidRPr="00A575F6">
              <w:rPr>
                <w:rStyle w:val="Hyperlink"/>
              </w:rPr>
              <w:t>Introduction and Background</w:t>
            </w:r>
            <w:r w:rsidR="00175D44">
              <w:rPr>
                <w:webHidden/>
              </w:rPr>
              <w:tab/>
            </w:r>
            <w:r w:rsidR="00175D44">
              <w:rPr>
                <w:webHidden/>
              </w:rPr>
              <w:fldChar w:fldCharType="begin"/>
            </w:r>
            <w:r w:rsidR="00175D44">
              <w:rPr>
                <w:webHidden/>
              </w:rPr>
              <w:instrText xml:space="preserve"> PAGEREF _Toc446584617 \h </w:instrText>
            </w:r>
            <w:r w:rsidR="00175D44">
              <w:rPr>
                <w:webHidden/>
              </w:rPr>
            </w:r>
            <w:r w:rsidR="00175D44">
              <w:rPr>
                <w:webHidden/>
              </w:rPr>
              <w:fldChar w:fldCharType="separate"/>
            </w:r>
            <w:r w:rsidR="00175D44">
              <w:rPr>
                <w:webHidden/>
              </w:rPr>
              <w:t>5</w:t>
            </w:r>
            <w:r w:rsidR="00175D44">
              <w:rPr>
                <w:webHidden/>
              </w:rPr>
              <w:fldChar w:fldCharType="end"/>
            </w:r>
          </w:hyperlink>
        </w:p>
        <w:p w14:paraId="72CAE403" w14:textId="77777777" w:rsidR="00175D44" w:rsidRDefault="00567EA1">
          <w:pPr>
            <w:pStyle w:val="TOC2"/>
            <w:tabs>
              <w:tab w:val="right" w:leader="dot" w:pos="9350"/>
            </w:tabs>
            <w:rPr>
              <w:rFonts w:eastAsiaTheme="minorEastAsia"/>
              <w:noProof/>
            </w:rPr>
          </w:pPr>
          <w:hyperlink w:anchor="_Toc446584618" w:history="1">
            <w:r w:rsidR="00175D44" w:rsidRPr="00A575F6">
              <w:rPr>
                <w:rStyle w:val="Hyperlink"/>
                <w:noProof/>
              </w:rPr>
              <w:t>What is Project/ProjectID?</w:t>
            </w:r>
            <w:r w:rsidR="00175D44">
              <w:rPr>
                <w:noProof/>
                <w:webHidden/>
              </w:rPr>
              <w:tab/>
            </w:r>
            <w:r w:rsidR="00175D44">
              <w:rPr>
                <w:noProof/>
                <w:webHidden/>
              </w:rPr>
              <w:fldChar w:fldCharType="begin"/>
            </w:r>
            <w:r w:rsidR="00175D44">
              <w:rPr>
                <w:noProof/>
                <w:webHidden/>
              </w:rPr>
              <w:instrText xml:space="preserve"> PAGEREF _Toc446584618 \h </w:instrText>
            </w:r>
            <w:r w:rsidR="00175D44">
              <w:rPr>
                <w:noProof/>
                <w:webHidden/>
              </w:rPr>
            </w:r>
            <w:r w:rsidR="00175D44">
              <w:rPr>
                <w:noProof/>
                <w:webHidden/>
              </w:rPr>
              <w:fldChar w:fldCharType="separate"/>
            </w:r>
            <w:r w:rsidR="00175D44">
              <w:rPr>
                <w:noProof/>
                <w:webHidden/>
              </w:rPr>
              <w:t>5</w:t>
            </w:r>
            <w:r w:rsidR="00175D44">
              <w:rPr>
                <w:noProof/>
                <w:webHidden/>
              </w:rPr>
              <w:fldChar w:fldCharType="end"/>
            </w:r>
          </w:hyperlink>
        </w:p>
        <w:p w14:paraId="6C9A4E1C" w14:textId="77777777" w:rsidR="00175D44" w:rsidRDefault="00567EA1">
          <w:pPr>
            <w:pStyle w:val="TOC2"/>
            <w:tabs>
              <w:tab w:val="right" w:leader="dot" w:pos="9350"/>
            </w:tabs>
            <w:rPr>
              <w:rFonts w:eastAsiaTheme="minorEastAsia"/>
              <w:noProof/>
            </w:rPr>
          </w:pPr>
          <w:hyperlink w:anchor="_Toc446584619" w:history="1">
            <w:r w:rsidR="00175D44" w:rsidRPr="00A575F6">
              <w:rPr>
                <w:rStyle w:val="Hyperlink"/>
                <w:noProof/>
              </w:rPr>
              <w:t>What is Project Use?</w:t>
            </w:r>
            <w:r w:rsidR="00175D44">
              <w:rPr>
                <w:noProof/>
                <w:webHidden/>
              </w:rPr>
              <w:tab/>
            </w:r>
            <w:r w:rsidR="00175D44">
              <w:rPr>
                <w:noProof/>
                <w:webHidden/>
              </w:rPr>
              <w:fldChar w:fldCharType="begin"/>
            </w:r>
            <w:r w:rsidR="00175D44">
              <w:rPr>
                <w:noProof/>
                <w:webHidden/>
              </w:rPr>
              <w:instrText xml:space="preserve"> PAGEREF _Toc446584619 \h </w:instrText>
            </w:r>
            <w:r w:rsidR="00175D44">
              <w:rPr>
                <w:noProof/>
                <w:webHidden/>
              </w:rPr>
            </w:r>
            <w:r w:rsidR="00175D44">
              <w:rPr>
                <w:noProof/>
                <w:webHidden/>
              </w:rPr>
              <w:fldChar w:fldCharType="separate"/>
            </w:r>
            <w:r w:rsidR="00175D44">
              <w:rPr>
                <w:noProof/>
                <w:webHidden/>
              </w:rPr>
              <w:t>5</w:t>
            </w:r>
            <w:r w:rsidR="00175D44">
              <w:rPr>
                <w:noProof/>
                <w:webHidden/>
              </w:rPr>
              <w:fldChar w:fldCharType="end"/>
            </w:r>
          </w:hyperlink>
        </w:p>
        <w:p w14:paraId="76B36E4C" w14:textId="77777777" w:rsidR="00175D44" w:rsidRDefault="00567EA1">
          <w:pPr>
            <w:pStyle w:val="TOC2"/>
            <w:tabs>
              <w:tab w:val="right" w:leader="dot" w:pos="9350"/>
            </w:tabs>
            <w:rPr>
              <w:rFonts w:eastAsiaTheme="minorEastAsia"/>
              <w:noProof/>
            </w:rPr>
          </w:pPr>
          <w:hyperlink w:anchor="_Toc446584620" w:history="1">
            <w:r w:rsidR="00175D44" w:rsidRPr="00A575F6">
              <w:rPr>
                <w:rStyle w:val="Hyperlink"/>
                <w:noProof/>
              </w:rPr>
              <w:t>What is Faculty Portfolio?</w:t>
            </w:r>
            <w:r w:rsidR="00175D44">
              <w:rPr>
                <w:noProof/>
                <w:webHidden/>
              </w:rPr>
              <w:tab/>
            </w:r>
            <w:r w:rsidR="00175D44">
              <w:rPr>
                <w:noProof/>
                <w:webHidden/>
              </w:rPr>
              <w:fldChar w:fldCharType="begin"/>
            </w:r>
            <w:r w:rsidR="00175D44">
              <w:rPr>
                <w:noProof/>
                <w:webHidden/>
              </w:rPr>
              <w:instrText xml:space="preserve"> PAGEREF _Toc446584620 \h </w:instrText>
            </w:r>
            <w:r w:rsidR="00175D44">
              <w:rPr>
                <w:noProof/>
                <w:webHidden/>
              </w:rPr>
            </w:r>
            <w:r w:rsidR="00175D44">
              <w:rPr>
                <w:noProof/>
                <w:webHidden/>
              </w:rPr>
              <w:fldChar w:fldCharType="separate"/>
            </w:r>
            <w:r w:rsidR="00175D44">
              <w:rPr>
                <w:noProof/>
                <w:webHidden/>
              </w:rPr>
              <w:t>5</w:t>
            </w:r>
            <w:r w:rsidR="00175D44">
              <w:rPr>
                <w:noProof/>
                <w:webHidden/>
              </w:rPr>
              <w:fldChar w:fldCharType="end"/>
            </w:r>
          </w:hyperlink>
        </w:p>
        <w:p w14:paraId="5C9B49A0" w14:textId="77777777" w:rsidR="00175D44" w:rsidRDefault="00567EA1">
          <w:pPr>
            <w:pStyle w:val="TOC2"/>
            <w:tabs>
              <w:tab w:val="right" w:leader="dot" w:pos="9350"/>
            </w:tabs>
            <w:rPr>
              <w:rFonts w:eastAsiaTheme="minorEastAsia"/>
              <w:noProof/>
            </w:rPr>
          </w:pPr>
          <w:hyperlink w:anchor="_Toc446584621" w:history="1">
            <w:r w:rsidR="00175D44" w:rsidRPr="00A575F6">
              <w:rPr>
                <w:rStyle w:val="Hyperlink"/>
                <w:noProof/>
              </w:rPr>
              <w:t>What is Drill Through?</w:t>
            </w:r>
            <w:r w:rsidR="00175D44">
              <w:rPr>
                <w:noProof/>
                <w:webHidden/>
              </w:rPr>
              <w:tab/>
            </w:r>
            <w:r w:rsidR="00175D44">
              <w:rPr>
                <w:noProof/>
                <w:webHidden/>
              </w:rPr>
              <w:fldChar w:fldCharType="begin"/>
            </w:r>
            <w:r w:rsidR="00175D44">
              <w:rPr>
                <w:noProof/>
                <w:webHidden/>
              </w:rPr>
              <w:instrText xml:space="preserve"> PAGEREF _Toc446584621 \h </w:instrText>
            </w:r>
            <w:r w:rsidR="00175D44">
              <w:rPr>
                <w:noProof/>
                <w:webHidden/>
              </w:rPr>
            </w:r>
            <w:r w:rsidR="00175D44">
              <w:rPr>
                <w:noProof/>
                <w:webHidden/>
              </w:rPr>
              <w:fldChar w:fldCharType="separate"/>
            </w:r>
            <w:r w:rsidR="00175D44">
              <w:rPr>
                <w:noProof/>
                <w:webHidden/>
              </w:rPr>
              <w:t>6</w:t>
            </w:r>
            <w:r w:rsidR="00175D44">
              <w:rPr>
                <w:noProof/>
                <w:webHidden/>
              </w:rPr>
              <w:fldChar w:fldCharType="end"/>
            </w:r>
          </w:hyperlink>
        </w:p>
        <w:p w14:paraId="4C646E3E" w14:textId="77777777" w:rsidR="00175D44" w:rsidRDefault="00567EA1">
          <w:pPr>
            <w:pStyle w:val="TOC2"/>
            <w:tabs>
              <w:tab w:val="right" w:leader="dot" w:pos="9350"/>
            </w:tabs>
            <w:rPr>
              <w:rFonts w:eastAsiaTheme="minorEastAsia"/>
              <w:noProof/>
            </w:rPr>
          </w:pPr>
          <w:hyperlink w:anchor="_Toc446584622" w:history="1">
            <w:r w:rsidR="00175D44" w:rsidRPr="00A575F6">
              <w:rPr>
                <w:rStyle w:val="Hyperlink"/>
                <w:noProof/>
              </w:rPr>
              <w:t>What is Supporting Detail?</w:t>
            </w:r>
            <w:r w:rsidR="00175D44">
              <w:rPr>
                <w:noProof/>
                <w:webHidden/>
              </w:rPr>
              <w:tab/>
            </w:r>
            <w:r w:rsidR="00175D44">
              <w:rPr>
                <w:noProof/>
                <w:webHidden/>
              </w:rPr>
              <w:fldChar w:fldCharType="begin"/>
            </w:r>
            <w:r w:rsidR="00175D44">
              <w:rPr>
                <w:noProof/>
                <w:webHidden/>
              </w:rPr>
              <w:instrText xml:space="preserve"> PAGEREF _Toc446584622 \h </w:instrText>
            </w:r>
            <w:r w:rsidR="00175D44">
              <w:rPr>
                <w:noProof/>
                <w:webHidden/>
              </w:rPr>
            </w:r>
            <w:r w:rsidR="00175D44">
              <w:rPr>
                <w:noProof/>
                <w:webHidden/>
              </w:rPr>
              <w:fldChar w:fldCharType="separate"/>
            </w:r>
            <w:r w:rsidR="00175D44">
              <w:rPr>
                <w:noProof/>
                <w:webHidden/>
              </w:rPr>
              <w:t>6</w:t>
            </w:r>
            <w:r w:rsidR="00175D44">
              <w:rPr>
                <w:noProof/>
                <w:webHidden/>
              </w:rPr>
              <w:fldChar w:fldCharType="end"/>
            </w:r>
          </w:hyperlink>
        </w:p>
        <w:p w14:paraId="43E628AD" w14:textId="77777777" w:rsidR="00175D44" w:rsidRDefault="00567EA1">
          <w:pPr>
            <w:pStyle w:val="TOC1"/>
            <w:rPr>
              <w:rFonts w:eastAsiaTheme="minorEastAsia"/>
              <w:b w:val="0"/>
              <w:caps w:val="0"/>
            </w:rPr>
          </w:pPr>
          <w:hyperlink w:anchor="_Toc446584623" w:history="1">
            <w:r w:rsidR="00175D44" w:rsidRPr="00A575F6">
              <w:rPr>
                <w:rStyle w:val="Hyperlink"/>
              </w:rPr>
              <w:t>Faculty Portfolio data in UPlan</w:t>
            </w:r>
            <w:r w:rsidR="00175D44">
              <w:rPr>
                <w:webHidden/>
              </w:rPr>
              <w:tab/>
            </w:r>
            <w:r w:rsidR="00175D44">
              <w:rPr>
                <w:webHidden/>
              </w:rPr>
              <w:fldChar w:fldCharType="begin"/>
            </w:r>
            <w:r w:rsidR="00175D44">
              <w:rPr>
                <w:webHidden/>
              </w:rPr>
              <w:instrText xml:space="preserve"> PAGEREF _Toc446584623 \h </w:instrText>
            </w:r>
            <w:r w:rsidR="00175D44">
              <w:rPr>
                <w:webHidden/>
              </w:rPr>
            </w:r>
            <w:r w:rsidR="00175D44">
              <w:rPr>
                <w:webHidden/>
              </w:rPr>
              <w:fldChar w:fldCharType="separate"/>
            </w:r>
            <w:r w:rsidR="00175D44">
              <w:rPr>
                <w:webHidden/>
              </w:rPr>
              <w:t>6</w:t>
            </w:r>
            <w:r w:rsidR="00175D44">
              <w:rPr>
                <w:webHidden/>
              </w:rPr>
              <w:fldChar w:fldCharType="end"/>
            </w:r>
          </w:hyperlink>
        </w:p>
        <w:p w14:paraId="6FB33AC1" w14:textId="77777777" w:rsidR="00175D44" w:rsidRDefault="00567EA1">
          <w:pPr>
            <w:pStyle w:val="TOC2"/>
            <w:tabs>
              <w:tab w:val="right" w:leader="dot" w:pos="9350"/>
            </w:tabs>
            <w:rPr>
              <w:rFonts w:eastAsiaTheme="minorEastAsia"/>
              <w:noProof/>
            </w:rPr>
          </w:pPr>
          <w:hyperlink w:anchor="_Toc446584624" w:history="1">
            <w:r w:rsidR="00175D44" w:rsidRPr="00A575F6">
              <w:rPr>
                <w:rStyle w:val="Hyperlink"/>
                <w:noProof/>
              </w:rPr>
              <w:t>How to Plan Using FP Data</w:t>
            </w:r>
            <w:r w:rsidR="00175D44">
              <w:rPr>
                <w:noProof/>
                <w:webHidden/>
              </w:rPr>
              <w:tab/>
            </w:r>
            <w:r w:rsidR="00175D44">
              <w:rPr>
                <w:noProof/>
                <w:webHidden/>
              </w:rPr>
              <w:fldChar w:fldCharType="begin"/>
            </w:r>
            <w:r w:rsidR="00175D44">
              <w:rPr>
                <w:noProof/>
                <w:webHidden/>
              </w:rPr>
              <w:instrText xml:space="preserve"> PAGEREF _Toc446584624 \h </w:instrText>
            </w:r>
            <w:r w:rsidR="00175D44">
              <w:rPr>
                <w:noProof/>
                <w:webHidden/>
              </w:rPr>
            </w:r>
            <w:r w:rsidR="00175D44">
              <w:rPr>
                <w:noProof/>
                <w:webHidden/>
              </w:rPr>
              <w:fldChar w:fldCharType="separate"/>
            </w:r>
            <w:r w:rsidR="00175D44">
              <w:rPr>
                <w:noProof/>
                <w:webHidden/>
              </w:rPr>
              <w:t>6</w:t>
            </w:r>
            <w:r w:rsidR="00175D44">
              <w:rPr>
                <w:noProof/>
                <w:webHidden/>
              </w:rPr>
              <w:fldChar w:fldCharType="end"/>
            </w:r>
          </w:hyperlink>
        </w:p>
        <w:p w14:paraId="49E1EA02" w14:textId="77777777" w:rsidR="00175D44" w:rsidRDefault="00567EA1">
          <w:pPr>
            <w:pStyle w:val="TOC2"/>
            <w:tabs>
              <w:tab w:val="right" w:leader="dot" w:pos="9350"/>
            </w:tabs>
            <w:rPr>
              <w:rFonts w:eastAsiaTheme="minorEastAsia"/>
              <w:noProof/>
            </w:rPr>
          </w:pPr>
          <w:hyperlink w:anchor="_Toc446584625" w:history="1">
            <w:r w:rsidR="00175D44" w:rsidRPr="00A575F6">
              <w:rPr>
                <w:rStyle w:val="Hyperlink"/>
                <w:rFonts w:cs="Arial"/>
                <w:noProof/>
              </w:rPr>
              <w:t>Nightly FP Feed Form</w:t>
            </w:r>
            <w:r w:rsidR="00175D44">
              <w:rPr>
                <w:noProof/>
                <w:webHidden/>
              </w:rPr>
              <w:tab/>
            </w:r>
            <w:r w:rsidR="00175D44">
              <w:rPr>
                <w:noProof/>
                <w:webHidden/>
              </w:rPr>
              <w:fldChar w:fldCharType="begin"/>
            </w:r>
            <w:r w:rsidR="00175D44">
              <w:rPr>
                <w:noProof/>
                <w:webHidden/>
              </w:rPr>
              <w:instrText xml:space="preserve"> PAGEREF _Toc446584625 \h </w:instrText>
            </w:r>
            <w:r w:rsidR="00175D44">
              <w:rPr>
                <w:noProof/>
                <w:webHidden/>
              </w:rPr>
            </w:r>
            <w:r w:rsidR="00175D44">
              <w:rPr>
                <w:noProof/>
                <w:webHidden/>
              </w:rPr>
              <w:fldChar w:fldCharType="separate"/>
            </w:r>
            <w:r w:rsidR="00175D44">
              <w:rPr>
                <w:noProof/>
                <w:webHidden/>
              </w:rPr>
              <w:t>11</w:t>
            </w:r>
            <w:r w:rsidR="00175D44">
              <w:rPr>
                <w:noProof/>
                <w:webHidden/>
              </w:rPr>
              <w:fldChar w:fldCharType="end"/>
            </w:r>
          </w:hyperlink>
        </w:p>
        <w:p w14:paraId="7ADB3E24" w14:textId="77777777" w:rsidR="00175D44" w:rsidRDefault="00567EA1">
          <w:pPr>
            <w:pStyle w:val="TOC2"/>
            <w:tabs>
              <w:tab w:val="right" w:leader="dot" w:pos="9350"/>
            </w:tabs>
            <w:rPr>
              <w:rFonts w:eastAsiaTheme="minorEastAsia"/>
              <w:noProof/>
            </w:rPr>
          </w:pPr>
          <w:hyperlink w:anchor="_Toc446584626" w:history="1">
            <w:r w:rsidR="00175D44" w:rsidRPr="00A575F6">
              <w:rPr>
                <w:rStyle w:val="Hyperlink"/>
                <w:noProof/>
              </w:rPr>
              <w:t>No Activity Period</w:t>
            </w:r>
            <w:r w:rsidR="00175D44">
              <w:rPr>
                <w:noProof/>
                <w:webHidden/>
              </w:rPr>
              <w:tab/>
            </w:r>
            <w:r w:rsidR="00175D44">
              <w:rPr>
                <w:noProof/>
                <w:webHidden/>
              </w:rPr>
              <w:fldChar w:fldCharType="begin"/>
            </w:r>
            <w:r w:rsidR="00175D44">
              <w:rPr>
                <w:noProof/>
                <w:webHidden/>
              </w:rPr>
              <w:instrText xml:space="preserve"> PAGEREF _Toc446584626 \h </w:instrText>
            </w:r>
            <w:r w:rsidR="00175D44">
              <w:rPr>
                <w:noProof/>
                <w:webHidden/>
              </w:rPr>
            </w:r>
            <w:r w:rsidR="00175D44">
              <w:rPr>
                <w:noProof/>
                <w:webHidden/>
              </w:rPr>
              <w:fldChar w:fldCharType="separate"/>
            </w:r>
            <w:r w:rsidR="00175D44">
              <w:rPr>
                <w:noProof/>
                <w:webHidden/>
              </w:rPr>
              <w:t>12</w:t>
            </w:r>
            <w:r w:rsidR="00175D44">
              <w:rPr>
                <w:noProof/>
                <w:webHidden/>
              </w:rPr>
              <w:fldChar w:fldCharType="end"/>
            </w:r>
          </w:hyperlink>
        </w:p>
        <w:p w14:paraId="47EBEF1A" w14:textId="77777777" w:rsidR="00175D44" w:rsidRDefault="00567EA1">
          <w:pPr>
            <w:pStyle w:val="TOC2"/>
            <w:tabs>
              <w:tab w:val="right" w:leader="dot" w:pos="9350"/>
            </w:tabs>
            <w:rPr>
              <w:rFonts w:eastAsiaTheme="minorEastAsia"/>
              <w:noProof/>
            </w:rPr>
          </w:pPr>
          <w:hyperlink w:anchor="_Toc446584627" w:history="1">
            <w:r w:rsidR="00175D44" w:rsidRPr="00A575F6">
              <w:rPr>
                <w:rStyle w:val="Hyperlink"/>
                <w:noProof/>
              </w:rPr>
              <w:t>Only Year 0 and Year 1</w:t>
            </w:r>
            <w:r w:rsidR="00175D44">
              <w:rPr>
                <w:noProof/>
                <w:webHidden/>
              </w:rPr>
              <w:tab/>
            </w:r>
            <w:r w:rsidR="00175D44">
              <w:rPr>
                <w:noProof/>
                <w:webHidden/>
              </w:rPr>
              <w:fldChar w:fldCharType="begin"/>
            </w:r>
            <w:r w:rsidR="00175D44">
              <w:rPr>
                <w:noProof/>
                <w:webHidden/>
              </w:rPr>
              <w:instrText xml:space="preserve"> PAGEREF _Toc446584627 \h </w:instrText>
            </w:r>
            <w:r w:rsidR="00175D44">
              <w:rPr>
                <w:noProof/>
                <w:webHidden/>
              </w:rPr>
            </w:r>
            <w:r w:rsidR="00175D44">
              <w:rPr>
                <w:noProof/>
                <w:webHidden/>
              </w:rPr>
              <w:fldChar w:fldCharType="separate"/>
            </w:r>
            <w:r w:rsidR="00175D44">
              <w:rPr>
                <w:noProof/>
                <w:webHidden/>
              </w:rPr>
              <w:t>12</w:t>
            </w:r>
            <w:r w:rsidR="00175D44">
              <w:rPr>
                <w:noProof/>
                <w:webHidden/>
              </w:rPr>
              <w:fldChar w:fldCharType="end"/>
            </w:r>
          </w:hyperlink>
        </w:p>
        <w:p w14:paraId="41409462" w14:textId="77777777" w:rsidR="00175D44" w:rsidRDefault="00567EA1">
          <w:pPr>
            <w:pStyle w:val="TOC2"/>
            <w:tabs>
              <w:tab w:val="right" w:leader="dot" w:pos="9350"/>
            </w:tabs>
            <w:rPr>
              <w:rFonts w:eastAsiaTheme="minorEastAsia"/>
              <w:noProof/>
            </w:rPr>
          </w:pPr>
          <w:hyperlink w:anchor="_Toc446584628" w:history="1">
            <w:r w:rsidR="00175D44" w:rsidRPr="00A575F6">
              <w:rPr>
                <w:rStyle w:val="Hyperlink"/>
                <w:noProof/>
              </w:rPr>
              <w:t>Employees may not have the correct title code</w:t>
            </w:r>
            <w:r w:rsidR="00175D44">
              <w:rPr>
                <w:noProof/>
                <w:webHidden/>
              </w:rPr>
              <w:tab/>
            </w:r>
            <w:r w:rsidR="00175D44">
              <w:rPr>
                <w:noProof/>
                <w:webHidden/>
              </w:rPr>
              <w:fldChar w:fldCharType="begin"/>
            </w:r>
            <w:r w:rsidR="00175D44">
              <w:rPr>
                <w:noProof/>
                <w:webHidden/>
              </w:rPr>
              <w:instrText xml:space="preserve"> PAGEREF _Toc446584628 \h </w:instrText>
            </w:r>
            <w:r w:rsidR="00175D44">
              <w:rPr>
                <w:noProof/>
                <w:webHidden/>
              </w:rPr>
            </w:r>
            <w:r w:rsidR="00175D44">
              <w:rPr>
                <w:noProof/>
                <w:webHidden/>
              </w:rPr>
              <w:fldChar w:fldCharType="separate"/>
            </w:r>
            <w:r w:rsidR="00175D44">
              <w:rPr>
                <w:noProof/>
                <w:webHidden/>
              </w:rPr>
              <w:t>12</w:t>
            </w:r>
            <w:r w:rsidR="00175D44">
              <w:rPr>
                <w:noProof/>
                <w:webHidden/>
              </w:rPr>
              <w:fldChar w:fldCharType="end"/>
            </w:r>
          </w:hyperlink>
        </w:p>
        <w:p w14:paraId="65894891" w14:textId="77777777" w:rsidR="00175D44" w:rsidRDefault="00567EA1">
          <w:pPr>
            <w:pStyle w:val="TOC2"/>
            <w:tabs>
              <w:tab w:val="right" w:leader="dot" w:pos="9350"/>
            </w:tabs>
            <w:rPr>
              <w:rFonts w:eastAsiaTheme="minorEastAsia"/>
              <w:noProof/>
            </w:rPr>
          </w:pPr>
          <w:hyperlink w:anchor="_Toc446584629" w:history="1">
            <w:r w:rsidR="00175D44" w:rsidRPr="00A575F6">
              <w:rPr>
                <w:rStyle w:val="Hyperlink"/>
                <w:noProof/>
              </w:rPr>
              <w:t>Salary and Benefit Dollars</w:t>
            </w:r>
            <w:r w:rsidR="00175D44">
              <w:rPr>
                <w:noProof/>
                <w:webHidden/>
              </w:rPr>
              <w:tab/>
            </w:r>
            <w:r w:rsidR="00175D44">
              <w:rPr>
                <w:noProof/>
                <w:webHidden/>
              </w:rPr>
              <w:fldChar w:fldCharType="begin"/>
            </w:r>
            <w:r w:rsidR="00175D44">
              <w:rPr>
                <w:noProof/>
                <w:webHidden/>
              </w:rPr>
              <w:instrText xml:space="preserve"> PAGEREF _Toc446584629 \h </w:instrText>
            </w:r>
            <w:r w:rsidR="00175D44">
              <w:rPr>
                <w:noProof/>
                <w:webHidden/>
              </w:rPr>
            </w:r>
            <w:r w:rsidR="00175D44">
              <w:rPr>
                <w:noProof/>
                <w:webHidden/>
              </w:rPr>
              <w:fldChar w:fldCharType="separate"/>
            </w:r>
            <w:r w:rsidR="00175D44">
              <w:rPr>
                <w:noProof/>
                <w:webHidden/>
              </w:rPr>
              <w:t>12</w:t>
            </w:r>
            <w:r w:rsidR="00175D44">
              <w:rPr>
                <w:noProof/>
                <w:webHidden/>
              </w:rPr>
              <w:fldChar w:fldCharType="end"/>
            </w:r>
          </w:hyperlink>
        </w:p>
        <w:p w14:paraId="5EB1E221" w14:textId="77777777" w:rsidR="00175D44" w:rsidRDefault="00567EA1">
          <w:pPr>
            <w:pStyle w:val="TOC2"/>
            <w:tabs>
              <w:tab w:val="right" w:leader="dot" w:pos="9350"/>
            </w:tabs>
            <w:rPr>
              <w:rFonts w:eastAsiaTheme="minorEastAsia"/>
              <w:noProof/>
            </w:rPr>
          </w:pPr>
          <w:hyperlink w:anchor="_Toc446584630" w:history="1">
            <w:r w:rsidR="00175D44" w:rsidRPr="00A575F6">
              <w:rPr>
                <w:rStyle w:val="Hyperlink"/>
                <w:noProof/>
              </w:rPr>
              <w:t>“Projected Expense Adjustment” is assigned to June</w:t>
            </w:r>
            <w:r w:rsidR="00175D44">
              <w:rPr>
                <w:noProof/>
                <w:webHidden/>
              </w:rPr>
              <w:tab/>
            </w:r>
            <w:r w:rsidR="00175D44">
              <w:rPr>
                <w:noProof/>
                <w:webHidden/>
              </w:rPr>
              <w:fldChar w:fldCharType="begin"/>
            </w:r>
            <w:r w:rsidR="00175D44">
              <w:rPr>
                <w:noProof/>
                <w:webHidden/>
              </w:rPr>
              <w:instrText xml:space="preserve"> PAGEREF _Toc446584630 \h </w:instrText>
            </w:r>
            <w:r w:rsidR="00175D44">
              <w:rPr>
                <w:noProof/>
                <w:webHidden/>
              </w:rPr>
            </w:r>
            <w:r w:rsidR="00175D44">
              <w:rPr>
                <w:noProof/>
                <w:webHidden/>
              </w:rPr>
              <w:fldChar w:fldCharType="separate"/>
            </w:r>
            <w:r w:rsidR="00175D44">
              <w:rPr>
                <w:noProof/>
                <w:webHidden/>
              </w:rPr>
              <w:t>12</w:t>
            </w:r>
            <w:r w:rsidR="00175D44">
              <w:rPr>
                <w:noProof/>
                <w:webHidden/>
              </w:rPr>
              <w:fldChar w:fldCharType="end"/>
            </w:r>
          </w:hyperlink>
        </w:p>
        <w:p w14:paraId="693CE4B4" w14:textId="77777777" w:rsidR="00175D44" w:rsidRDefault="00567EA1">
          <w:pPr>
            <w:pStyle w:val="TOC2"/>
            <w:tabs>
              <w:tab w:val="right" w:leader="dot" w:pos="9350"/>
            </w:tabs>
            <w:rPr>
              <w:rFonts w:eastAsiaTheme="minorEastAsia"/>
              <w:noProof/>
            </w:rPr>
          </w:pPr>
          <w:hyperlink w:anchor="_Toc446584631" w:history="1">
            <w:r w:rsidR="00175D44" w:rsidRPr="00A575F6">
              <w:rPr>
                <w:rStyle w:val="Hyperlink"/>
                <w:noProof/>
              </w:rPr>
              <w:t>TBHs are aggregated by funding DeptID, Fund, and FP Project</w:t>
            </w:r>
            <w:r w:rsidR="00175D44">
              <w:rPr>
                <w:noProof/>
                <w:webHidden/>
              </w:rPr>
              <w:tab/>
            </w:r>
            <w:r w:rsidR="00175D44">
              <w:rPr>
                <w:noProof/>
                <w:webHidden/>
              </w:rPr>
              <w:fldChar w:fldCharType="begin"/>
            </w:r>
            <w:r w:rsidR="00175D44">
              <w:rPr>
                <w:noProof/>
                <w:webHidden/>
              </w:rPr>
              <w:instrText xml:space="preserve"> PAGEREF _Toc446584631 \h </w:instrText>
            </w:r>
            <w:r w:rsidR="00175D44">
              <w:rPr>
                <w:noProof/>
                <w:webHidden/>
              </w:rPr>
            </w:r>
            <w:r w:rsidR="00175D44">
              <w:rPr>
                <w:noProof/>
                <w:webHidden/>
              </w:rPr>
              <w:fldChar w:fldCharType="separate"/>
            </w:r>
            <w:r w:rsidR="00175D44">
              <w:rPr>
                <w:noProof/>
                <w:webHidden/>
              </w:rPr>
              <w:t>13</w:t>
            </w:r>
            <w:r w:rsidR="00175D44">
              <w:rPr>
                <w:noProof/>
                <w:webHidden/>
              </w:rPr>
              <w:fldChar w:fldCharType="end"/>
            </w:r>
          </w:hyperlink>
        </w:p>
        <w:p w14:paraId="601EA9A0" w14:textId="77777777" w:rsidR="00175D44" w:rsidRDefault="00567EA1">
          <w:pPr>
            <w:pStyle w:val="TOC2"/>
            <w:tabs>
              <w:tab w:val="right" w:leader="dot" w:pos="9350"/>
            </w:tabs>
            <w:rPr>
              <w:rFonts w:eastAsiaTheme="minorEastAsia"/>
              <w:noProof/>
            </w:rPr>
          </w:pPr>
          <w:hyperlink w:anchor="_Toc446584632" w:history="1">
            <w:r w:rsidR="00175D44" w:rsidRPr="00A575F6">
              <w:rPr>
                <w:rStyle w:val="Hyperlink"/>
                <w:noProof/>
              </w:rPr>
              <w:t>Cost-sharing in Faculty Portfolio may not be imported to UPlan</w:t>
            </w:r>
            <w:r w:rsidR="00175D44">
              <w:rPr>
                <w:noProof/>
                <w:webHidden/>
              </w:rPr>
              <w:tab/>
            </w:r>
            <w:r w:rsidR="00175D44">
              <w:rPr>
                <w:noProof/>
                <w:webHidden/>
              </w:rPr>
              <w:fldChar w:fldCharType="begin"/>
            </w:r>
            <w:r w:rsidR="00175D44">
              <w:rPr>
                <w:noProof/>
                <w:webHidden/>
              </w:rPr>
              <w:instrText xml:space="preserve"> PAGEREF _Toc446584632 \h </w:instrText>
            </w:r>
            <w:r w:rsidR="00175D44">
              <w:rPr>
                <w:noProof/>
                <w:webHidden/>
              </w:rPr>
            </w:r>
            <w:r w:rsidR="00175D44">
              <w:rPr>
                <w:noProof/>
                <w:webHidden/>
              </w:rPr>
              <w:fldChar w:fldCharType="separate"/>
            </w:r>
            <w:r w:rsidR="00175D44">
              <w:rPr>
                <w:noProof/>
                <w:webHidden/>
              </w:rPr>
              <w:t>13</w:t>
            </w:r>
            <w:r w:rsidR="00175D44">
              <w:rPr>
                <w:noProof/>
                <w:webHidden/>
              </w:rPr>
              <w:fldChar w:fldCharType="end"/>
            </w:r>
          </w:hyperlink>
        </w:p>
        <w:p w14:paraId="135E4FF8" w14:textId="77777777" w:rsidR="00175D44" w:rsidRDefault="00567EA1">
          <w:pPr>
            <w:pStyle w:val="TOC2"/>
            <w:tabs>
              <w:tab w:val="right" w:leader="dot" w:pos="9350"/>
            </w:tabs>
            <w:rPr>
              <w:rFonts w:eastAsiaTheme="minorEastAsia"/>
              <w:noProof/>
            </w:rPr>
          </w:pPr>
          <w:hyperlink w:anchor="_Toc446584633" w:history="1">
            <w:r w:rsidR="00175D44" w:rsidRPr="00A575F6">
              <w:rPr>
                <w:rStyle w:val="Hyperlink"/>
                <w:noProof/>
              </w:rPr>
              <w:t>Use Employee Planning to adjust for these Project Uses</w:t>
            </w:r>
            <w:r w:rsidR="00175D44">
              <w:rPr>
                <w:noProof/>
                <w:webHidden/>
              </w:rPr>
              <w:tab/>
            </w:r>
            <w:r w:rsidR="00175D44">
              <w:rPr>
                <w:noProof/>
                <w:webHidden/>
              </w:rPr>
              <w:fldChar w:fldCharType="begin"/>
            </w:r>
            <w:r w:rsidR="00175D44">
              <w:rPr>
                <w:noProof/>
                <w:webHidden/>
              </w:rPr>
              <w:instrText xml:space="preserve"> PAGEREF _Toc446584633 \h </w:instrText>
            </w:r>
            <w:r w:rsidR="00175D44">
              <w:rPr>
                <w:noProof/>
                <w:webHidden/>
              </w:rPr>
            </w:r>
            <w:r w:rsidR="00175D44">
              <w:rPr>
                <w:noProof/>
                <w:webHidden/>
              </w:rPr>
              <w:fldChar w:fldCharType="separate"/>
            </w:r>
            <w:r w:rsidR="00175D44">
              <w:rPr>
                <w:noProof/>
                <w:webHidden/>
              </w:rPr>
              <w:t>13</w:t>
            </w:r>
            <w:r w:rsidR="00175D44">
              <w:rPr>
                <w:noProof/>
                <w:webHidden/>
              </w:rPr>
              <w:fldChar w:fldCharType="end"/>
            </w:r>
          </w:hyperlink>
        </w:p>
        <w:p w14:paraId="242EA5B4" w14:textId="77777777" w:rsidR="00175D44" w:rsidRDefault="00567EA1">
          <w:pPr>
            <w:pStyle w:val="TOC1"/>
            <w:rPr>
              <w:rFonts w:eastAsiaTheme="minorEastAsia"/>
              <w:b w:val="0"/>
              <w:caps w:val="0"/>
            </w:rPr>
          </w:pPr>
          <w:hyperlink w:anchor="_Toc446584634" w:history="1">
            <w:r w:rsidR="00175D44" w:rsidRPr="00A575F6">
              <w:rPr>
                <w:rStyle w:val="Hyperlink"/>
              </w:rPr>
              <w:t>Plan by Project without using FP</w:t>
            </w:r>
            <w:r w:rsidR="00175D44">
              <w:rPr>
                <w:webHidden/>
              </w:rPr>
              <w:tab/>
            </w:r>
            <w:r w:rsidR="00175D44">
              <w:rPr>
                <w:webHidden/>
              </w:rPr>
              <w:fldChar w:fldCharType="begin"/>
            </w:r>
            <w:r w:rsidR="00175D44">
              <w:rPr>
                <w:webHidden/>
              </w:rPr>
              <w:instrText xml:space="preserve"> PAGEREF _Toc446584634 \h </w:instrText>
            </w:r>
            <w:r w:rsidR="00175D44">
              <w:rPr>
                <w:webHidden/>
              </w:rPr>
            </w:r>
            <w:r w:rsidR="00175D44">
              <w:rPr>
                <w:webHidden/>
              </w:rPr>
              <w:fldChar w:fldCharType="separate"/>
            </w:r>
            <w:r w:rsidR="00175D44">
              <w:rPr>
                <w:webHidden/>
              </w:rPr>
              <w:t>13</w:t>
            </w:r>
            <w:r w:rsidR="00175D44">
              <w:rPr>
                <w:webHidden/>
              </w:rPr>
              <w:fldChar w:fldCharType="end"/>
            </w:r>
          </w:hyperlink>
        </w:p>
        <w:p w14:paraId="2C979E3E" w14:textId="77777777" w:rsidR="00175D44" w:rsidRDefault="00567EA1">
          <w:pPr>
            <w:pStyle w:val="TOC2"/>
            <w:tabs>
              <w:tab w:val="right" w:leader="dot" w:pos="9350"/>
            </w:tabs>
            <w:rPr>
              <w:rFonts w:eastAsiaTheme="minorEastAsia"/>
              <w:noProof/>
            </w:rPr>
          </w:pPr>
          <w:hyperlink w:anchor="_Toc446584635" w:history="1">
            <w:r w:rsidR="00175D44" w:rsidRPr="00A575F6">
              <w:rPr>
                <w:rStyle w:val="Hyperlink"/>
                <w:noProof/>
              </w:rPr>
              <w:t>How to Plan by Project without using FP</w:t>
            </w:r>
            <w:r w:rsidR="00175D44">
              <w:rPr>
                <w:noProof/>
                <w:webHidden/>
              </w:rPr>
              <w:tab/>
            </w:r>
            <w:r w:rsidR="00175D44">
              <w:rPr>
                <w:noProof/>
                <w:webHidden/>
              </w:rPr>
              <w:fldChar w:fldCharType="begin"/>
            </w:r>
            <w:r w:rsidR="00175D44">
              <w:rPr>
                <w:noProof/>
                <w:webHidden/>
              </w:rPr>
              <w:instrText xml:space="preserve"> PAGEREF _Toc446584635 \h </w:instrText>
            </w:r>
            <w:r w:rsidR="00175D44">
              <w:rPr>
                <w:noProof/>
                <w:webHidden/>
              </w:rPr>
            </w:r>
            <w:r w:rsidR="00175D44">
              <w:rPr>
                <w:noProof/>
                <w:webHidden/>
              </w:rPr>
              <w:fldChar w:fldCharType="separate"/>
            </w:r>
            <w:r w:rsidR="00175D44">
              <w:rPr>
                <w:noProof/>
                <w:webHidden/>
              </w:rPr>
              <w:t>13</w:t>
            </w:r>
            <w:r w:rsidR="00175D44">
              <w:rPr>
                <w:noProof/>
                <w:webHidden/>
              </w:rPr>
              <w:fldChar w:fldCharType="end"/>
            </w:r>
          </w:hyperlink>
        </w:p>
        <w:p w14:paraId="4F9E7EAC" w14:textId="77777777" w:rsidR="00175D44" w:rsidRDefault="00567EA1">
          <w:pPr>
            <w:pStyle w:val="TOC2"/>
            <w:tabs>
              <w:tab w:val="right" w:leader="dot" w:pos="9350"/>
            </w:tabs>
            <w:rPr>
              <w:rFonts w:eastAsiaTheme="minorEastAsia"/>
              <w:noProof/>
            </w:rPr>
          </w:pPr>
          <w:hyperlink w:anchor="_Toc446584636" w:history="1">
            <w:r w:rsidR="00175D44" w:rsidRPr="00A575F6">
              <w:rPr>
                <w:rStyle w:val="Hyperlink"/>
                <w:noProof/>
              </w:rPr>
              <w:t>Supporting Details Reports</w:t>
            </w:r>
            <w:r w:rsidR="00175D44">
              <w:rPr>
                <w:noProof/>
                <w:webHidden/>
              </w:rPr>
              <w:tab/>
            </w:r>
            <w:r w:rsidR="00175D44">
              <w:rPr>
                <w:noProof/>
                <w:webHidden/>
              </w:rPr>
              <w:fldChar w:fldCharType="begin"/>
            </w:r>
            <w:r w:rsidR="00175D44">
              <w:rPr>
                <w:noProof/>
                <w:webHidden/>
              </w:rPr>
              <w:instrText xml:space="preserve"> PAGEREF _Toc446584636 \h </w:instrText>
            </w:r>
            <w:r w:rsidR="00175D44">
              <w:rPr>
                <w:noProof/>
                <w:webHidden/>
              </w:rPr>
            </w:r>
            <w:r w:rsidR="00175D44">
              <w:rPr>
                <w:noProof/>
                <w:webHidden/>
              </w:rPr>
              <w:fldChar w:fldCharType="separate"/>
            </w:r>
            <w:r w:rsidR="00175D44">
              <w:rPr>
                <w:noProof/>
                <w:webHidden/>
              </w:rPr>
              <w:t>18</w:t>
            </w:r>
            <w:r w:rsidR="00175D44">
              <w:rPr>
                <w:noProof/>
                <w:webHidden/>
              </w:rPr>
              <w:fldChar w:fldCharType="end"/>
            </w:r>
          </w:hyperlink>
        </w:p>
        <w:p w14:paraId="0E6E77A3" w14:textId="77777777" w:rsidR="00175D44" w:rsidRDefault="00567EA1">
          <w:pPr>
            <w:pStyle w:val="TOC1"/>
            <w:rPr>
              <w:rFonts w:eastAsiaTheme="minorEastAsia"/>
              <w:b w:val="0"/>
              <w:caps w:val="0"/>
            </w:rPr>
          </w:pPr>
          <w:hyperlink w:anchor="_Toc446584637" w:history="1">
            <w:r w:rsidR="00175D44" w:rsidRPr="00A575F6">
              <w:rPr>
                <w:rStyle w:val="Hyperlink"/>
              </w:rPr>
              <w:t>Adjustment “ADJ” Projects</w:t>
            </w:r>
            <w:r w:rsidR="00175D44">
              <w:rPr>
                <w:webHidden/>
              </w:rPr>
              <w:tab/>
            </w:r>
            <w:r w:rsidR="00175D44">
              <w:rPr>
                <w:webHidden/>
              </w:rPr>
              <w:fldChar w:fldCharType="begin"/>
            </w:r>
            <w:r w:rsidR="00175D44">
              <w:rPr>
                <w:webHidden/>
              </w:rPr>
              <w:instrText xml:space="preserve"> PAGEREF _Toc446584637 \h </w:instrText>
            </w:r>
            <w:r w:rsidR="00175D44">
              <w:rPr>
                <w:webHidden/>
              </w:rPr>
            </w:r>
            <w:r w:rsidR="00175D44">
              <w:rPr>
                <w:webHidden/>
              </w:rPr>
              <w:fldChar w:fldCharType="separate"/>
            </w:r>
            <w:r w:rsidR="00175D44">
              <w:rPr>
                <w:webHidden/>
              </w:rPr>
              <w:t>20</w:t>
            </w:r>
            <w:r w:rsidR="00175D44">
              <w:rPr>
                <w:webHidden/>
              </w:rPr>
              <w:fldChar w:fldCharType="end"/>
            </w:r>
          </w:hyperlink>
        </w:p>
        <w:p w14:paraId="3EF051F3" w14:textId="77777777" w:rsidR="00175D44" w:rsidRDefault="00567EA1">
          <w:pPr>
            <w:pStyle w:val="TOC2"/>
            <w:tabs>
              <w:tab w:val="right" w:leader="dot" w:pos="9350"/>
            </w:tabs>
            <w:rPr>
              <w:rFonts w:eastAsiaTheme="minorEastAsia"/>
              <w:noProof/>
            </w:rPr>
          </w:pPr>
          <w:hyperlink w:anchor="_Toc446584638" w:history="1">
            <w:r w:rsidR="00175D44" w:rsidRPr="00A575F6">
              <w:rPr>
                <w:rStyle w:val="Hyperlink"/>
                <w:noProof/>
              </w:rPr>
              <w:t>How to Add ADJ Projects</w:t>
            </w:r>
            <w:r w:rsidR="00175D44">
              <w:rPr>
                <w:noProof/>
                <w:webHidden/>
              </w:rPr>
              <w:tab/>
            </w:r>
            <w:r w:rsidR="00175D44">
              <w:rPr>
                <w:noProof/>
                <w:webHidden/>
              </w:rPr>
              <w:fldChar w:fldCharType="begin"/>
            </w:r>
            <w:r w:rsidR="00175D44">
              <w:rPr>
                <w:noProof/>
                <w:webHidden/>
              </w:rPr>
              <w:instrText xml:space="preserve"> PAGEREF _Toc446584638 \h </w:instrText>
            </w:r>
            <w:r w:rsidR="00175D44">
              <w:rPr>
                <w:noProof/>
                <w:webHidden/>
              </w:rPr>
            </w:r>
            <w:r w:rsidR="00175D44">
              <w:rPr>
                <w:noProof/>
                <w:webHidden/>
              </w:rPr>
              <w:fldChar w:fldCharType="separate"/>
            </w:r>
            <w:r w:rsidR="00175D44">
              <w:rPr>
                <w:noProof/>
                <w:webHidden/>
              </w:rPr>
              <w:t>20</w:t>
            </w:r>
            <w:r w:rsidR="00175D44">
              <w:rPr>
                <w:noProof/>
                <w:webHidden/>
              </w:rPr>
              <w:fldChar w:fldCharType="end"/>
            </w:r>
          </w:hyperlink>
        </w:p>
        <w:p w14:paraId="2484B7C9" w14:textId="77777777" w:rsidR="00175D44" w:rsidRDefault="00567EA1">
          <w:pPr>
            <w:pStyle w:val="TOC2"/>
            <w:tabs>
              <w:tab w:val="right" w:leader="dot" w:pos="9350"/>
            </w:tabs>
            <w:rPr>
              <w:rFonts w:eastAsiaTheme="minorEastAsia"/>
              <w:noProof/>
            </w:rPr>
          </w:pPr>
          <w:hyperlink w:anchor="_Toc446584639" w:history="1">
            <w:r w:rsidR="00175D44" w:rsidRPr="00A575F6">
              <w:rPr>
                <w:rStyle w:val="Hyperlink"/>
                <w:noProof/>
              </w:rPr>
              <w:t>No Actuals</w:t>
            </w:r>
            <w:r w:rsidR="00175D44">
              <w:rPr>
                <w:noProof/>
                <w:webHidden/>
              </w:rPr>
              <w:tab/>
            </w:r>
            <w:r w:rsidR="00175D44">
              <w:rPr>
                <w:noProof/>
                <w:webHidden/>
              </w:rPr>
              <w:fldChar w:fldCharType="begin"/>
            </w:r>
            <w:r w:rsidR="00175D44">
              <w:rPr>
                <w:noProof/>
                <w:webHidden/>
              </w:rPr>
              <w:instrText xml:space="preserve"> PAGEREF _Toc446584639 \h </w:instrText>
            </w:r>
            <w:r w:rsidR="00175D44">
              <w:rPr>
                <w:noProof/>
                <w:webHidden/>
              </w:rPr>
            </w:r>
            <w:r w:rsidR="00175D44">
              <w:rPr>
                <w:noProof/>
                <w:webHidden/>
              </w:rPr>
              <w:fldChar w:fldCharType="separate"/>
            </w:r>
            <w:r w:rsidR="00175D44">
              <w:rPr>
                <w:noProof/>
                <w:webHidden/>
              </w:rPr>
              <w:t>20</w:t>
            </w:r>
            <w:r w:rsidR="00175D44">
              <w:rPr>
                <w:noProof/>
                <w:webHidden/>
              </w:rPr>
              <w:fldChar w:fldCharType="end"/>
            </w:r>
          </w:hyperlink>
        </w:p>
        <w:p w14:paraId="128B7210" w14:textId="77777777" w:rsidR="00175D44" w:rsidRDefault="00567EA1">
          <w:pPr>
            <w:pStyle w:val="TOC2"/>
            <w:tabs>
              <w:tab w:val="right" w:leader="dot" w:pos="9350"/>
            </w:tabs>
            <w:rPr>
              <w:rFonts w:eastAsiaTheme="minorEastAsia"/>
              <w:noProof/>
            </w:rPr>
          </w:pPr>
          <w:hyperlink w:anchor="_Toc446584640" w:history="1">
            <w:r w:rsidR="00175D44" w:rsidRPr="00A575F6">
              <w:rPr>
                <w:rStyle w:val="Hyperlink"/>
                <w:noProof/>
              </w:rPr>
              <w:t>Each “FP” Project has a corresponding “ADJ” Project</w:t>
            </w:r>
            <w:r w:rsidR="00175D44">
              <w:rPr>
                <w:noProof/>
                <w:webHidden/>
              </w:rPr>
              <w:tab/>
            </w:r>
            <w:r w:rsidR="00175D44">
              <w:rPr>
                <w:noProof/>
                <w:webHidden/>
              </w:rPr>
              <w:fldChar w:fldCharType="begin"/>
            </w:r>
            <w:r w:rsidR="00175D44">
              <w:rPr>
                <w:noProof/>
                <w:webHidden/>
              </w:rPr>
              <w:instrText xml:space="preserve"> PAGEREF _Toc446584640 \h </w:instrText>
            </w:r>
            <w:r w:rsidR="00175D44">
              <w:rPr>
                <w:noProof/>
                <w:webHidden/>
              </w:rPr>
            </w:r>
            <w:r w:rsidR="00175D44">
              <w:rPr>
                <w:noProof/>
                <w:webHidden/>
              </w:rPr>
              <w:fldChar w:fldCharType="separate"/>
            </w:r>
            <w:r w:rsidR="00175D44">
              <w:rPr>
                <w:noProof/>
                <w:webHidden/>
              </w:rPr>
              <w:t>21</w:t>
            </w:r>
            <w:r w:rsidR="00175D44">
              <w:rPr>
                <w:noProof/>
                <w:webHidden/>
              </w:rPr>
              <w:fldChar w:fldCharType="end"/>
            </w:r>
          </w:hyperlink>
        </w:p>
        <w:p w14:paraId="0AA393B3" w14:textId="77777777" w:rsidR="00175D44" w:rsidRDefault="00567EA1">
          <w:pPr>
            <w:pStyle w:val="TOC2"/>
            <w:tabs>
              <w:tab w:val="right" w:leader="dot" w:pos="9350"/>
            </w:tabs>
            <w:rPr>
              <w:rFonts w:eastAsiaTheme="minorEastAsia"/>
              <w:noProof/>
            </w:rPr>
          </w:pPr>
          <w:hyperlink w:anchor="_Toc446584641" w:history="1">
            <w:r w:rsidR="00175D44" w:rsidRPr="00A575F6">
              <w:rPr>
                <w:rStyle w:val="Hyperlink"/>
                <w:noProof/>
              </w:rPr>
              <w:t>Add distributions for ADJ Projects</w:t>
            </w:r>
            <w:r w:rsidR="00175D44">
              <w:rPr>
                <w:noProof/>
                <w:webHidden/>
              </w:rPr>
              <w:tab/>
            </w:r>
            <w:r w:rsidR="00175D44">
              <w:rPr>
                <w:noProof/>
                <w:webHidden/>
              </w:rPr>
              <w:fldChar w:fldCharType="begin"/>
            </w:r>
            <w:r w:rsidR="00175D44">
              <w:rPr>
                <w:noProof/>
                <w:webHidden/>
              </w:rPr>
              <w:instrText xml:space="preserve"> PAGEREF _Toc446584641 \h </w:instrText>
            </w:r>
            <w:r w:rsidR="00175D44">
              <w:rPr>
                <w:noProof/>
                <w:webHidden/>
              </w:rPr>
            </w:r>
            <w:r w:rsidR="00175D44">
              <w:rPr>
                <w:noProof/>
                <w:webHidden/>
              </w:rPr>
              <w:fldChar w:fldCharType="separate"/>
            </w:r>
            <w:r w:rsidR="00175D44">
              <w:rPr>
                <w:noProof/>
                <w:webHidden/>
              </w:rPr>
              <w:t>22</w:t>
            </w:r>
            <w:r w:rsidR="00175D44">
              <w:rPr>
                <w:noProof/>
                <w:webHidden/>
              </w:rPr>
              <w:fldChar w:fldCharType="end"/>
            </w:r>
          </w:hyperlink>
        </w:p>
        <w:p w14:paraId="4066033C" w14:textId="77777777" w:rsidR="00175D44" w:rsidRDefault="00567EA1">
          <w:pPr>
            <w:pStyle w:val="TOC1"/>
            <w:rPr>
              <w:rFonts w:eastAsiaTheme="minorEastAsia"/>
              <w:b w:val="0"/>
              <w:caps w:val="0"/>
            </w:rPr>
          </w:pPr>
          <w:hyperlink w:anchor="_Toc446584642" w:history="1">
            <w:r w:rsidR="00175D44" w:rsidRPr="00A575F6">
              <w:rPr>
                <w:rStyle w:val="Hyperlink"/>
              </w:rPr>
              <w:t>FP and NIH Salary Cap Functionality in UPlan</w:t>
            </w:r>
            <w:r w:rsidR="00175D44">
              <w:rPr>
                <w:webHidden/>
              </w:rPr>
              <w:tab/>
            </w:r>
            <w:r w:rsidR="00175D44">
              <w:rPr>
                <w:webHidden/>
              </w:rPr>
              <w:fldChar w:fldCharType="begin"/>
            </w:r>
            <w:r w:rsidR="00175D44">
              <w:rPr>
                <w:webHidden/>
              </w:rPr>
              <w:instrText xml:space="preserve"> PAGEREF _Toc446584642 \h </w:instrText>
            </w:r>
            <w:r w:rsidR="00175D44">
              <w:rPr>
                <w:webHidden/>
              </w:rPr>
            </w:r>
            <w:r w:rsidR="00175D44">
              <w:rPr>
                <w:webHidden/>
              </w:rPr>
              <w:fldChar w:fldCharType="separate"/>
            </w:r>
            <w:r w:rsidR="00175D44">
              <w:rPr>
                <w:webHidden/>
              </w:rPr>
              <w:t>22</w:t>
            </w:r>
            <w:r w:rsidR="00175D44">
              <w:rPr>
                <w:webHidden/>
              </w:rPr>
              <w:fldChar w:fldCharType="end"/>
            </w:r>
          </w:hyperlink>
        </w:p>
        <w:p w14:paraId="2496DA08" w14:textId="77777777" w:rsidR="00175D44" w:rsidRDefault="00567EA1">
          <w:pPr>
            <w:pStyle w:val="TOC2"/>
            <w:tabs>
              <w:tab w:val="right" w:leader="dot" w:pos="9350"/>
            </w:tabs>
            <w:rPr>
              <w:rFonts w:eastAsiaTheme="minorEastAsia"/>
              <w:noProof/>
            </w:rPr>
          </w:pPr>
          <w:hyperlink w:anchor="_Toc446584643" w:history="1">
            <w:r w:rsidR="00175D44" w:rsidRPr="00A575F6">
              <w:rPr>
                <w:rStyle w:val="Hyperlink"/>
                <w:noProof/>
              </w:rPr>
              <w:t>NoNIHCap, NIHCap1, NIHCap2</w:t>
            </w:r>
            <w:r w:rsidR="00175D44">
              <w:rPr>
                <w:noProof/>
                <w:webHidden/>
              </w:rPr>
              <w:tab/>
            </w:r>
            <w:r w:rsidR="00175D44">
              <w:rPr>
                <w:noProof/>
                <w:webHidden/>
              </w:rPr>
              <w:fldChar w:fldCharType="begin"/>
            </w:r>
            <w:r w:rsidR="00175D44">
              <w:rPr>
                <w:noProof/>
                <w:webHidden/>
              </w:rPr>
              <w:instrText xml:space="preserve"> PAGEREF _Toc446584643 \h </w:instrText>
            </w:r>
            <w:r w:rsidR="00175D44">
              <w:rPr>
                <w:noProof/>
                <w:webHidden/>
              </w:rPr>
            </w:r>
            <w:r w:rsidR="00175D44">
              <w:rPr>
                <w:noProof/>
                <w:webHidden/>
              </w:rPr>
              <w:fldChar w:fldCharType="separate"/>
            </w:r>
            <w:r w:rsidR="00175D44">
              <w:rPr>
                <w:noProof/>
                <w:webHidden/>
              </w:rPr>
              <w:t>22</w:t>
            </w:r>
            <w:r w:rsidR="00175D44">
              <w:rPr>
                <w:noProof/>
                <w:webHidden/>
              </w:rPr>
              <w:fldChar w:fldCharType="end"/>
            </w:r>
          </w:hyperlink>
        </w:p>
        <w:p w14:paraId="4A373873" w14:textId="77777777" w:rsidR="00175D44" w:rsidRDefault="00567EA1">
          <w:pPr>
            <w:pStyle w:val="TOC2"/>
            <w:tabs>
              <w:tab w:val="right" w:leader="dot" w:pos="9350"/>
            </w:tabs>
            <w:rPr>
              <w:rFonts w:eastAsiaTheme="minorEastAsia"/>
              <w:noProof/>
            </w:rPr>
          </w:pPr>
          <w:hyperlink w:anchor="_Toc446584644" w:history="1">
            <w:r w:rsidR="00175D44" w:rsidRPr="00A575F6">
              <w:rPr>
                <w:rStyle w:val="Hyperlink"/>
                <w:noProof/>
              </w:rPr>
              <w:t>UPlan cannot identify whether an over-the-cap amount has already been planned in Faculty Portfolio</w:t>
            </w:r>
            <w:r w:rsidR="00175D44">
              <w:rPr>
                <w:noProof/>
                <w:webHidden/>
              </w:rPr>
              <w:tab/>
            </w:r>
            <w:r w:rsidR="00175D44">
              <w:rPr>
                <w:noProof/>
                <w:webHidden/>
              </w:rPr>
              <w:fldChar w:fldCharType="begin"/>
            </w:r>
            <w:r w:rsidR="00175D44">
              <w:rPr>
                <w:noProof/>
                <w:webHidden/>
              </w:rPr>
              <w:instrText xml:space="preserve"> PAGEREF _Toc446584644 \h </w:instrText>
            </w:r>
            <w:r w:rsidR="00175D44">
              <w:rPr>
                <w:noProof/>
                <w:webHidden/>
              </w:rPr>
            </w:r>
            <w:r w:rsidR="00175D44">
              <w:rPr>
                <w:noProof/>
                <w:webHidden/>
              </w:rPr>
              <w:fldChar w:fldCharType="separate"/>
            </w:r>
            <w:r w:rsidR="00175D44">
              <w:rPr>
                <w:noProof/>
                <w:webHidden/>
              </w:rPr>
              <w:t>22</w:t>
            </w:r>
            <w:r w:rsidR="00175D44">
              <w:rPr>
                <w:noProof/>
                <w:webHidden/>
              </w:rPr>
              <w:fldChar w:fldCharType="end"/>
            </w:r>
          </w:hyperlink>
        </w:p>
        <w:p w14:paraId="437D81EC" w14:textId="77777777" w:rsidR="00175D44" w:rsidRDefault="00567EA1">
          <w:pPr>
            <w:pStyle w:val="TOC1"/>
            <w:rPr>
              <w:rFonts w:eastAsiaTheme="minorEastAsia"/>
              <w:b w:val="0"/>
              <w:caps w:val="0"/>
            </w:rPr>
          </w:pPr>
          <w:hyperlink w:anchor="_Toc446584645" w:history="1">
            <w:r w:rsidR="00175D44" w:rsidRPr="00A575F6">
              <w:rPr>
                <w:rStyle w:val="Hyperlink"/>
              </w:rPr>
              <w:t>Differences between UPlan and Faculty Portfolio</w:t>
            </w:r>
            <w:r w:rsidR="00175D44">
              <w:rPr>
                <w:webHidden/>
              </w:rPr>
              <w:tab/>
            </w:r>
            <w:r w:rsidR="00175D44">
              <w:rPr>
                <w:webHidden/>
              </w:rPr>
              <w:fldChar w:fldCharType="begin"/>
            </w:r>
            <w:r w:rsidR="00175D44">
              <w:rPr>
                <w:webHidden/>
              </w:rPr>
              <w:instrText xml:space="preserve"> PAGEREF _Toc446584645 \h </w:instrText>
            </w:r>
            <w:r w:rsidR="00175D44">
              <w:rPr>
                <w:webHidden/>
              </w:rPr>
            </w:r>
            <w:r w:rsidR="00175D44">
              <w:rPr>
                <w:webHidden/>
              </w:rPr>
              <w:fldChar w:fldCharType="separate"/>
            </w:r>
            <w:r w:rsidR="00175D44">
              <w:rPr>
                <w:webHidden/>
              </w:rPr>
              <w:t>23</w:t>
            </w:r>
            <w:r w:rsidR="00175D44">
              <w:rPr>
                <w:webHidden/>
              </w:rPr>
              <w:fldChar w:fldCharType="end"/>
            </w:r>
          </w:hyperlink>
        </w:p>
        <w:p w14:paraId="40EE1506" w14:textId="77777777" w:rsidR="00175D44" w:rsidRDefault="00567EA1">
          <w:pPr>
            <w:pStyle w:val="TOC1"/>
            <w:rPr>
              <w:rFonts w:eastAsiaTheme="minorEastAsia"/>
              <w:b w:val="0"/>
              <w:caps w:val="0"/>
            </w:rPr>
          </w:pPr>
          <w:hyperlink w:anchor="_Toc446584646" w:history="1">
            <w:r w:rsidR="00175D44" w:rsidRPr="00A575F6">
              <w:rPr>
                <w:rStyle w:val="Hyperlink"/>
              </w:rPr>
              <w:t>“FP” and “ADJ” Project Data in MyReports</w:t>
            </w:r>
            <w:r w:rsidR="00175D44">
              <w:rPr>
                <w:webHidden/>
              </w:rPr>
              <w:tab/>
            </w:r>
            <w:r w:rsidR="00175D44">
              <w:rPr>
                <w:webHidden/>
              </w:rPr>
              <w:fldChar w:fldCharType="begin"/>
            </w:r>
            <w:r w:rsidR="00175D44">
              <w:rPr>
                <w:webHidden/>
              </w:rPr>
              <w:instrText xml:space="preserve"> PAGEREF _Toc446584646 \h </w:instrText>
            </w:r>
            <w:r w:rsidR="00175D44">
              <w:rPr>
                <w:webHidden/>
              </w:rPr>
            </w:r>
            <w:r w:rsidR="00175D44">
              <w:rPr>
                <w:webHidden/>
              </w:rPr>
              <w:fldChar w:fldCharType="separate"/>
            </w:r>
            <w:r w:rsidR="00175D44">
              <w:rPr>
                <w:webHidden/>
              </w:rPr>
              <w:t>23</w:t>
            </w:r>
            <w:r w:rsidR="00175D44">
              <w:rPr>
                <w:webHidden/>
              </w:rPr>
              <w:fldChar w:fldCharType="end"/>
            </w:r>
          </w:hyperlink>
        </w:p>
        <w:p w14:paraId="08A95C4D" w14:textId="77777777" w:rsidR="00175D44" w:rsidRDefault="00567EA1">
          <w:pPr>
            <w:pStyle w:val="TOC2"/>
            <w:tabs>
              <w:tab w:val="right" w:leader="dot" w:pos="9350"/>
            </w:tabs>
            <w:rPr>
              <w:rFonts w:eastAsiaTheme="minorEastAsia"/>
              <w:noProof/>
            </w:rPr>
          </w:pPr>
          <w:hyperlink w:anchor="_Toc446584647" w:history="1">
            <w:r w:rsidR="00175D44" w:rsidRPr="00A575F6">
              <w:rPr>
                <w:rStyle w:val="Hyperlink"/>
                <w:noProof/>
              </w:rPr>
              <w:t>Actuals will not appear</w:t>
            </w:r>
            <w:r w:rsidR="00175D44">
              <w:rPr>
                <w:noProof/>
                <w:webHidden/>
              </w:rPr>
              <w:tab/>
            </w:r>
            <w:r w:rsidR="00175D44">
              <w:rPr>
                <w:noProof/>
                <w:webHidden/>
              </w:rPr>
              <w:fldChar w:fldCharType="begin"/>
            </w:r>
            <w:r w:rsidR="00175D44">
              <w:rPr>
                <w:noProof/>
                <w:webHidden/>
              </w:rPr>
              <w:instrText xml:space="preserve"> PAGEREF _Toc446584647 \h </w:instrText>
            </w:r>
            <w:r w:rsidR="00175D44">
              <w:rPr>
                <w:noProof/>
                <w:webHidden/>
              </w:rPr>
            </w:r>
            <w:r w:rsidR="00175D44">
              <w:rPr>
                <w:noProof/>
                <w:webHidden/>
              </w:rPr>
              <w:fldChar w:fldCharType="separate"/>
            </w:r>
            <w:r w:rsidR="00175D44">
              <w:rPr>
                <w:noProof/>
                <w:webHidden/>
              </w:rPr>
              <w:t>24</w:t>
            </w:r>
            <w:r w:rsidR="00175D44">
              <w:rPr>
                <w:noProof/>
                <w:webHidden/>
              </w:rPr>
              <w:fldChar w:fldCharType="end"/>
            </w:r>
          </w:hyperlink>
        </w:p>
        <w:p w14:paraId="6446B6A2" w14:textId="77777777" w:rsidR="00175D44" w:rsidRDefault="00567EA1">
          <w:pPr>
            <w:pStyle w:val="TOC2"/>
            <w:tabs>
              <w:tab w:val="right" w:leader="dot" w:pos="9350"/>
            </w:tabs>
            <w:rPr>
              <w:rFonts w:eastAsiaTheme="minorEastAsia"/>
              <w:noProof/>
            </w:rPr>
          </w:pPr>
          <w:hyperlink w:anchor="_Toc446584648" w:history="1">
            <w:r w:rsidR="00175D44" w:rsidRPr="00A575F6">
              <w:rPr>
                <w:rStyle w:val="Hyperlink"/>
                <w:noProof/>
              </w:rPr>
              <w:t>Differences between UPlan and MyReports Operational Reports</w:t>
            </w:r>
            <w:r w:rsidR="00175D44">
              <w:rPr>
                <w:noProof/>
                <w:webHidden/>
              </w:rPr>
              <w:tab/>
            </w:r>
            <w:r w:rsidR="00175D44">
              <w:rPr>
                <w:noProof/>
                <w:webHidden/>
              </w:rPr>
              <w:fldChar w:fldCharType="begin"/>
            </w:r>
            <w:r w:rsidR="00175D44">
              <w:rPr>
                <w:noProof/>
                <w:webHidden/>
              </w:rPr>
              <w:instrText xml:space="preserve"> PAGEREF _Toc446584648 \h </w:instrText>
            </w:r>
            <w:r w:rsidR="00175D44">
              <w:rPr>
                <w:noProof/>
                <w:webHidden/>
              </w:rPr>
            </w:r>
            <w:r w:rsidR="00175D44">
              <w:rPr>
                <w:noProof/>
                <w:webHidden/>
              </w:rPr>
              <w:fldChar w:fldCharType="separate"/>
            </w:r>
            <w:r w:rsidR="00175D44">
              <w:rPr>
                <w:noProof/>
                <w:webHidden/>
              </w:rPr>
              <w:t>24</w:t>
            </w:r>
            <w:r w:rsidR="00175D44">
              <w:rPr>
                <w:noProof/>
                <w:webHidden/>
              </w:rPr>
              <w:fldChar w:fldCharType="end"/>
            </w:r>
          </w:hyperlink>
        </w:p>
        <w:p w14:paraId="59625B44" w14:textId="7AFB38C1" w:rsidR="00E95BB7" w:rsidRDefault="00E95BB7">
          <w:r>
            <w:fldChar w:fldCharType="end"/>
          </w:r>
        </w:p>
      </w:sdtContent>
    </w:sdt>
    <w:p w14:paraId="3F593AE2" w14:textId="77777777" w:rsidR="00FF1B30" w:rsidRDefault="00FF1B30">
      <w:r>
        <w:br w:type="page"/>
      </w:r>
    </w:p>
    <w:p w14:paraId="5D34C13F" w14:textId="77777777" w:rsidR="00F1251A" w:rsidRPr="000A3A29" w:rsidRDefault="00F1251A" w:rsidP="000A3A29">
      <w:pPr>
        <w:pStyle w:val="Heading1"/>
      </w:pPr>
      <w:bookmarkStart w:id="0" w:name="_Toc446579563"/>
      <w:bookmarkStart w:id="1" w:name="_Toc446584617"/>
      <w:bookmarkStart w:id="2" w:name="_Toc381615561"/>
      <w:bookmarkStart w:id="3" w:name="_Toc330982512"/>
      <w:bookmarkStart w:id="4" w:name="_Toc297892625"/>
      <w:bookmarkStart w:id="5" w:name="_Toc297892697"/>
      <w:r w:rsidRPr="000A3A29">
        <w:lastRenderedPageBreak/>
        <w:t>Introduction and Background</w:t>
      </w:r>
      <w:bookmarkEnd w:id="0"/>
      <w:bookmarkEnd w:id="1"/>
    </w:p>
    <w:p w14:paraId="4BE68339" w14:textId="4424136E" w:rsidR="00F1251A" w:rsidRPr="00A66BCB" w:rsidRDefault="00F1251A" w:rsidP="00F1251A">
      <w:r>
        <w:t xml:space="preserve">When UPlan first went live in Spring 2014, Sponsored, Recruitment, Retention and Other Faculty/PI/Owner Activity projects could only be planned at the project use level.  In Spring 2015, the capability was introduced to plan at the </w:t>
      </w:r>
      <w:proofErr w:type="spellStart"/>
      <w:r>
        <w:t>projectID</w:t>
      </w:r>
      <w:proofErr w:type="spellEnd"/>
      <w:r>
        <w:t xml:space="preserve"> level in Faculty Portfolio with published data fed to UPlan nightly; planners could choose when to copy the data to their forecast/plan.  In Spring 2016, planners </w:t>
      </w:r>
      <w:r w:rsidR="00245F13">
        <w:t xml:space="preserve">could </w:t>
      </w:r>
      <w:r>
        <w:t xml:space="preserve">use Drill Bridge functionality to “drill through” to </w:t>
      </w:r>
      <w:proofErr w:type="spellStart"/>
      <w:r>
        <w:t>projectID</w:t>
      </w:r>
      <w:proofErr w:type="spellEnd"/>
      <w:r>
        <w:t xml:space="preserve"> level detail in Actuals.  Planners c</w:t>
      </w:r>
      <w:r w:rsidR="00245F13">
        <w:t>ould</w:t>
      </w:r>
      <w:r>
        <w:t xml:space="preserve"> </w:t>
      </w:r>
      <w:r w:rsidR="00245F13">
        <w:t>then</w:t>
      </w:r>
      <w:r>
        <w:t xml:space="preserve"> copy/paste that detail to the Forecast/Plan using “Supporting Detail” functionality.</w:t>
      </w:r>
      <w:r w:rsidR="00892F4D">
        <w:t xml:space="preserve"> </w:t>
      </w:r>
      <w:r>
        <w:t>This document explai</w:t>
      </w:r>
      <w:bookmarkStart w:id="6" w:name="_GoBack"/>
      <w:bookmarkEnd w:id="6"/>
      <w:r>
        <w:t>ns how to plan by project using all three functionalities.</w:t>
      </w:r>
      <w:r w:rsidR="00CD2FF3">
        <w:t xml:space="preserve">  In Spring 2020, Faculty Portfolio was de-commissioned and planners were instructed to use their existing Excel templates and input the higher level data into UPlan.</w:t>
      </w:r>
    </w:p>
    <w:p w14:paraId="65450CC7" w14:textId="77777777" w:rsidR="00F1251A" w:rsidRPr="000A3A29" w:rsidRDefault="00F1251A" w:rsidP="00ED75EA">
      <w:pPr>
        <w:pStyle w:val="Heading2"/>
        <w:rPr>
          <w:rStyle w:val="Heading2Char"/>
        </w:rPr>
      </w:pPr>
      <w:bookmarkStart w:id="7" w:name="_Toc446579564"/>
      <w:bookmarkStart w:id="8" w:name="_Toc446584618"/>
      <w:bookmarkEnd w:id="2"/>
      <w:r w:rsidRPr="000A3A29">
        <w:rPr>
          <w:rStyle w:val="Heading2Char"/>
          <w:b/>
          <w:bCs/>
        </w:rPr>
        <w:t>What is Project/</w:t>
      </w:r>
      <w:proofErr w:type="spellStart"/>
      <w:r w:rsidRPr="000A3A29">
        <w:rPr>
          <w:rStyle w:val="Heading2Char"/>
          <w:b/>
          <w:bCs/>
        </w:rPr>
        <w:t>ProjectID</w:t>
      </w:r>
      <w:proofErr w:type="spellEnd"/>
      <w:r w:rsidRPr="000A3A29">
        <w:rPr>
          <w:rStyle w:val="Heading2Char"/>
          <w:b/>
          <w:bCs/>
        </w:rPr>
        <w:t>?</w:t>
      </w:r>
      <w:bookmarkEnd w:id="7"/>
      <w:bookmarkEnd w:id="8"/>
    </w:p>
    <w:p w14:paraId="0366413D" w14:textId="0719D1E3" w:rsidR="00ED75EA" w:rsidRPr="00A66BCB" w:rsidRDefault="00F1251A" w:rsidP="00F1251A">
      <w:r>
        <w:t xml:space="preserve">Project is a </w:t>
      </w:r>
      <w:proofErr w:type="spellStart"/>
      <w:r>
        <w:t>ChartField</w:t>
      </w:r>
      <w:proofErr w:type="spellEnd"/>
      <w:r>
        <w:t xml:space="preserve"> in PeopleSoft created by financial analysts to track the type of activity for all transactions.  There is no security on this </w:t>
      </w:r>
      <w:proofErr w:type="spellStart"/>
      <w:r>
        <w:t>ChartField</w:t>
      </w:r>
      <w:proofErr w:type="spellEnd"/>
      <w:r>
        <w:t xml:space="preserve"> so any one who can post journals can use any project they wish.</w:t>
      </w:r>
    </w:p>
    <w:p w14:paraId="436B8CA6" w14:textId="77777777" w:rsidR="00F1251A" w:rsidRPr="003A7CA4" w:rsidRDefault="00F1251A" w:rsidP="00ED75EA">
      <w:pPr>
        <w:pStyle w:val="Heading2"/>
        <w:rPr>
          <w:rStyle w:val="Heading2Char"/>
        </w:rPr>
      </w:pPr>
      <w:bookmarkStart w:id="9" w:name="_Toc381615562"/>
      <w:bookmarkStart w:id="10" w:name="_Toc446579565"/>
      <w:bookmarkStart w:id="11" w:name="_Toc446584619"/>
      <w:r>
        <w:rPr>
          <w:rStyle w:val="Heading2Char"/>
          <w:b/>
          <w:bCs/>
        </w:rPr>
        <w:t xml:space="preserve">What is </w:t>
      </w:r>
      <w:r w:rsidRPr="003A7CA4">
        <w:rPr>
          <w:rStyle w:val="Heading2Char"/>
          <w:b/>
          <w:bCs/>
        </w:rPr>
        <w:t>Project Use</w:t>
      </w:r>
      <w:r>
        <w:rPr>
          <w:rStyle w:val="Heading2Char"/>
          <w:b/>
          <w:bCs/>
        </w:rPr>
        <w:t>?</w:t>
      </w:r>
      <w:bookmarkEnd w:id="9"/>
      <w:bookmarkEnd w:id="10"/>
      <w:bookmarkEnd w:id="11"/>
    </w:p>
    <w:p w14:paraId="0FFF93F9" w14:textId="77777777" w:rsidR="00F1251A" w:rsidRDefault="00F1251A" w:rsidP="00F1251A">
      <w:r>
        <w:t xml:space="preserve">Project Use is an attribute on every </w:t>
      </w:r>
      <w:proofErr w:type="spellStart"/>
      <w:r>
        <w:t>ProjectID</w:t>
      </w:r>
      <w:proofErr w:type="spellEnd"/>
      <w:r>
        <w:t xml:space="preserve"> within PeopleSoft that categorizes the </w:t>
      </w:r>
      <w:proofErr w:type="spellStart"/>
      <w:r>
        <w:t>ProjectID</w:t>
      </w:r>
      <w:proofErr w:type="spellEnd"/>
      <w:r>
        <w:t xml:space="preserve"> by the type of activity being tracked.  Every Project must have an assigned Project Use in PeopleSoft.  You should use PeopleSoft to look up the Project Use assigned to a Project.  In UPlan, the parent dimension for every </w:t>
      </w:r>
      <w:proofErr w:type="spellStart"/>
      <w:r>
        <w:t>ProjectID</w:t>
      </w:r>
      <w:proofErr w:type="spellEnd"/>
      <w:r>
        <w:t xml:space="preserve"> is its corresponding Project Use.  For example, the parent dimension to “1111111: General Unspecified” (</w:t>
      </w:r>
      <w:proofErr w:type="spellStart"/>
      <w:r>
        <w:t>ProectID</w:t>
      </w:r>
      <w:proofErr w:type="spellEnd"/>
      <w:r>
        <w:t>) is “GENERAL” (Project Use).</w:t>
      </w:r>
    </w:p>
    <w:p w14:paraId="5ADC7EDD" w14:textId="77777777" w:rsidR="00F1251A" w:rsidRDefault="00F1251A" w:rsidP="00EF47C1">
      <w:pPr>
        <w:pStyle w:val="Heading3"/>
      </w:pPr>
      <w:bookmarkStart w:id="12" w:name="_Toc446579566"/>
      <w:r>
        <w:t>Project Use List</w:t>
      </w:r>
      <w:bookmarkEnd w:id="12"/>
    </w:p>
    <w:p w14:paraId="57FBC218" w14:textId="77777777" w:rsidR="00F1251A" w:rsidRDefault="00F1251A" w:rsidP="00F1251A">
      <w:pPr>
        <w:contextualSpacing/>
      </w:pPr>
      <w:r>
        <w:t>Affiliation Agreement/Contract</w:t>
      </w:r>
    </w:p>
    <w:p w14:paraId="7051FC71" w14:textId="77777777" w:rsidR="00F1251A" w:rsidRDefault="00F1251A" w:rsidP="00F1251A">
      <w:pPr>
        <w:contextualSpacing/>
      </w:pPr>
      <w:r>
        <w:t>Capital or Plant</w:t>
      </w:r>
    </w:p>
    <w:p w14:paraId="144E6035" w14:textId="77777777" w:rsidR="00F1251A" w:rsidRDefault="00F1251A" w:rsidP="00F1251A">
      <w:pPr>
        <w:contextualSpacing/>
      </w:pPr>
      <w:r>
        <w:t>Costed Central Activity</w:t>
      </w:r>
    </w:p>
    <w:p w14:paraId="1DCD8D20" w14:textId="77777777" w:rsidR="00F1251A" w:rsidRDefault="00F1251A" w:rsidP="00F1251A">
      <w:pPr>
        <w:contextualSpacing/>
      </w:pPr>
      <w:r>
        <w:t>Discretionary Activity</w:t>
      </w:r>
    </w:p>
    <w:p w14:paraId="71ABBD1E" w14:textId="77777777" w:rsidR="00F1251A" w:rsidRDefault="00F1251A" w:rsidP="00F1251A">
      <w:pPr>
        <w:contextualSpacing/>
      </w:pPr>
      <w:r>
        <w:t>General</w:t>
      </w:r>
    </w:p>
    <w:p w14:paraId="64832673" w14:textId="77777777" w:rsidR="00F1251A" w:rsidRDefault="00F1251A" w:rsidP="00F1251A">
      <w:pPr>
        <w:contextualSpacing/>
      </w:pPr>
      <w:r>
        <w:t>Loan (Student/Faculty/Staff)</w:t>
      </w:r>
    </w:p>
    <w:p w14:paraId="1667020A" w14:textId="77777777" w:rsidR="00F1251A" w:rsidRDefault="00F1251A" w:rsidP="00F1251A">
      <w:pPr>
        <w:contextualSpacing/>
      </w:pPr>
      <w:r>
        <w:t>Medical Center Activity</w:t>
      </w:r>
    </w:p>
    <w:p w14:paraId="08C60191" w14:textId="77777777" w:rsidR="00F1251A" w:rsidRDefault="00F1251A" w:rsidP="00F1251A">
      <w:pPr>
        <w:contextualSpacing/>
      </w:pPr>
      <w:r>
        <w:t>Programmatic Investment</w:t>
      </w:r>
    </w:p>
    <w:p w14:paraId="2F36D98A" w14:textId="77777777" w:rsidR="00F1251A" w:rsidRDefault="00F1251A" w:rsidP="00F1251A">
      <w:pPr>
        <w:contextualSpacing/>
      </w:pPr>
      <w:r>
        <w:t>Recharge (external only)</w:t>
      </w:r>
    </w:p>
    <w:p w14:paraId="66445002" w14:textId="77777777" w:rsidR="00F1251A" w:rsidRDefault="00F1251A" w:rsidP="00F1251A">
      <w:pPr>
        <w:contextualSpacing/>
      </w:pPr>
      <w:r>
        <w:t>Recharge</w:t>
      </w:r>
    </w:p>
    <w:p w14:paraId="65BE4480" w14:textId="77777777" w:rsidR="00F1251A" w:rsidRDefault="00F1251A" w:rsidP="00F1251A">
      <w:pPr>
        <w:contextualSpacing/>
      </w:pPr>
      <w:r>
        <w:t>Faculty/PI/Owner Activity</w:t>
      </w:r>
    </w:p>
    <w:p w14:paraId="4F56D24B" w14:textId="77777777" w:rsidR="00F1251A" w:rsidRDefault="00F1251A" w:rsidP="00F1251A">
      <w:pPr>
        <w:contextualSpacing/>
      </w:pPr>
      <w:r>
        <w:t>Recruitment</w:t>
      </w:r>
    </w:p>
    <w:p w14:paraId="50CE6162" w14:textId="77777777" w:rsidR="00F1251A" w:rsidRDefault="00F1251A" w:rsidP="00F1251A">
      <w:pPr>
        <w:contextualSpacing/>
      </w:pPr>
      <w:r>
        <w:t>Retention</w:t>
      </w:r>
    </w:p>
    <w:p w14:paraId="187ADA26" w14:textId="77777777" w:rsidR="00F1251A" w:rsidRDefault="00F1251A" w:rsidP="00F1251A">
      <w:pPr>
        <w:contextualSpacing/>
      </w:pPr>
      <w:r>
        <w:t>Sponsored Project</w:t>
      </w:r>
    </w:p>
    <w:p w14:paraId="3C0FACB6" w14:textId="77777777" w:rsidR="00F1251A" w:rsidRPr="00A66BCB" w:rsidRDefault="00F1251A" w:rsidP="00F1251A"/>
    <w:p w14:paraId="704509FF" w14:textId="77777777" w:rsidR="00F1251A" w:rsidRDefault="00F1251A" w:rsidP="00ED75EA">
      <w:pPr>
        <w:pStyle w:val="Heading2"/>
      </w:pPr>
      <w:bookmarkStart w:id="13" w:name="_Toc446579568"/>
      <w:bookmarkStart w:id="14" w:name="_Toc446584621"/>
      <w:bookmarkStart w:id="15" w:name="_Toc381615563"/>
      <w:r>
        <w:t>What is Drill Through?</w:t>
      </w:r>
      <w:bookmarkEnd w:id="13"/>
      <w:bookmarkEnd w:id="14"/>
    </w:p>
    <w:p w14:paraId="04550B8A" w14:textId="27C0981E" w:rsidR="00F1251A" w:rsidRDefault="00F1251A" w:rsidP="00F1251A">
      <w:r>
        <w:t xml:space="preserve">Drill Through is existing UPlan functionality that is now enabled to see </w:t>
      </w:r>
      <w:proofErr w:type="spellStart"/>
      <w:r>
        <w:t>projectID</w:t>
      </w:r>
      <w:proofErr w:type="spellEnd"/>
      <w:r>
        <w:t>-level detail for aggregated UPlan-only Project Use IDs below.</w:t>
      </w:r>
    </w:p>
    <w:p w14:paraId="6B2F3B8D" w14:textId="1CA762EB" w:rsidR="00F1251A" w:rsidRPr="00AE3287" w:rsidRDefault="00F1251A" w:rsidP="000A3A29">
      <w:pPr>
        <w:pStyle w:val="Heading1"/>
      </w:pPr>
      <w:bookmarkStart w:id="16" w:name="_Toc446579601"/>
      <w:bookmarkStart w:id="17" w:name="_Toc446584634"/>
      <w:bookmarkStart w:id="18" w:name="_Toc381615576"/>
      <w:bookmarkEnd w:id="15"/>
      <w:r>
        <w:lastRenderedPageBreak/>
        <w:t xml:space="preserve">Plan </w:t>
      </w:r>
      <w:r w:rsidR="00790CFA">
        <w:t>for Sponsored Research</w:t>
      </w:r>
      <w:bookmarkEnd w:id="16"/>
      <w:bookmarkEnd w:id="17"/>
    </w:p>
    <w:p w14:paraId="0E0C8676" w14:textId="41BEF8D9" w:rsidR="00F1251A" w:rsidRDefault="00F1251A" w:rsidP="00F1251A">
      <w:r>
        <w:t xml:space="preserve">Planners can plan </w:t>
      </w:r>
      <w:r w:rsidR="00790CFA">
        <w:t xml:space="preserve">for any </w:t>
      </w:r>
      <w:r>
        <w:t xml:space="preserve">project using </w:t>
      </w:r>
      <w:r w:rsidR="00703C27">
        <w:t>Account Detail by DFP</w:t>
      </w:r>
      <w:r>
        <w:t xml:space="preserve"> within UPlan.  While this is possible in UPlan web and Smart View, the screen shots below will use Smart View because the copy/paste functionality works faster in Excel.</w:t>
      </w:r>
    </w:p>
    <w:p w14:paraId="118F289F" w14:textId="2A6718BA" w:rsidR="00F1251A" w:rsidRDefault="00F1251A" w:rsidP="00ED75EA">
      <w:pPr>
        <w:pStyle w:val="Heading2"/>
      </w:pPr>
      <w:bookmarkStart w:id="19" w:name="_Toc446579602"/>
      <w:bookmarkStart w:id="20" w:name="_Toc446584635"/>
      <w:r>
        <w:t>How to Plan by Project</w:t>
      </w:r>
      <w:bookmarkEnd w:id="19"/>
      <w:bookmarkEnd w:id="20"/>
    </w:p>
    <w:p w14:paraId="38FF5E8B" w14:textId="5E8316A0" w:rsidR="00F1251A" w:rsidRDefault="00F1251A" w:rsidP="00ED4C5B">
      <w:pPr>
        <w:pStyle w:val="Step"/>
        <w:numPr>
          <w:ilvl w:val="0"/>
          <w:numId w:val="13"/>
        </w:numPr>
        <w:ind w:left="720"/>
      </w:pPr>
      <w:r>
        <w:t>Navigate to Revenue &amp; Expense Level C form and a DFP combination at the aggregated project use level ID in UPlan</w:t>
      </w:r>
      <w:r w:rsidR="00703C27">
        <w:t xml:space="preserve"> i.e. D319008-Total Funds-Sponsored Project</w:t>
      </w:r>
    </w:p>
    <w:p w14:paraId="6044A218" w14:textId="6518D1CE" w:rsidR="00F1251A" w:rsidRDefault="0064070B" w:rsidP="00ED4C5B">
      <w:pPr>
        <w:pStyle w:val="Step"/>
        <w:numPr>
          <w:ilvl w:val="0"/>
          <w:numId w:val="13"/>
        </w:numPr>
        <w:ind w:left="720"/>
      </w:pPr>
      <w:r>
        <w:t xml:space="preserve">Right click on the Sponsored Project Expense account you wish to see all DFP combinations for under your </w:t>
      </w:r>
      <w:proofErr w:type="spellStart"/>
      <w:r>
        <w:t>MyOrg</w:t>
      </w:r>
      <w:proofErr w:type="spellEnd"/>
      <w:r w:rsidR="00F1251A">
        <w:t xml:space="preserve">.  </w:t>
      </w:r>
    </w:p>
    <w:p w14:paraId="440B6429" w14:textId="64B3CC57" w:rsidR="00F1251A" w:rsidRDefault="0064070B" w:rsidP="00ED4C5B">
      <w:pPr>
        <w:pStyle w:val="Step"/>
        <w:numPr>
          <w:ilvl w:val="0"/>
          <w:numId w:val="13"/>
        </w:numPr>
        <w:ind w:left="720"/>
      </w:pPr>
      <w:r>
        <w:t xml:space="preserve">Update individual </w:t>
      </w:r>
      <w:r w:rsidR="00B81B2D">
        <w:t>p</w:t>
      </w:r>
      <w:r>
        <w:t>rojects</w:t>
      </w:r>
      <w:r w:rsidR="00F1251A">
        <w:t>.</w:t>
      </w:r>
    </w:p>
    <w:p w14:paraId="78A238FC" w14:textId="77777777" w:rsidR="00ED4C5B" w:rsidRDefault="00ED4C5B" w:rsidP="00ED4C5B">
      <w:pPr>
        <w:pStyle w:val="Step"/>
      </w:pPr>
    </w:p>
    <w:p w14:paraId="040E52E3" w14:textId="54F2909A" w:rsidR="00F1251A" w:rsidRDefault="0064070B" w:rsidP="00ED4C5B">
      <w:pPr>
        <w:pStyle w:val="Step"/>
      </w:pPr>
      <w:r>
        <w:t>Remember to clear any forecasted/planned data in any ADJ project to avoid duplication of effort</w:t>
      </w:r>
      <w:r w:rsidR="00F1251A">
        <w:t>.</w:t>
      </w:r>
      <w:r w:rsidR="00885E1F">
        <w:t xml:space="preserve">  </w:t>
      </w:r>
      <w:r w:rsidR="00885E1F" w:rsidRPr="00FB42D8">
        <w:t xml:space="preserve">Note: </w:t>
      </w:r>
      <w:r w:rsidR="00B81B2D">
        <w:t>You may choose to use an ADJ project to account for a project that has not yet been created, or if you choose to plan at the aggregate level instead of at individual projects</w:t>
      </w:r>
      <w:r w:rsidR="00885E1F" w:rsidRPr="00FB42D8">
        <w:t>.</w:t>
      </w:r>
    </w:p>
    <w:p w14:paraId="348E87B6" w14:textId="3556F5D7" w:rsidR="00F1251A" w:rsidRDefault="00F1251A" w:rsidP="00ED4C5B">
      <w:pPr>
        <w:pStyle w:val="Step"/>
      </w:pPr>
    </w:p>
    <w:p w14:paraId="5FA90BEC" w14:textId="77777777" w:rsidR="00F1251A" w:rsidRDefault="00F1251A" w:rsidP="000A3A29">
      <w:pPr>
        <w:pStyle w:val="Heading1"/>
      </w:pPr>
      <w:bookmarkStart w:id="21" w:name="_Toc446579606"/>
      <w:bookmarkStart w:id="22" w:name="_Toc446584637"/>
      <w:r>
        <w:t>Adjustment “ADJ” Projects</w:t>
      </w:r>
      <w:bookmarkEnd w:id="18"/>
      <w:bookmarkEnd w:id="21"/>
      <w:bookmarkEnd w:id="22"/>
    </w:p>
    <w:p w14:paraId="733B3333" w14:textId="77777777" w:rsidR="00F1251A" w:rsidRDefault="00F1251A" w:rsidP="00F1251A">
      <w:pPr>
        <w:pStyle w:val="NoSpacing"/>
      </w:pPr>
    </w:p>
    <w:p w14:paraId="41281CE5" w14:textId="471AD39A" w:rsidR="00F1251A" w:rsidRDefault="00F1251A" w:rsidP="00F1251A">
      <w:pPr>
        <w:contextualSpacing/>
      </w:pPr>
      <w:r>
        <w:t xml:space="preserve">Planning-only “ADJ” projects are available to augment or in place of data from Faculty Portfolio. </w:t>
      </w:r>
      <w:r w:rsidR="00ED475C">
        <w:t xml:space="preserve"> </w:t>
      </w:r>
      <w:r>
        <w:t xml:space="preserve">As mentioned above, UPlan contains a planning-only project tied to each Project Use.  </w:t>
      </w:r>
    </w:p>
    <w:p w14:paraId="3AE9504A" w14:textId="77777777" w:rsidR="00F1251A" w:rsidRDefault="00F1251A" w:rsidP="00ED75EA">
      <w:pPr>
        <w:pStyle w:val="Heading2"/>
      </w:pPr>
      <w:bookmarkStart w:id="23" w:name="_Toc446579607"/>
      <w:bookmarkStart w:id="24" w:name="_Toc446584638"/>
      <w:bookmarkStart w:id="25" w:name="_Toc381615577"/>
      <w:r>
        <w:t>How to Add ADJ Projects</w:t>
      </w:r>
      <w:bookmarkEnd w:id="23"/>
      <w:bookmarkEnd w:id="24"/>
    </w:p>
    <w:p w14:paraId="23B9EB38" w14:textId="77777777" w:rsidR="00F1251A" w:rsidRDefault="00F1251A" w:rsidP="00F1251A">
      <w:r>
        <w:t>When you first attempt to plan for an “ADJ” project:</w:t>
      </w:r>
    </w:p>
    <w:p w14:paraId="2E818FFF" w14:textId="77777777" w:rsidR="00F1251A" w:rsidRDefault="00F1251A" w:rsidP="00F1251A">
      <w:pPr>
        <w:pStyle w:val="ListParagraph"/>
        <w:numPr>
          <w:ilvl w:val="0"/>
          <w:numId w:val="5"/>
        </w:numPr>
      </w:pPr>
      <w:r>
        <w:t>Select the appropriate DFP combination on the Revenue and Expense form.  Initially, no accounts will appear except for the Completion Tracking row.</w:t>
      </w:r>
    </w:p>
    <w:p w14:paraId="3B7DFC82" w14:textId="77777777" w:rsidR="00F1251A" w:rsidRDefault="00F1251A" w:rsidP="00F1251A">
      <w:pPr>
        <w:pStyle w:val="ListParagraph"/>
        <w:numPr>
          <w:ilvl w:val="0"/>
          <w:numId w:val="5"/>
        </w:numPr>
      </w:pPr>
      <w:r>
        <w:t>Right click in the Account column and select Add Account.  It is recommended that you add multiple expense accounts at once.</w:t>
      </w:r>
    </w:p>
    <w:p w14:paraId="6B4CDD04" w14:textId="77777777" w:rsidR="00F1251A" w:rsidRPr="00921232" w:rsidRDefault="00F1251A" w:rsidP="00F1251A">
      <w:pPr>
        <w:pStyle w:val="ListParagraph"/>
        <w:numPr>
          <w:ilvl w:val="0"/>
          <w:numId w:val="5"/>
        </w:numPr>
      </w:pPr>
      <w:r>
        <w:t xml:space="preserve">Enter your data and save.  </w:t>
      </w:r>
    </w:p>
    <w:p w14:paraId="7EC7E1D4" w14:textId="77777777" w:rsidR="00F1251A" w:rsidRDefault="00F1251A" w:rsidP="00ED75EA">
      <w:pPr>
        <w:pStyle w:val="Heading2"/>
      </w:pPr>
      <w:bookmarkStart w:id="26" w:name="_Toc446579608"/>
      <w:bookmarkStart w:id="27" w:name="_Toc446584639"/>
      <w:r>
        <w:t>No Actuals</w:t>
      </w:r>
      <w:bookmarkEnd w:id="25"/>
      <w:bookmarkEnd w:id="26"/>
      <w:bookmarkEnd w:id="27"/>
    </w:p>
    <w:p w14:paraId="7AC3D6F4" w14:textId="6EC2D85F" w:rsidR="00184A0E" w:rsidRPr="004A330C" w:rsidRDefault="004A330C" w:rsidP="00184A0E">
      <w:pPr>
        <w:rPr>
          <w:rFonts w:cstheme="minorHAnsi"/>
        </w:rPr>
      </w:pPr>
      <w:r w:rsidRPr="004A330C">
        <w:rPr>
          <w:rFonts w:cstheme="minorHAnsi"/>
        </w:rPr>
        <w:t>S</w:t>
      </w:r>
      <w:r w:rsidR="00F1251A" w:rsidRPr="004A330C">
        <w:rPr>
          <w:rFonts w:cstheme="minorHAnsi"/>
        </w:rPr>
        <w:t xml:space="preserve">ince these projects are for planning purposes only, no actuals will appear for these projects in UPlan (nor in MyReports).  </w:t>
      </w:r>
    </w:p>
    <w:tbl>
      <w:tblPr>
        <w:tblStyle w:val="Style3"/>
        <w:tblW w:w="9720" w:type="dxa"/>
        <w:tblInd w:w="-5" w:type="dxa"/>
        <w:tblLook w:val="04A0" w:firstRow="1" w:lastRow="0" w:firstColumn="1" w:lastColumn="0" w:noHBand="0" w:noVBand="1"/>
      </w:tblPr>
      <w:tblGrid>
        <w:gridCol w:w="1170"/>
        <w:gridCol w:w="2250"/>
        <w:gridCol w:w="2430"/>
        <w:gridCol w:w="3870"/>
      </w:tblGrid>
      <w:tr w:rsidR="004A330C" w:rsidRPr="004A330C" w14:paraId="725F9823" w14:textId="77777777" w:rsidTr="004A330C">
        <w:trPr>
          <w:cnfStyle w:val="100000000000" w:firstRow="1" w:lastRow="0" w:firstColumn="0" w:lastColumn="0" w:oddVBand="0" w:evenVBand="0" w:oddHBand="0" w:evenHBand="0" w:firstRowFirstColumn="0" w:firstRowLastColumn="0" w:lastRowFirstColumn="0" w:lastRowLastColumn="0"/>
          <w:trHeight w:val="300"/>
        </w:trPr>
        <w:tc>
          <w:tcPr>
            <w:tcW w:w="1170" w:type="dxa"/>
            <w:noWrap/>
            <w:hideMark/>
          </w:tcPr>
          <w:p w14:paraId="69FFB7D4" w14:textId="77777777" w:rsidR="004A330C" w:rsidRPr="004A330C" w:rsidRDefault="004A330C" w:rsidP="00426E7F">
            <w:pPr>
              <w:rPr>
                <w:rFonts w:asciiTheme="minorHAnsi" w:eastAsia="Times New Roman" w:hAnsiTheme="minorHAnsi" w:cstheme="minorHAnsi"/>
                <w:b/>
                <w:bCs/>
                <w:color w:val="FFFFFF"/>
                <w:sz w:val="22"/>
                <w:szCs w:val="22"/>
              </w:rPr>
            </w:pPr>
            <w:r w:rsidRPr="004A330C">
              <w:rPr>
                <w:rFonts w:asciiTheme="minorHAnsi" w:eastAsia="Times New Roman" w:hAnsiTheme="minorHAnsi" w:cstheme="minorHAnsi"/>
                <w:b/>
                <w:bCs/>
                <w:color w:val="FFFFFF"/>
                <w:sz w:val="22"/>
                <w:szCs w:val="22"/>
              </w:rPr>
              <w:t>Project ID</w:t>
            </w:r>
          </w:p>
        </w:tc>
        <w:tc>
          <w:tcPr>
            <w:tcW w:w="2250" w:type="dxa"/>
            <w:noWrap/>
            <w:hideMark/>
          </w:tcPr>
          <w:p w14:paraId="123C20FA" w14:textId="77777777" w:rsidR="004A330C" w:rsidRPr="004A330C" w:rsidRDefault="004A330C" w:rsidP="00426E7F">
            <w:pPr>
              <w:rPr>
                <w:rFonts w:asciiTheme="minorHAnsi" w:eastAsia="Times New Roman" w:hAnsiTheme="minorHAnsi" w:cstheme="minorHAnsi"/>
                <w:b/>
                <w:bCs/>
                <w:color w:val="FFFFFF"/>
                <w:sz w:val="22"/>
                <w:szCs w:val="22"/>
              </w:rPr>
            </w:pPr>
            <w:r w:rsidRPr="004A330C">
              <w:rPr>
                <w:rFonts w:asciiTheme="minorHAnsi" w:eastAsia="Times New Roman" w:hAnsiTheme="minorHAnsi" w:cstheme="minorHAnsi"/>
                <w:b/>
                <w:bCs/>
                <w:color w:val="FFFFFF"/>
                <w:sz w:val="22"/>
                <w:szCs w:val="22"/>
              </w:rPr>
              <w:t>Project Description</w:t>
            </w:r>
          </w:p>
        </w:tc>
        <w:tc>
          <w:tcPr>
            <w:tcW w:w="2430" w:type="dxa"/>
            <w:noWrap/>
            <w:hideMark/>
          </w:tcPr>
          <w:p w14:paraId="27C9CBF2" w14:textId="77777777" w:rsidR="004A330C" w:rsidRPr="004A330C" w:rsidRDefault="004A330C" w:rsidP="00426E7F">
            <w:pPr>
              <w:rPr>
                <w:rFonts w:asciiTheme="minorHAnsi" w:eastAsia="Times New Roman" w:hAnsiTheme="minorHAnsi" w:cstheme="minorHAnsi"/>
                <w:b/>
                <w:bCs/>
                <w:color w:val="FFFFFF"/>
                <w:sz w:val="22"/>
                <w:szCs w:val="22"/>
              </w:rPr>
            </w:pPr>
            <w:r w:rsidRPr="004A330C">
              <w:rPr>
                <w:rFonts w:asciiTheme="minorHAnsi" w:eastAsia="Times New Roman" w:hAnsiTheme="minorHAnsi" w:cstheme="minorHAnsi"/>
                <w:b/>
                <w:bCs/>
                <w:color w:val="FFFFFF"/>
                <w:sz w:val="22"/>
                <w:szCs w:val="22"/>
              </w:rPr>
              <w:t>Project Use</w:t>
            </w:r>
          </w:p>
        </w:tc>
        <w:tc>
          <w:tcPr>
            <w:tcW w:w="3870" w:type="dxa"/>
            <w:noWrap/>
            <w:hideMark/>
          </w:tcPr>
          <w:p w14:paraId="03A1D471" w14:textId="77777777" w:rsidR="004A330C" w:rsidRPr="004A330C" w:rsidRDefault="004A330C" w:rsidP="00426E7F">
            <w:pPr>
              <w:rPr>
                <w:rFonts w:asciiTheme="minorHAnsi" w:eastAsia="Times New Roman" w:hAnsiTheme="minorHAnsi" w:cstheme="minorHAnsi"/>
                <w:b/>
                <w:bCs/>
                <w:color w:val="FFFFFF"/>
                <w:sz w:val="22"/>
                <w:szCs w:val="22"/>
              </w:rPr>
            </w:pPr>
            <w:r w:rsidRPr="004A330C">
              <w:rPr>
                <w:rFonts w:asciiTheme="minorHAnsi" w:eastAsia="Times New Roman" w:hAnsiTheme="minorHAnsi" w:cstheme="minorHAnsi"/>
                <w:b/>
                <w:bCs/>
                <w:color w:val="FFFFFF"/>
                <w:sz w:val="22"/>
                <w:szCs w:val="22"/>
              </w:rPr>
              <w:t>Purpose</w:t>
            </w:r>
          </w:p>
        </w:tc>
      </w:tr>
      <w:tr w:rsidR="004A330C" w:rsidRPr="004A330C" w14:paraId="40D9604B" w14:textId="77777777" w:rsidTr="004A330C">
        <w:trPr>
          <w:trHeight w:val="300"/>
        </w:trPr>
        <w:tc>
          <w:tcPr>
            <w:tcW w:w="1170" w:type="dxa"/>
            <w:noWrap/>
          </w:tcPr>
          <w:p w14:paraId="585C738B" w14:textId="77777777" w:rsidR="004A330C" w:rsidRPr="004A330C" w:rsidRDefault="004A330C" w:rsidP="00426E7F">
            <w:pPr>
              <w:rPr>
                <w:rFonts w:asciiTheme="minorHAnsi" w:eastAsia="Times New Roman" w:hAnsiTheme="minorHAnsi" w:cstheme="minorHAnsi"/>
                <w:b/>
                <w:bCs/>
                <w:color w:val="000000"/>
                <w:sz w:val="22"/>
                <w:szCs w:val="22"/>
              </w:rPr>
            </w:pPr>
            <w:r w:rsidRPr="004A330C">
              <w:rPr>
                <w:rFonts w:asciiTheme="minorHAnsi" w:eastAsia="Times New Roman" w:hAnsiTheme="minorHAnsi" w:cstheme="minorHAnsi"/>
                <w:b/>
                <w:bCs/>
                <w:color w:val="000000"/>
                <w:sz w:val="22"/>
                <w:szCs w:val="22"/>
              </w:rPr>
              <w:t>2011364</w:t>
            </w:r>
          </w:p>
          <w:p w14:paraId="6DC98D03" w14:textId="77777777" w:rsidR="004A330C" w:rsidRPr="004A330C" w:rsidRDefault="004A330C" w:rsidP="00426E7F">
            <w:pPr>
              <w:rPr>
                <w:rFonts w:asciiTheme="minorHAnsi" w:eastAsia="Times New Roman" w:hAnsiTheme="minorHAnsi" w:cstheme="minorHAnsi"/>
                <w:bCs/>
                <w:sz w:val="22"/>
                <w:szCs w:val="22"/>
              </w:rPr>
            </w:pPr>
          </w:p>
        </w:tc>
        <w:tc>
          <w:tcPr>
            <w:tcW w:w="2250" w:type="dxa"/>
            <w:noWrap/>
          </w:tcPr>
          <w:p w14:paraId="68338D0C" w14:textId="77777777" w:rsidR="004A330C" w:rsidRPr="004A330C" w:rsidRDefault="004A330C" w:rsidP="00426E7F">
            <w:pPr>
              <w:rPr>
                <w:rFonts w:asciiTheme="minorHAnsi" w:eastAsia="Times New Roman" w:hAnsiTheme="minorHAnsi" w:cstheme="minorHAnsi"/>
                <w:sz w:val="22"/>
                <w:szCs w:val="22"/>
              </w:rPr>
            </w:pPr>
            <w:r w:rsidRPr="004A330C">
              <w:rPr>
                <w:rFonts w:asciiTheme="minorHAnsi" w:hAnsiTheme="minorHAnsi" w:cstheme="minorHAnsi"/>
                <w:sz w:val="22"/>
                <w:szCs w:val="22"/>
              </w:rPr>
              <w:t>ADJ S</w:t>
            </w:r>
            <w:r w:rsidRPr="004A330C" w:rsidDel="00640ABC">
              <w:rPr>
                <w:rFonts w:asciiTheme="minorHAnsi" w:hAnsiTheme="minorHAnsi" w:cstheme="minorHAnsi"/>
                <w:sz w:val="22"/>
                <w:szCs w:val="22"/>
              </w:rPr>
              <w:t xml:space="preserve">ponsored </w:t>
            </w:r>
          </w:p>
        </w:tc>
        <w:tc>
          <w:tcPr>
            <w:tcW w:w="2430" w:type="dxa"/>
            <w:noWrap/>
          </w:tcPr>
          <w:p w14:paraId="1CB6E100"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 xml:space="preserve">SPONSORED_PROJ </w:t>
            </w:r>
          </w:p>
        </w:tc>
        <w:tc>
          <w:tcPr>
            <w:tcW w:w="3870" w:type="dxa"/>
            <w:noWrap/>
          </w:tcPr>
          <w:p w14:paraId="2EE27619" w14:textId="77777777" w:rsidR="004A330C" w:rsidRPr="004A330C" w:rsidRDefault="004A330C" w:rsidP="00426E7F">
            <w:pPr>
              <w:rPr>
                <w:rFonts w:asciiTheme="minorHAnsi" w:eastAsia="Times New Roman" w:hAnsiTheme="minorHAnsi" w:cstheme="minorHAnsi"/>
                <w:sz w:val="22"/>
                <w:szCs w:val="22"/>
              </w:rPr>
            </w:pPr>
            <w:r w:rsidRPr="004A330C">
              <w:rPr>
                <w:rFonts w:asciiTheme="minorHAnsi" w:eastAsia="Times New Roman" w:hAnsiTheme="minorHAnsi" w:cstheme="minorHAnsi"/>
                <w:sz w:val="22"/>
                <w:szCs w:val="22"/>
              </w:rPr>
              <w:t xml:space="preserve">Adjustment projects, used in general planning and employee planning to plan additional sponsored activity not covered by Faculty Portfolio (FP). May also be used to avoid planning at the </w:t>
            </w:r>
            <w:r w:rsidRPr="004A330C">
              <w:rPr>
                <w:rFonts w:asciiTheme="minorHAnsi" w:eastAsia="Times New Roman" w:hAnsiTheme="minorHAnsi" w:cstheme="minorHAnsi"/>
                <w:sz w:val="22"/>
                <w:szCs w:val="22"/>
              </w:rPr>
              <w:lastRenderedPageBreak/>
              <w:t>project level.  Not used in Commitment Tracking.</w:t>
            </w:r>
          </w:p>
        </w:tc>
      </w:tr>
      <w:tr w:rsidR="004A330C" w:rsidRPr="004A330C" w14:paraId="600FD9A2" w14:textId="77777777" w:rsidTr="004A330C">
        <w:trPr>
          <w:trHeight w:val="341"/>
        </w:trPr>
        <w:tc>
          <w:tcPr>
            <w:tcW w:w="1170" w:type="dxa"/>
            <w:noWrap/>
          </w:tcPr>
          <w:p w14:paraId="6E4FF476" w14:textId="77777777" w:rsidR="004A330C" w:rsidRPr="004A330C" w:rsidRDefault="004A330C" w:rsidP="00426E7F">
            <w:pPr>
              <w:rPr>
                <w:rFonts w:asciiTheme="minorHAnsi" w:eastAsia="Times New Roman" w:hAnsiTheme="minorHAnsi" w:cstheme="minorHAnsi"/>
                <w:bCs/>
                <w:sz w:val="22"/>
                <w:szCs w:val="22"/>
              </w:rPr>
            </w:pPr>
            <w:r w:rsidRPr="004A330C">
              <w:rPr>
                <w:rFonts w:asciiTheme="minorHAnsi" w:eastAsia="Times New Roman" w:hAnsiTheme="minorHAnsi" w:cstheme="minorHAnsi"/>
                <w:b/>
                <w:bCs/>
                <w:color w:val="000000"/>
                <w:sz w:val="22"/>
                <w:szCs w:val="22"/>
              </w:rPr>
              <w:lastRenderedPageBreak/>
              <w:t>2011367</w:t>
            </w:r>
          </w:p>
        </w:tc>
        <w:tc>
          <w:tcPr>
            <w:tcW w:w="2250" w:type="dxa"/>
            <w:noWrap/>
          </w:tcPr>
          <w:p w14:paraId="0C623D32" w14:textId="77777777" w:rsidR="004A330C" w:rsidRPr="004A330C" w:rsidRDefault="004A330C" w:rsidP="00426E7F">
            <w:pPr>
              <w:rPr>
                <w:rFonts w:asciiTheme="minorHAnsi" w:eastAsia="Times New Roman" w:hAnsiTheme="minorHAnsi" w:cstheme="minorHAnsi"/>
                <w:sz w:val="22"/>
                <w:szCs w:val="22"/>
              </w:rPr>
            </w:pPr>
            <w:r w:rsidRPr="004A330C">
              <w:rPr>
                <w:rFonts w:asciiTheme="minorHAnsi" w:hAnsiTheme="minorHAnsi" w:cstheme="minorHAnsi"/>
                <w:sz w:val="22"/>
                <w:szCs w:val="22"/>
              </w:rPr>
              <w:t xml:space="preserve">ADJ </w:t>
            </w:r>
            <w:r w:rsidRPr="004A330C" w:rsidDel="00640ABC">
              <w:rPr>
                <w:rFonts w:asciiTheme="minorHAnsi" w:hAnsiTheme="minorHAnsi" w:cstheme="minorHAnsi"/>
                <w:sz w:val="22"/>
                <w:szCs w:val="22"/>
              </w:rPr>
              <w:t>Recruitment</w:t>
            </w:r>
          </w:p>
        </w:tc>
        <w:tc>
          <w:tcPr>
            <w:tcW w:w="2430" w:type="dxa"/>
            <w:noWrap/>
          </w:tcPr>
          <w:p w14:paraId="2FD2510D"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RECRUIT_FAC_STARTUP</w:t>
            </w:r>
          </w:p>
        </w:tc>
        <w:tc>
          <w:tcPr>
            <w:tcW w:w="3870" w:type="dxa"/>
            <w:vMerge w:val="restart"/>
            <w:noWrap/>
          </w:tcPr>
          <w:p w14:paraId="327C27CE" w14:textId="77777777" w:rsidR="004A330C" w:rsidRPr="004A330C" w:rsidRDefault="004A330C" w:rsidP="00426E7F">
            <w:pPr>
              <w:pStyle w:val="CommentText"/>
              <w:spacing w:after="0" w:line="240" w:lineRule="auto"/>
              <w:rPr>
                <w:rFonts w:asciiTheme="minorHAnsi" w:hAnsiTheme="minorHAnsi" w:cstheme="minorHAnsi"/>
                <w:sz w:val="22"/>
                <w:szCs w:val="22"/>
              </w:rPr>
            </w:pPr>
            <w:r w:rsidRPr="004A330C">
              <w:rPr>
                <w:rFonts w:asciiTheme="minorHAnsi" w:hAnsiTheme="minorHAnsi" w:cstheme="minorHAnsi"/>
                <w:sz w:val="22"/>
                <w:szCs w:val="22"/>
              </w:rPr>
              <w:t>Adjustment projects, used to plan additional activity not covered by an existing project.  May also be used to avoid planning at the project level. Not used in Commitment Tracking.</w:t>
            </w:r>
          </w:p>
        </w:tc>
      </w:tr>
      <w:tr w:rsidR="004A330C" w:rsidRPr="004A330C" w14:paraId="3E53C2B4" w14:textId="77777777" w:rsidTr="004A330C">
        <w:trPr>
          <w:trHeight w:val="350"/>
        </w:trPr>
        <w:tc>
          <w:tcPr>
            <w:tcW w:w="1170" w:type="dxa"/>
            <w:noWrap/>
          </w:tcPr>
          <w:p w14:paraId="5B1D06D9" w14:textId="77777777" w:rsidR="004A330C" w:rsidRPr="004A330C" w:rsidRDefault="004A330C" w:rsidP="00426E7F">
            <w:pPr>
              <w:rPr>
                <w:rFonts w:asciiTheme="minorHAnsi" w:eastAsia="Times New Roman" w:hAnsiTheme="minorHAnsi" w:cstheme="minorHAnsi"/>
                <w:b/>
                <w:bCs/>
                <w:color w:val="000000"/>
                <w:sz w:val="22"/>
                <w:szCs w:val="22"/>
              </w:rPr>
            </w:pPr>
            <w:r w:rsidRPr="004A330C">
              <w:rPr>
                <w:rFonts w:asciiTheme="minorHAnsi" w:eastAsia="Times New Roman" w:hAnsiTheme="minorHAnsi" w:cstheme="minorHAnsi"/>
                <w:b/>
                <w:bCs/>
                <w:color w:val="000000"/>
                <w:sz w:val="22"/>
                <w:szCs w:val="22"/>
              </w:rPr>
              <w:t>2011377</w:t>
            </w:r>
          </w:p>
        </w:tc>
        <w:tc>
          <w:tcPr>
            <w:tcW w:w="2250" w:type="dxa"/>
            <w:noWrap/>
          </w:tcPr>
          <w:p w14:paraId="039C9B5C" w14:textId="77777777" w:rsidR="004A330C" w:rsidRPr="004A330C" w:rsidRDefault="004A330C" w:rsidP="00426E7F">
            <w:pPr>
              <w:rPr>
                <w:rFonts w:asciiTheme="minorHAnsi" w:hAnsiTheme="minorHAnsi" w:cstheme="minorHAnsi"/>
                <w:sz w:val="22"/>
                <w:szCs w:val="22"/>
              </w:rPr>
            </w:pPr>
            <w:r w:rsidRPr="004A330C">
              <w:rPr>
                <w:rFonts w:asciiTheme="minorHAnsi" w:hAnsiTheme="minorHAnsi" w:cstheme="minorHAnsi"/>
                <w:sz w:val="22"/>
                <w:szCs w:val="22"/>
              </w:rPr>
              <w:t xml:space="preserve">ADJ </w:t>
            </w:r>
            <w:r w:rsidRPr="004A330C" w:rsidDel="00640ABC">
              <w:rPr>
                <w:rFonts w:asciiTheme="minorHAnsi" w:hAnsiTheme="minorHAnsi" w:cstheme="minorHAnsi"/>
                <w:sz w:val="22"/>
                <w:szCs w:val="22"/>
              </w:rPr>
              <w:t>Other Faculty/PI</w:t>
            </w:r>
          </w:p>
        </w:tc>
        <w:tc>
          <w:tcPr>
            <w:tcW w:w="2430" w:type="dxa"/>
            <w:noWrap/>
          </w:tcPr>
          <w:p w14:paraId="2A00DACF" w14:textId="77777777" w:rsidR="004A330C" w:rsidRPr="004A330C" w:rsidRDefault="004A330C" w:rsidP="00426E7F">
            <w:pPr>
              <w:rPr>
                <w:rFonts w:asciiTheme="minorHAnsi" w:hAnsiTheme="minorHAnsi" w:cstheme="minorHAnsi"/>
                <w:sz w:val="22"/>
                <w:szCs w:val="22"/>
              </w:rPr>
            </w:pPr>
            <w:r w:rsidRPr="004A330C" w:rsidDel="00640ABC">
              <w:rPr>
                <w:rFonts w:asciiTheme="minorHAnsi" w:hAnsiTheme="minorHAnsi" w:cstheme="minorHAnsi"/>
                <w:sz w:val="22"/>
                <w:szCs w:val="22"/>
              </w:rPr>
              <w:t>FAC_PI_OWNER_ACTV</w:t>
            </w:r>
          </w:p>
        </w:tc>
        <w:tc>
          <w:tcPr>
            <w:tcW w:w="3870" w:type="dxa"/>
            <w:vMerge/>
            <w:noWrap/>
          </w:tcPr>
          <w:p w14:paraId="7DD70E7D"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2D1C4CF9" w14:textId="77777777" w:rsidTr="004A330C">
        <w:trPr>
          <w:trHeight w:val="296"/>
        </w:trPr>
        <w:tc>
          <w:tcPr>
            <w:tcW w:w="1170" w:type="dxa"/>
            <w:noWrap/>
          </w:tcPr>
          <w:p w14:paraId="2E613F72" w14:textId="77777777" w:rsidR="004A330C" w:rsidRPr="004A330C" w:rsidRDefault="004A330C" w:rsidP="00426E7F">
            <w:pPr>
              <w:rPr>
                <w:rFonts w:asciiTheme="minorHAnsi" w:eastAsia="Times New Roman" w:hAnsiTheme="minorHAnsi" w:cstheme="minorHAnsi"/>
                <w:b/>
                <w:bCs/>
                <w:color w:val="000000"/>
                <w:sz w:val="22"/>
                <w:szCs w:val="22"/>
              </w:rPr>
            </w:pPr>
            <w:r w:rsidRPr="004A330C">
              <w:rPr>
                <w:rFonts w:asciiTheme="minorHAnsi" w:eastAsia="Times New Roman" w:hAnsiTheme="minorHAnsi" w:cstheme="minorHAnsi"/>
                <w:b/>
                <w:bCs/>
                <w:color w:val="000000"/>
                <w:sz w:val="22"/>
                <w:szCs w:val="22"/>
              </w:rPr>
              <w:t>2011379</w:t>
            </w:r>
          </w:p>
        </w:tc>
        <w:tc>
          <w:tcPr>
            <w:tcW w:w="2250" w:type="dxa"/>
            <w:noWrap/>
          </w:tcPr>
          <w:p w14:paraId="63CBB9E6" w14:textId="77777777" w:rsidR="004A330C" w:rsidRPr="004A330C" w:rsidRDefault="004A330C" w:rsidP="00426E7F">
            <w:pPr>
              <w:rPr>
                <w:rFonts w:asciiTheme="minorHAnsi" w:hAnsiTheme="minorHAnsi" w:cstheme="minorHAnsi"/>
                <w:sz w:val="22"/>
                <w:szCs w:val="22"/>
              </w:rPr>
            </w:pPr>
            <w:r w:rsidRPr="004A330C">
              <w:rPr>
                <w:rFonts w:asciiTheme="minorHAnsi" w:hAnsiTheme="minorHAnsi" w:cstheme="minorHAnsi"/>
                <w:sz w:val="22"/>
                <w:szCs w:val="22"/>
              </w:rPr>
              <w:t xml:space="preserve">ADJ </w:t>
            </w:r>
            <w:r w:rsidRPr="004A330C" w:rsidDel="00640ABC">
              <w:rPr>
                <w:rFonts w:asciiTheme="minorHAnsi" w:hAnsiTheme="minorHAnsi" w:cstheme="minorHAnsi"/>
                <w:sz w:val="22"/>
                <w:szCs w:val="22"/>
              </w:rPr>
              <w:t>Retention</w:t>
            </w:r>
          </w:p>
        </w:tc>
        <w:tc>
          <w:tcPr>
            <w:tcW w:w="2430" w:type="dxa"/>
            <w:noWrap/>
          </w:tcPr>
          <w:p w14:paraId="19A7A352" w14:textId="77777777" w:rsidR="004A330C" w:rsidRPr="004A330C" w:rsidDel="00640ABC" w:rsidRDefault="004A330C" w:rsidP="00426E7F">
            <w:pPr>
              <w:rPr>
                <w:rFonts w:asciiTheme="minorHAnsi" w:hAnsiTheme="minorHAnsi" w:cstheme="minorHAnsi"/>
                <w:sz w:val="22"/>
                <w:szCs w:val="22"/>
              </w:rPr>
            </w:pPr>
            <w:r w:rsidRPr="004A330C">
              <w:rPr>
                <w:rFonts w:asciiTheme="minorHAnsi" w:hAnsiTheme="minorHAnsi" w:cstheme="minorHAnsi"/>
                <w:sz w:val="22"/>
                <w:szCs w:val="22"/>
              </w:rPr>
              <w:t>R</w:t>
            </w:r>
            <w:r w:rsidRPr="004A330C" w:rsidDel="00640ABC">
              <w:rPr>
                <w:rFonts w:asciiTheme="minorHAnsi" w:hAnsiTheme="minorHAnsi" w:cstheme="minorHAnsi"/>
                <w:sz w:val="22"/>
                <w:szCs w:val="22"/>
              </w:rPr>
              <w:t>ETENTION</w:t>
            </w:r>
          </w:p>
        </w:tc>
        <w:tc>
          <w:tcPr>
            <w:tcW w:w="3870" w:type="dxa"/>
            <w:vMerge/>
            <w:noWrap/>
          </w:tcPr>
          <w:p w14:paraId="4F313071"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344A1B03" w14:textId="77777777" w:rsidTr="004A330C">
        <w:trPr>
          <w:trHeight w:val="300"/>
        </w:trPr>
        <w:tc>
          <w:tcPr>
            <w:tcW w:w="1170" w:type="dxa"/>
            <w:noWrap/>
          </w:tcPr>
          <w:p w14:paraId="31C1B1D8" w14:textId="77777777" w:rsidR="004A330C" w:rsidRPr="004A330C" w:rsidDel="00640ABC" w:rsidRDefault="004A330C" w:rsidP="00426E7F">
            <w:pPr>
              <w:rPr>
                <w:rFonts w:asciiTheme="minorHAnsi" w:eastAsia="Times New Roman" w:hAnsiTheme="minorHAnsi" w:cstheme="minorHAnsi"/>
                <w:b/>
                <w:bCs/>
                <w:color w:val="000000"/>
                <w:sz w:val="22"/>
                <w:szCs w:val="22"/>
              </w:rPr>
            </w:pPr>
            <w:r w:rsidRPr="004A330C">
              <w:rPr>
                <w:rFonts w:asciiTheme="minorHAnsi" w:eastAsia="Times New Roman" w:hAnsiTheme="minorHAnsi" w:cstheme="minorHAnsi"/>
                <w:b/>
                <w:bCs/>
                <w:color w:val="000000"/>
                <w:sz w:val="22"/>
                <w:szCs w:val="22"/>
              </w:rPr>
              <w:t>9002614</w:t>
            </w:r>
          </w:p>
        </w:tc>
        <w:tc>
          <w:tcPr>
            <w:tcW w:w="2250" w:type="dxa"/>
            <w:noWrap/>
          </w:tcPr>
          <w:p w14:paraId="6ED06696" w14:textId="77777777" w:rsidR="004A330C" w:rsidRPr="004A330C" w:rsidRDefault="004A330C" w:rsidP="00426E7F">
            <w:pPr>
              <w:rPr>
                <w:rFonts w:asciiTheme="minorHAnsi" w:hAnsiTheme="minorHAnsi" w:cstheme="minorHAnsi"/>
                <w:sz w:val="22"/>
                <w:szCs w:val="22"/>
              </w:rPr>
            </w:pPr>
            <w:r w:rsidRPr="004A330C">
              <w:rPr>
                <w:rFonts w:asciiTheme="minorHAnsi" w:hAnsiTheme="minorHAnsi" w:cstheme="minorHAnsi"/>
                <w:sz w:val="22"/>
                <w:szCs w:val="22"/>
              </w:rPr>
              <w:t>ADJ Capital</w:t>
            </w:r>
          </w:p>
        </w:tc>
        <w:tc>
          <w:tcPr>
            <w:tcW w:w="2430" w:type="dxa"/>
            <w:noWrap/>
          </w:tcPr>
          <w:p w14:paraId="4BFC6E65" w14:textId="77777777" w:rsidR="004A330C" w:rsidRPr="004A330C" w:rsidDel="00640ABC" w:rsidRDefault="004A330C" w:rsidP="00426E7F">
            <w:pPr>
              <w:rPr>
                <w:rFonts w:asciiTheme="minorHAnsi" w:hAnsiTheme="minorHAnsi" w:cstheme="minorHAnsi"/>
                <w:sz w:val="22"/>
                <w:szCs w:val="22"/>
              </w:rPr>
            </w:pPr>
            <w:r w:rsidRPr="004A330C">
              <w:rPr>
                <w:rFonts w:asciiTheme="minorHAnsi" w:hAnsiTheme="minorHAnsi" w:cstheme="minorHAnsi"/>
                <w:sz w:val="22"/>
                <w:szCs w:val="22"/>
              </w:rPr>
              <w:t>CAP_PLANT</w:t>
            </w:r>
          </w:p>
        </w:tc>
        <w:tc>
          <w:tcPr>
            <w:tcW w:w="3870" w:type="dxa"/>
            <w:vMerge/>
            <w:noWrap/>
          </w:tcPr>
          <w:p w14:paraId="2E23F3BB"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745839FF" w14:textId="77777777" w:rsidTr="004A330C">
        <w:trPr>
          <w:trHeight w:val="300"/>
        </w:trPr>
        <w:tc>
          <w:tcPr>
            <w:tcW w:w="1170" w:type="dxa"/>
            <w:noWrap/>
          </w:tcPr>
          <w:p w14:paraId="19FAFFE9" w14:textId="77777777" w:rsidR="004A330C" w:rsidRPr="004A330C" w:rsidRDefault="004A330C" w:rsidP="00426E7F">
            <w:pPr>
              <w:rPr>
                <w:rFonts w:asciiTheme="minorHAnsi" w:eastAsia="Times New Roman" w:hAnsiTheme="minorHAnsi" w:cstheme="minorHAnsi"/>
                <w:b/>
                <w:bCs/>
                <w:color w:val="000000"/>
                <w:sz w:val="22"/>
                <w:szCs w:val="22"/>
              </w:rPr>
            </w:pPr>
            <w:r w:rsidRPr="004A330C" w:rsidDel="00640ABC">
              <w:rPr>
                <w:rFonts w:asciiTheme="minorHAnsi" w:eastAsia="Times New Roman" w:hAnsiTheme="minorHAnsi" w:cstheme="minorHAnsi"/>
                <w:b/>
                <w:bCs/>
                <w:color w:val="000000"/>
                <w:sz w:val="22"/>
                <w:szCs w:val="22"/>
              </w:rPr>
              <w:t>2011374</w:t>
            </w:r>
          </w:p>
        </w:tc>
        <w:tc>
          <w:tcPr>
            <w:tcW w:w="2250" w:type="dxa"/>
            <w:noWrap/>
          </w:tcPr>
          <w:p w14:paraId="4D383B80" w14:textId="77777777" w:rsidR="004A330C" w:rsidRPr="004A330C" w:rsidRDefault="004A330C" w:rsidP="00426E7F">
            <w:pPr>
              <w:rPr>
                <w:rFonts w:asciiTheme="minorHAnsi" w:eastAsia="Times New Roman" w:hAnsiTheme="minorHAnsi" w:cstheme="minorHAnsi"/>
                <w:sz w:val="22"/>
                <w:szCs w:val="22"/>
              </w:rPr>
            </w:pPr>
            <w:r w:rsidRPr="004A330C">
              <w:rPr>
                <w:rFonts w:asciiTheme="minorHAnsi" w:hAnsiTheme="minorHAnsi" w:cstheme="minorHAnsi"/>
                <w:sz w:val="22"/>
                <w:szCs w:val="22"/>
              </w:rPr>
              <w:t xml:space="preserve">ADJ </w:t>
            </w:r>
            <w:r w:rsidRPr="004A330C" w:rsidDel="00640ABC">
              <w:rPr>
                <w:rFonts w:asciiTheme="minorHAnsi" w:hAnsiTheme="minorHAnsi" w:cstheme="minorHAnsi"/>
                <w:sz w:val="22"/>
                <w:szCs w:val="22"/>
              </w:rPr>
              <w:t>General</w:t>
            </w:r>
          </w:p>
        </w:tc>
        <w:tc>
          <w:tcPr>
            <w:tcW w:w="2430" w:type="dxa"/>
            <w:noWrap/>
          </w:tcPr>
          <w:p w14:paraId="014F7DA3"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GENERAL</w:t>
            </w:r>
          </w:p>
        </w:tc>
        <w:tc>
          <w:tcPr>
            <w:tcW w:w="3870" w:type="dxa"/>
            <w:vMerge/>
            <w:noWrap/>
          </w:tcPr>
          <w:p w14:paraId="61938B6A"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1EA0FFA3" w14:textId="77777777" w:rsidTr="004A330C">
        <w:trPr>
          <w:trHeight w:val="300"/>
        </w:trPr>
        <w:tc>
          <w:tcPr>
            <w:tcW w:w="1170" w:type="dxa"/>
            <w:noWrap/>
          </w:tcPr>
          <w:p w14:paraId="77B5E4CB" w14:textId="77777777" w:rsidR="004A330C" w:rsidRPr="004A330C" w:rsidDel="00640ABC" w:rsidRDefault="004A330C" w:rsidP="00426E7F">
            <w:pPr>
              <w:rPr>
                <w:rFonts w:asciiTheme="minorHAnsi" w:eastAsia="Times New Roman" w:hAnsiTheme="minorHAnsi" w:cstheme="minorHAnsi"/>
                <w:b/>
                <w:bCs/>
                <w:color w:val="000000"/>
                <w:sz w:val="22"/>
                <w:szCs w:val="22"/>
              </w:rPr>
            </w:pPr>
            <w:r w:rsidRPr="004A330C" w:rsidDel="00640ABC">
              <w:rPr>
                <w:rFonts w:asciiTheme="minorHAnsi" w:eastAsia="Times New Roman" w:hAnsiTheme="minorHAnsi" w:cstheme="minorHAnsi"/>
                <w:b/>
                <w:bCs/>
                <w:color w:val="000000"/>
                <w:sz w:val="22"/>
                <w:szCs w:val="22"/>
              </w:rPr>
              <w:t>2011375</w:t>
            </w:r>
          </w:p>
        </w:tc>
        <w:tc>
          <w:tcPr>
            <w:tcW w:w="2250" w:type="dxa"/>
            <w:noWrap/>
          </w:tcPr>
          <w:p w14:paraId="18173503" w14:textId="77777777" w:rsidR="004A330C" w:rsidRPr="004A330C" w:rsidDel="00640ABC" w:rsidRDefault="004A330C" w:rsidP="00426E7F">
            <w:pPr>
              <w:rPr>
                <w:rFonts w:asciiTheme="minorHAnsi" w:hAnsiTheme="minorHAnsi" w:cstheme="minorHAnsi"/>
                <w:sz w:val="22"/>
                <w:szCs w:val="22"/>
              </w:rPr>
            </w:pPr>
            <w:r w:rsidRPr="004A330C" w:rsidDel="00640ABC">
              <w:rPr>
                <w:rFonts w:asciiTheme="minorHAnsi" w:hAnsiTheme="minorHAnsi" w:cstheme="minorHAnsi"/>
                <w:sz w:val="22"/>
                <w:szCs w:val="22"/>
              </w:rPr>
              <w:t>ADJ Affiliations</w:t>
            </w:r>
          </w:p>
        </w:tc>
        <w:tc>
          <w:tcPr>
            <w:tcW w:w="2430" w:type="dxa"/>
            <w:noWrap/>
          </w:tcPr>
          <w:p w14:paraId="4D5971E8" w14:textId="77777777" w:rsidR="004A330C" w:rsidRPr="004A330C" w:rsidDel="00640ABC" w:rsidRDefault="004A330C" w:rsidP="00426E7F">
            <w:pPr>
              <w:rPr>
                <w:rFonts w:asciiTheme="minorHAnsi" w:hAnsiTheme="minorHAnsi" w:cstheme="minorHAnsi"/>
                <w:sz w:val="22"/>
                <w:szCs w:val="22"/>
              </w:rPr>
            </w:pPr>
            <w:r w:rsidRPr="004A330C" w:rsidDel="00640ABC">
              <w:rPr>
                <w:rFonts w:asciiTheme="minorHAnsi" w:hAnsiTheme="minorHAnsi" w:cstheme="minorHAnsi"/>
                <w:sz w:val="22"/>
                <w:szCs w:val="22"/>
              </w:rPr>
              <w:t>AFF_AGREE_CON</w:t>
            </w:r>
          </w:p>
        </w:tc>
        <w:tc>
          <w:tcPr>
            <w:tcW w:w="3870" w:type="dxa"/>
            <w:vMerge/>
            <w:noWrap/>
          </w:tcPr>
          <w:p w14:paraId="7B73A57F"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47CF7A0F" w14:textId="77777777" w:rsidTr="004A330C">
        <w:trPr>
          <w:trHeight w:val="300"/>
        </w:trPr>
        <w:tc>
          <w:tcPr>
            <w:tcW w:w="1170" w:type="dxa"/>
            <w:noWrap/>
          </w:tcPr>
          <w:p w14:paraId="217BC57E" w14:textId="77777777" w:rsidR="004A330C" w:rsidRPr="004A330C" w:rsidDel="00640ABC" w:rsidRDefault="004A330C" w:rsidP="00426E7F">
            <w:pPr>
              <w:rPr>
                <w:rFonts w:asciiTheme="minorHAnsi" w:eastAsia="Times New Roman" w:hAnsiTheme="minorHAnsi" w:cstheme="minorHAnsi"/>
                <w:b/>
                <w:bCs/>
                <w:color w:val="000000"/>
                <w:sz w:val="22"/>
                <w:szCs w:val="22"/>
              </w:rPr>
            </w:pPr>
            <w:r w:rsidRPr="004A330C" w:rsidDel="00640ABC">
              <w:rPr>
                <w:rFonts w:asciiTheme="minorHAnsi" w:eastAsia="Times New Roman" w:hAnsiTheme="minorHAnsi" w:cstheme="minorHAnsi"/>
                <w:b/>
                <w:bCs/>
                <w:color w:val="000000"/>
                <w:sz w:val="22"/>
                <w:szCs w:val="22"/>
              </w:rPr>
              <w:t>2011376</w:t>
            </w:r>
          </w:p>
        </w:tc>
        <w:tc>
          <w:tcPr>
            <w:tcW w:w="2250" w:type="dxa"/>
            <w:noWrap/>
          </w:tcPr>
          <w:p w14:paraId="24542BDF" w14:textId="77777777" w:rsidR="004A330C" w:rsidRPr="004A330C" w:rsidDel="00640ABC" w:rsidRDefault="004A330C" w:rsidP="00426E7F">
            <w:pPr>
              <w:rPr>
                <w:rFonts w:asciiTheme="minorHAnsi" w:hAnsiTheme="minorHAnsi" w:cstheme="minorHAnsi"/>
                <w:sz w:val="22"/>
                <w:szCs w:val="22"/>
              </w:rPr>
            </w:pPr>
            <w:r w:rsidRPr="004A330C">
              <w:rPr>
                <w:rFonts w:asciiTheme="minorHAnsi" w:hAnsiTheme="minorHAnsi" w:cstheme="minorHAnsi"/>
                <w:sz w:val="22"/>
                <w:szCs w:val="22"/>
              </w:rPr>
              <w:t xml:space="preserve">ADJ </w:t>
            </w:r>
            <w:proofErr w:type="spellStart"/>
            <w:r w:rsidRPr="004A330C">
              <w:rPr>
                <w:rFonts w:asciiTheme="minorHAnsi" w:hAnsiTheme="minorHAnsi" w:cstheme="minorHAnsi"/>
                <w:sz w:val="22"/>
                <w:szCs w:val="22"/>
              </w:rPr>
              <w:t>Pgm</w:t>
            </w:r>
            <w:proofErr w:type="spellEnd"/>
            <w:r w:rsidRPr="004A330C">
              <w:rPr>
                <w:rFonts w:asciiTheme="minorHAnsi" w:hAnsiTheme="minorHAnsi" w:cstheme="minorHAnsi"/>
                <w:sz w:val="22"/>
                <w:szCs w:val="22"/>
              </w:rPr>
              <w:t xml:space="preserve"> Investments</w:t>
            </w:r>
          </w:p>
        </w:tc>
        <w:tc>
          <w:tcPr>
            <w:tcW w:w="2430" w:type="dxa"/>
            <w:noWrap/>
          </w:tcPr>
          <w:p w14:paraId="4C23CD39" w14:textId="77777777" w:rsidR="004A330C" w:rsidRPr="004A330C" w:rsidDel="00640ABC" w:rsidRDefault="004A330C" w:rsidP="00426E7F">
            <w:pPr>
              <w:rPr>
                <w:rFonts w:asciiTheme="minorHAnsi" w:hAnsiTheme="minorHAnsi" w:cstheme="minorHAnsi"/>
                <w:sz w:val="22"/>
                <w:szCs w:val="22"/>
              </w:rPr>
            </w:pPr>
            <w:r w:rsidRPr="004A330C" w:rsidDel="00640ABC">
              <w:rPr>
                <w:rFonts w:asciiTheme="minorHAnsi" w:hAnsiTheme="minorHAnsi" w:cstheme="minorHAnsi"/>
                <w:sz w:val="22"/>
                <w:szCs w:val="22"/>
              </w:rPr>
              <w:t>PROG_INVESTMT</w:t>
            </w:r>
          </w:p>
        </w:tc>
        <w:tc>
          <w:tcPr>
            <w:tcW w:w="3870" w:type="dxa"/>
            <w:vMerge/>
            <w:noWrap/>
          </w:tcPr>
          <w:p w14:paraId="1484DAED"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64FA8F66" w14:textId="77777777" w:rsidTr="004A330C">
        <w:trPr>
          <w:trHeight w:val="300"/>
        </w:trPr>
        <w:tc>
          <w:tcPr>
            <w:tcW w:w="1170" w:type="dxa"/>
            <w:noWrap/>
          </w:tcPr>
          <w:p w14:paraId="7D8A619E" w14:textId="77777777" w:rsidR="004A330C" w:rsidRPr="004A330C" w:rsidRDefault="004A330C" w:rsidP="00426E7F">
            <w:pPr>
              <w:rPr>
                <w:rFonts w:asciiTheme="minorHAnsi" w:eastAsia="Times New Roman" w:hAnsiTheme="minorHAnsi" w:cstheme="minorHAnsi"/>
                <w:b/>
                <w:bCs/>
                <w:color w:val="000000"/>
                <w:sz w:val="22"/>
                <w:szCs w:val="22"/>
              </w:rPr>
            </w:pPr>
            <w:r w:rsidRPr="004A330C" w:rsidDel="00640ABC">
              <w:rPr>
                <w:rFonts w:asciiTheme="minorHAnsi" w:eastAsia="Times New Roman" w:hAnsiTheme="minorHAnsi" w:cstheme="minorHAnsi"/>
                <w:b/>
                <w:bCs/>
                <w:color w:val="000000"/>
                <w:sz w:val="22"/>
                <w:szCs w:val="22"/>
              </w:rPr>
              <w:t>2011378</w:t>
            </w:r>
          </w:p>
        </w:tc>
        <w:tc>
          <w:tcPr>
            <w:tcW w:w="2250" w:type="dxa"/>
            <w:noWrap/>
          </w:tcPr>
          <w:p w14:paraId="40CFF83D"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ADJ MC Activities</w:t>
            </w:r>
          </w:p>
        </w:tc>
        <w:tc>
          <w:tcPr>
            <w:tcW w:w="2430" w:type="dxa"/>
            <w:noWrap/>
          </w:tcPr>
          <w:p w14:paraId="05731029"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MED_CTR_ACTV</w:t>
            </w:r>
          </w:p>
        </w:tc>
        <w:tc>
          <w:tcPr>
            <w:tcW w:w="3870" w:type="dxa"/>
            <w:vMerge/>
            <w:noWrap/>
          </w:tcPr>
          <w:p w14:paraId="2A3F99C3"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5FAAB54B" w14:textId="77777777" w:rsidTr="004A330C">
        <w:trPr>
          <w:trHeight w:val="300"/>
        </w:trPr>
        <w:tc>
          <w:tcPr>
            <w:tcW w:w="1170" w:type="dxa"/>
            <w:noWrap/>
          </w:tcPr>
          <w:p w14:paraId="7B5C39C8" w14:textId="77777777" w:rsidR="004A330C" w:rsidRPr="004A330C" w:rsidRDefault="004A330C" w:rsidP="00426E7F">
            <w:pPr>
              <w:rPr>
                <w:rFonts w:asciiTheme="minorHAnsi" w:eastAsia="Times New Roman" w:hAnsiTheme="minorHAnsi" w:cstheme="minorHAnsi"/>
                <w:b/>
                <w:bCs/>
                <w:color w:val="000000"/>
                <w:sz w:val="22"/>
                <w:szCs w:val="22"/>
              </w:rPr>
            </w:pPr>
            <w:r w:rsidRPr="004A330C" w:rsidDel="00640ABC">
              <w:rPr>
                <w:rFonts w:asciiTheme="minorHAnsi" w:eastAsia="Times New Roman" w:hAnsiTheme="minorHAnsi" w:cstheme="minorHAnsi"/>
                <w:b/>
                <w:bCs/>
                <w:color w:val="000000"/>
                <w:sz w:val="22"/>
                <w:szCs w:val="22"/>
              </w:rPr>
              <w:t>6000468</w:t>
            </w:r>
          </w:p>
        </w:tc>
        <w:tc>
          <w:tcPr>
            <w:tcW w:w="2250" w:type="dxa"/>
            <w:noWrap/>
          </w:tcPr>
          <w:p w14:paraId="1C21A5EB"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ADJ Loan</w:t>
            </w:r>
          </w:p>
        </w:tc>
        <w:tc>
          <w:tcPr>
            <w:tcW w:w="2430" w:type="dxa"/>
            <w:noWrap/>
          </w:tcPr>
          <w:p w14:paraId="51E6F060"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LOAN_STU_FAC_STAFF</w:t>
            </w:r>
          </w:p>
        </w:tc>
        <w:tc>
          <w:tcPr>
            <w:tcW w:w="3870" w:type="dxa"/>
            <w:vMerge/>
            <w:noWrap/>
          </w:tcPr>
          <w:p w14:paraId="23A08212"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53FF4223" w14:textId="77777777" w:rsidTr="004A330C">
        <w:trPr>
          <w:trHeight w:val="300"/>
        </w:trPr>
        <w:tc>
          <w:tcPr>
            <w:tcW w:w="1170" w:type="dxa"/>
            <w:noWrap/>
          </w:tcPr>
          <w:p w14:paraId="32F9E666" w14:textId="77777777" w:rsidR="004A330C" w:rsidRPr="004A330C" w:rsidRDefault="004A330C" w:rsidP="00426E7F">
            <w:pPr>
              <w:rPr>
                <w:rFonts w:asciiTheme="minorHAnsi" w:eastAsia="Times New Roman" w:hAnsiTheme="minorHAnsi" w:cstheme="minorHAnsi"/>
                <w:b/>
                <w:bCs/>
                <w:color w:val="000000"/>
                <w:sz w:val="22"/>
                <w:szCs w:val="22"/>
              </w:rPr>
            </w:pPr>
            <w:r w:rsidRPr="004A330C" w:rsidDel="00640ABC">
              <w:rPr>
                <w:rFonts w:asciiTheme="minorHAnsi" w:eastAsia="Times New Roman" w:hAnsiTheme="minorHAnsi" w:cstheme="minorHAnsi"/>
                <w:b/>
                <w:bCs/>
                <w:color w:val="000000"/>
                <w:sz w:val="22"/>
                <w:szCs w:val="22"/>
              </w:rPr>
              <w:t>8001131</w:t>
            </w:r>
          </w:p>
        </w:tc>
        <w:tc>
          <w:tcPr>
            <w:tcW w:w="2250" w:type="dxa"/>
            <w:noWrap/>
          </w:tcPr>
          <w:p w14:paraId="38089CF7" w14:textId="77777777" w:rsidR="004A330C" w:rsidRPr="004A330C" w:rsidRDefault="004A330C" w:rsidP="00426E7F">
            <w:pPr>
              <w:rPr>
                <w:rFonts w:asciiTheme="minorHAnsi" w:eastAsia="Times New Roman" w:hAnsiTheme="minorHAnsi" w:cstheme="minorHAnsi"/>
                <w:sz w:val="22"/>
                <w:szCs w:val="22"/>
              </w:rPr>
            </w:pPr>
            <w:r w:rsidRPr="004A330C">
              <w:rPr>
                <w:rFonts w:asciiTheme="minorHAnsi" w:hAnsiTheme="minorHAnsi" w:cstheme="minorHAnsi"/>
                <w:sz w:val="22"/>
                <w:szCs w:val="22"/>
              </w:rPr>
              <w:t>ADJ Recharges</w:t>
            </w:r>
          </w:p>
        </w:tc>
        <w:tc>
          <w:tcPr>
            <w:tcW w:w="2430" w:type="dxa"/>
            <w:noWrap/>
          </w:tcPr>
          <w:p w14:paraId="3D7A7544"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RECHARGE</w:t>
            </w:r>
          </w:p>
        </w:tc>
        <w:tc>
          <w:tcPr>
            <w:tcW w:w="3870" w:type="dxa"/>
            <w:vMerge/>
            <w:noWrap/>
          </w:tcPr>
          <w:p w14:paraId="1DF17AC3"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6E4BEE84" w14:textId="77777777" w:rsidTr="004A330C">
        <w:trPr>
          <w:trHeight w:val="300"/>
        </w:trPr>
        <w:tc>
          <w:tcPr>
            <w:tcW w:w="1170" w:type="dxa"/>
            <w:noWrap/>
            <w:hideMark/>
          </w:tcPr>
          <w:p w14:paraId="02991482" w14:textId="77777777" w:rsidR="004A330C" w:rsidRPr="004A330C" w:rsidRDefault="004A330C" w:rsidP="00426E7F">
            <w:pPr>
              <w:rPr>
                <w:rFonts w:asciiTheme="minorHAnsi" w:eastAsia="Times New Roman" w:hAnsiTheme="minorHAnsi" w:cstheme="minorHAnsi"/>
                <w:b/>
                <w:bCs/>
                <w:color w:val="000000"/>
                <w:sz w:val="22"/>
                <w:szCs w:val="22"/>
              </w:rPr>
            </w:pPr>
            <w:r w:rsidRPr="004A330C" w:rsidDel="00640ABC">
              <w:rPr>
                <w:rFonts w:asciiTheme="minorHAnsi" w:eastAsia="Times New Roman" w:hAnsiTheme="minorHAnsi" w:cstheme="minorHAnsi"/>
                <w:b/>
                <w:bCs/>
                <w:color w:val="000000"/>
                <w:sz w:val="22"/>
                <w:szCs w:val="22"/>
              </w:rPr>
              <w:t>8500020</w:t>
            </w:r>
          </w:p>
        </w:tc>
        <w:tc>
          <w:tcPr>
            <w:tcW w:w="2250" w:type="dxa"/>
            <w:noWrap/>
            <w:hideMark/>
          </w:tcPr>
          <w:p w14:paraId="45B45FE5"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ADJ Recharges External</w:t>
            </w:r>
          </w:p>
        </w:tc>
        <w:tc>
          <w:tcPr>
            <w:tcW w:w="2430" w:type="dxa"/>
            <w:noWrap/>
            <w:hideMark/>
          </w:tcPr>
          <w:p w14:paraId="33CFB587" w14:textId="77777777" w:rsidR="004A330C" w:rsidRPr="004A330C" w:rsidRDefault="004A330C" w:rsidP="00426E7F">
            <w:pPr>
              <w:rPr>
                <w:rFonts w:asciiTheme="minorHAnsi" w:eastAsia="Times New Roman" w:hAnsiTheme="minorHAnsi" w:cstheme="minorHAnsi"/>
                <w:sz w:val="22"/>
                <w:szCs w:val="22"/>
              </w:rPr>
            </w:pPr>
            <w:r w:rsidRPr="004A330C" w:rsidDel="00640ABC">
              <w:rPr>
                <w:rFonts w:asciiTheme="minorHAnsi" w:hAnsiTheme="minorHAnsi" w:cstheme="minorHAnsi"/>
                <w:sz w:val="22"/>
                <w:szCs w:val="22"/>
              </w:rPr>
              <w:t>RECHARGE_EXT</w:t>
            </w:r>
          </w:p>
        </w:tc>
        <w:tc>
          <w:tcPr>
            <w:tcW w:w="3870" w:type="dxa"/>
            <w:vMerge/>
            <w:noWrap/>
          </w:tcPr>
          <w:p w14:paraId="4273C4A6" w14:textId="77777777" w:rsidR="004A330C" w:rsidRPr="004A330C" w:rsidRDefault="004A330C" w:rsidP="00426E7F">
            <w:pPr>
              <w:rPr>
                <w:rFonts w:asciiTheme="minorHAnsi" w:eastAsia="Times New Roman" w:hAnsiTheme="minorHAnsi" w:cstheme="minorHAnsi"/>
                <w:sz w:val="22"/>
                <w:szCs w:val="22"/>
              </w:rPr>
            </w:pPr>
          </w:p>
        </w:tc>
      </w:tr>
      <w:tr w:rsidR="004A330C" w:rsidRPr="004A330C" w14:paraId="5A42A1E2" w14:textId="77777777" w:rsidTr="004A330C">
        <w:trPr>
          <w:trHeight w:val="300"/>
        </w:trPr>
        <w:tc>
          <w:tcPr>
            <w:tcW w:w="1170" w:type="dxa"/>
            <w:noWrap/>
            <w:hideMark/>
          </w:tcPr>
          <w:p w14:paraId="720A3277" w14:textId="77777777" w:rsidR="004A330C" w:rsidRPr="004A330C" w:rsidRDefault="004A330C" w:rsidP="00426E7F">
            <w:pPr>
              <w:rPr>
                <w:rFonts w:asciiTheme="minorHAnsi" w:eastAsia="Times New Roman" w:hAnsiTheme="minorHAnsi" w:cstheme="minorHAnsi"/>
                <w:b/>
                <w:bCs/>
                <w:color w:val="000000"/>
                <w:sz w:val="22"/>
                <w:szCs w:val="22"/>
              </w:rPr>
            </w:pPr>
            <w:r w:rsidRPr="004A330C" w:rsidDel="00FE18FF">
              <w:rPr>
                <w:rFonts w:asciiTheme="minorHAnsi" w:eastAsia="Times New Roman" w:hAnsiTheme="minorHAnsi" w:cstheme="minorHAnsi"/>
                <w:b/>
                <w:bCs/>
                <w:color w:val="000000"/>
                <w:sz w:val="22"/>
                <w:szCs w:val="22"/>
              </w:rPr>
              <w:t>8800131</w:t>
            </w:r>
          </w:p>
        </w:tc>
        <w:tc>
          <w:tcPr>
            <w:tcW w:w="2250" w:type="dxa"/>
            <w:noWrap/>
            <w:hideMark/>
          </w:tcPr>
          <w:p w14:paraId="0C3EEA75" w14:textId="77777777" w:rsidR="004A330C" w:rsidRPr="004A330C" w:rsidRDefault="004A330C" w:rsidP="00426E7F">
            <w:pPr>
              <w:rPr>
                <w:rFonts w:asciiTheme="minorHAnsi" w:eastAsia="Times New Roman" w:hAnsiTheme="minorHAnsi" w:cstheme="minorHAnsi"/>
                <w:sz w:val="22"/>
                <w:szCs w:val="22"/>
              </w:rPr>
            </w:pPr>
            <w:r w:rsidRPr="004A330C" w:rsidDel="00FE18FF">
              <w:rPr>
                <w:rFonts w:asciiTheme="minorHAnsi" w:hAnsiTheme="minorHAnsi" w:cstheme="minorHAnsi"/>
                <w:sz w:val="22"/>
                <w:szCs w:val="22"/>
              </w:rPr>
              <w:t>ADJ Costed Central</w:t>
            </w:r>
          </w:p>
        </w:tc>
        <w:tc>
          <w:tcPr>
            <w:tcW w:w="2430" w:type="dxa"/>
            <w:noWrap/>
            <w:hideMark/>
          </w:tcPr>
          <w:p w14:paraId="64B53B48" w14:textId="77777777" w:rsidR="004A330C" w:rsidRPr="004A330C" w:rsidRDefault="004A330C" w:rsidP="00426E7F">
            <w:pPr>
              <w:rPr>
                <w:rFonts w:asciiTheme="minorHAnsi" w:eastAsia="Times New Roman" w:hAnsiTheme="minorHAnsi" w:cstheme="minorHAnsi"/>
                <w:sz w:val="22"/>
                <w:szCs w:val="22"/>
              </w:rPr>
            </w:pPr>
            <w:r w:rsidRPr="004A330C" w:rsidDel="00FE18FF">
              <w:rPr>
                <w:rFonts w:asciiTheme="minorHAnsi" w:hAnsiTheme="minorHAnsi" w:cstheme="minorHAnsi"/>
                <w:sz w:val="22"/>
                <w:szCs w:val="22"/>
              </w:rPr>
              <w:t>COSTED_CEN_ACTV</w:t>
            </w:r>
          </w:p>
        </w:tc>
        <w:tc>
          <w:tcPr>
            <w:tcW w:w="3870" w:type="dxa"/>
            <w:vMerge/>
            <w:noWrap/>
          </w:tcPr>
          <w:p w14:paraId="17B01C84" w14:textId="77777777" w:rsidR="004A330C" w:rsidRPr="004A330C" w:rsidRDefault="004A330C" w:rsidP="00426E7F">
            <w:pPr>
              <w:rPr>
                <w:rFonts w:asciiTheme="minorHAnsi" w:eastAsia="Times New Roman" w:hAnsiTheme="minorHAnsi" w:cstheme="minorHAnsi"/>
                <w:sz w:val="22"/>
                <w:szCs w:val="22"/>
              </w:rPr>
            </w:pPr>
          </w:p>
        </w:tc>
      </w:tr>
    </w:tbl>
    <w:p w14:paraId="58733D1C" w14:textId="3D5E9B36" w:rsidR="00F1251A" w:rsidRDefault="00F1251A" w:rsidP="00F1251A">
      <w:pPr>
        <w:rPr>
          <w:rFonts w:ascii="Cambria" w:eastAsiaTheme="majorEastAsia" w:hAnsi="Cambria" w:cstheme="majorBidi"/>
          <w:b/>
          <w:bCs/>
          <w:color w:val="2E74B5" w:themeColor="accent1" w:themeShade="BF"/>
          <w:sz w:val="32"/>
          <w:szCs w:val="28"/>
        </w:rPr>
      </w:pPr>
    </w:p>
    <w:p w14:paraId="078A7715" w14:textId="6C91F71F" w:rsidR="00F1251A" w:rsidRDefault="00F1251A" w:rsidP="000A3A29">
      <w:pPr>
        <w:pStyle w:val="Heading1"/>
      </w:pPr>
      <w:bookmarkStart w:id="28" w:name="_Toc381615598"/>
      <w:bookmarkStart w:id="29" w:name="_Toc446579615"/>
      <w:bookmarkStart w:id="30" w:name="_Toc446584646"/>
      <w:r>
        <w:t>ADJ Project Data in MyReports</w:t>
      </w:r>
      <w:bookmarkEnd w:id="28"/>
      <w:bookmarkEnd w:id="29"/>
      <w:bookmarkEnd w:id="30"/>
    </w:p>
    <w:p w14:paraId="660723EA" w14:textId="77777777" w:rsidR="00F1251A" w:rsidRPr="00021DBE" w:rsidRDefault="00F1251A" w:rsidP="00F1251A">
      <w:pPr>
        <w:pStyle w:val="NoSpacing"/>
      </w:pPr>
    </w:p>
    <w:p w14:paraId="3AF9A631" w14:textId="77777777" w:rsidR="00F1251A" w:rsidRDefault="00F1251A" w:rsidP="00ED75EA">
      <w:pPr>
        <w:pStyle w:val="Heading2"/>
      </w:pPr>
      <w:bookmarkStart w:id="31" w:name="_Toc381615599"/>
      <w:bookmarkStart w:id="32" w:name="_Toc446579616"/>
      <w:bookmarkStart w:id="33" w:name="_Toc446584647"/>
      <w:r>
        <w:t>Actuals will not appear</w:t>
      </w:r>
      <w:bookmarkEnd w:id="31"/>
      <w:bookmarkEnd w:id="32"/>
      <w:bookmarkEnd w:id="33"/>
    </w:p>
    <w:p w14:paraId="16698C01" w14:textId="59F0077E" w:rsidR="00F1251A" w:rsidRDefault="00F1251A" w:rsidP="00F1251A">
      <w:pPr>
        <w:rPr>
          <w:rFonts w:ascii="Calibri" w:hAnsi="Calibri"/>
        </w:rPr>
      </w:pPr>
      <w:r>
        <w:t xml:space="preserve">Because these projects are for planning purposes only, no actuals will appear for these projects in MyReports (similar to UPlan).  In MyReports, actuals for Sponsored, </w:t>
      </w:r>
      <w:r>
        <w:rPr>
          <w:rFonts w:ascii="Calibri" w:hAnsi="Calibri"/>
        </w:rPr>
        <w:t>Recruitment, Retention, and Other Faculty/PI Projects will appear for the specific projects, and will not appear for ADJ projects.</w:t>
      </w:r>
    </w:p>
    <w:p w14:paraId="54A41899" w14:textId="77777777" w:rsidR="00F1251A" w:rsidRDefault="00F1251A" w:rsidP="00ED75EA">
      <w:pPr>
        <w:pStyle w:val="Heading2"/>
      </w:pPr>
      <w:bookmarkStart w:id="34" w:name="_Toc381615600"/>
      <w:bookmarkStart w:id="35" w:name="_Toc446579617"/>
      <w:bookmarkStart w:id="36" w:name="_Toc446584648"/>
      <w:r>
        <w:t>Differences between UPlan and MyReports</w:t>
      </w:r>
      <w:bookmarkEnd w:id="34"/>
      <w:r>
        <w:t xml:space="preserve"> Operational Reports</w:t>
      </w:r>
      <w:bookmarkEnd w:id="35"/>
      <w:bookmarkEnd w:id="36"/>
    </w:p>
    <w:p w14:paraId="5EE975F5" w14:textId="788674BB" w:rsidR="0003597C" w:rsidRPr="0003597C" w:rsidRDefault="00B0538A" w:rsidP="0003597C">
      <w:r>
        <w:t>Actuals in MyReports are updated nightly.  Actuals are only loaded into UPlan on the 6</w:t>
      </w:r>
      <w:r w:rsidRPr="00DF30C7">
        <w:rPr>
          <w:vertAlign w:val="superscript"/>
        </w:rPr>
        <w:t>th</w:t>
      </w:r>
      <w:r>
        <w:t xml:space="preserve"> business day</w:t>
      </w:r>
      <w:r w:rsidR="00B72548">
        <w:t xml:space="preserve"> of the month</w:t>
      </w:r>
      <w:r>
        <w:t>.</w:t>
      </w:r>
      <w:r w:rsidR="00B72548">
        <w:t xml:space="preserve">  </w:t>
      </w:r>
      <w:bookmarkEnd w:id="3"/>
      <w:bookmarkEnd w:id="4"/>
      <w:bookmarkEnd w:id="5"/>
    </w:p>
    <w:p w14:paraId="07AEA9EE" w14:textId="77777777" w:rsidR="0003597C" w:rsidRPr="0003597C" w:rsidRDefault="0003597C" w:rsidP="0003597C"/>
    <w:p w14:paraId="14DACB14" w14:textId="3D5F2F84" w:rsidR="00307065" w:rsidRPr="0003597C" w:rsidRDefault="00307065" w:rsidP="0003597C">
      <w:pPr>
        <w:jc w:val="right"/>
      </w:pPr>
    </w:p>
    <w:sectPr w:rsidR="00307065" w:rsidRPr="0003597C" w:rsidSect="00ED4C5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9C4F6" w14:textId="77777777" w:rsidR="00350D10" w:rsidRDefault="00350D10" w:rsidP="00FF1B30">
      <w:pPr>
        <w:spacing w:after="0" w:line="240" w:lineRule="auto"/>
      </w:pPr>
      <w:r>
        <w:separator/>
      </w:r>
    </w:p>
  </w:endnote>
  <w:endnote w:type="continuationSeparator" w:id="0">
    <w:p w14:paraId="28457B13" w14:textId="77777777" w:rsidR="00350D10" w:rsidRDefault="00350D10" w:rsidP="00FF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09970"/>
      <w:docPartObj>
        <w:docPartGallery w:val="Page Numbers (Bottom of Page)"/>
        <w:docPartUnique/>
      </w:docPartObj>
    </w:sdtPr>
    <w:sdtEndPr>
      <w:rPr>
        <w:noProof/>
      </w:rPr>
    </w:sdtEndPr>
    <w:sdtContent>
      <w:p w14:paraId="1448396C" w14:textId="3D47697C" w:rsidR="00350D10" w:rsidRDefault="00350D10" w:rsidP="00974EA6">
        <w:pPr>
          <w:pStyle w:val="Footer"/>
          <w:pBdr>
            <w:top w:val="single" w:sz="12" w:space="1" w:color="auto"/>
          </w:pBdr>
        </w:pPr>
        <w:r>
          <w:fldChar w:fldCharType="begin"/>
        </w:r>
        <w:r>
          <w:instrText xml:space="preserve"> PAGE   \* MERGEFORMAT </w:instrText>
        </w:r>
        <w:r>
          <w:fldChar w:fldCharType="separate"/>
        </w:r>
        <w:r w:rsidR="00567EA1">
          <w:rPr>
            <w:noProof/>
          </w:rPr>
          <w:t>8</w:t>
        </w:r>
        <w:r>
          <w:rPr>
            <w:noProof/>
          </w:rPr>
          <w:fldChar w:fldCharType="end"/>
        </w:r>
        <w:r>
          <w:tab/>
        </w:r>
        <w:r>
          <w:tab/>
        </w:r>
        <w:r w:rsidR="0003597C">
          <w:t>0</w:t>
        </w:r>
        <w:r w:rsidR="00567EA1">
          <w:t>2</w:t>
        </w:r>
        <w:r w:rsidR="0003597C">
          <w:t>/</w:t>
        </w:r>
        <w:r w:rsidR="00567EA1">
          <w:t>04</w:t>
        </w:r>
        <w:r w:rsidR="0003597C">
          <w:t>/202</w:t>
        </w:r>
        <w:r w:rsidR="00D23BEF">
          <w:t>1</w:t>
        </w:r>
      </w:p>
    </w:sdtContent>
  </w:sdt>
  <w:p w14:paraId="31CFAD84" w14:textId="77777777" w:rsidR="00350D10" w:rsidRDefault="00350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832284"/>
      <w:docPartObj>
        <w:docPartGallery w:val="Page Numbers (Bottom of Page)"/>
        <w:docPartUnique/>
      </w:docPartObj>
    </w:sdtPr>
    <w:sdtEndPr>
      <w:rPr>
        <w:noProof/>
      </w:rPr>
    </w:sdtEndPr>
    <w:sdtContent>
      <w:sdt>
        <w:sdtPr>
          <w:id w:val="659438411"/>
          <w:docPartObj>
            <w:docPartGallery w:val="Page Numbers (Bottom of Page)"/>
            <w:docPartUnique/>
          </w:docPartObj>
        </w:sdtPr>
        <w:sdtEndPr>
          <w:rPr>
            <w:noProof/>
          </w:rPr>
        </w:sdtEndPr>
        <w:sdtContent>
          <w:p w14:paraId="4DA866F4" w14:textId="7EBBEE88" w:rsidR="00350D10" w:rsidRDefault="0003597C" w:rsidP="00ED4C5B">
            <w:pPr>
              <w:pStyle w:val="Footer"/>
              <w:pBdr>
                <w:top w:val="single" w:sz="12" w:space="0" w:color="auto"/>
              </w:pBdr>
              <w:jc w:val="right"/>
            </w:pPr>
            <w:r>
              <w:t>0</w:t>
            </w:r>
            <w:r w:rsidR="00567EA1">
              <w:t>2</w:t>
            </w:r>
            <w:r w:rsidR="00ED75EA">
              <w:t>/</w:t>
            </w:r>
            <w:r w:rsidR="00567EA1">
              <w:t>0</w:t>
            </w:r>
            <w:r w:rsidR="00D23BEF">
              <w:t>4</w:t>
            </w:r>
            <w:r w:rsidR="00ED75EA">
              <w:t>/</w:t>
            </w:r>
            <w:r>
              <w:t>202</w:t>
            </w:r>
            <w:r w:rsidR="00D23BEF">
              <w:t>1</w:t>
            </w:r>
            <w:r w:rsidR="00350D10">
              <w:tab/>
            </w:r>
            <w:r w:rsidR="00350D10">
              <w:tab/>
            </w:r>
            <w:r w:rsidR="00350D10">
              <w:fldChar w:fldCharType="begin"/>
            </w:r>
            <w:r w:rsidR="00350D10">
              <w:instrText xml:space="preserve"> PAGE   \* MERGEFORMAT </w:instrText>
            </w:r>
            <w:r w:rsidR="00350D10">
              <w:fldChar w:fldCharType="separate"/>
            </w:r>
            <w:r w:rsidR="00567EA1">
              <w:rPr>
                <w:noProof/>
              </w:rPr>
              <w:t>7</w:t>
            </w:r>
            <w:r w:rsidR="00350D10">
              <w:rPr>
                <w:noProof/>
              </w:rPr>
              <w:fldChar w:fldCharType="end"/>
            </w:r>
          </w:p>
        </w:sdtContent>
      </w:sdt>
      <w:p w14:paraId="50828D29" w14:textId="77777777" w:rsidR="00350D10" w:rsidRDefault="00567EA1" w:rsidP="00296E6F">
        <w:pPr>
          <w:pStyle w:val="Footer"/>
        </w:pPr>
      </w:p>
    </w:sdtContent>
  </w:sdt>
  <w:p w14:paraId="3B6E34A9" w14:textId="77777777" w:rsidR="00350D10" w:rsidRDefault="00350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06A6" w14:textId="77777777" w:rsidR="0003597C" w:rsidRDefault="0003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47EB2" w14:textId="77777777" w:rsidR="00350D10" w:rsidRDefault="00350D10" w:rsidP="00FF1B30">
      <w:pPr>
        <w:spacing w:after="0" w:line="240" w:lineRule="auto"/>
      </w:pPr>
      <w:r>
        <w:separator/>
      </w:r>
    </w:p>
  </w:footnote>
  <w:footnote w:type="continuationSeparator" w:id="0">
    <w:p w14:paraId="20FABA78" w14:textId="77777777" w:rsidR="00350D10" w:rsidRDefault="00350D10" w:rsidP="00FF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25D7" w14:textId="77777777" w:rsidR="00350D10" w:rsidRDefault="00350D10" w:rsidP="00E95BB7">
    <w:pPr>
      <w:pStyle w:val="Header"/>
      <w:tabs>
        <w:tab w:val="center" w:pos="1048"/>
        <w:tab w:val="right" w:pos="8029"/>
      </w:tabs>
      <w:spacing w:after="120"/>
      <w:jc w:val="center"/>
      <w:rPr>
        <w:b/>
        <w:color w:val="1F497D"/>
        <w:sz w:val="28"/>
        <w:szCs w:val="32"/>
      </w:rPr>
    </w:pPr>
    <w:r w:rsidRPr="008A2C6D">
      <w:rPr>
        <w:b/>
        <w:noProof/>
        <w:color w:val="1F497D"/>
        <w:sz w:val="40"/>
      </w:rPr>
      <w:drawing>
        <wp:anchor distT="0" distB="0" distL="114300" distR="114300" simplePos="0" relativeHeight="251661312" behindDoc="0" locked="0" layoutInCell="1" allowOverlap="1" wp14:anchorId="539A59F5" wp14:editId="6379F520">
          <wp:simplePos x="0" y="0"/>
          <wp:positionH relativeFrom="column">
            <wp:posOffset>-575945</wp:posOffset>
          </wp:positionH>
          <wp:positionV relativeFrom="page">
            <wp:posOffset>311150</wp:posOffset>
          </wp:positionV>
          <wp:extent cx="1993392" cy="411480"/>
          <wp:effectExtent l="0" t="0" r="6985" b="7620"/>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3392"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7FE">
      <w:rPr>
        <w:b/>
        <w:color w:val="1F497D"/>
        <w:sz w:val="28"/>
        <w:szCs w:val="32"/>
      </w:rPr>
      <w:t xml:space="preserve"> </w:t>
    </w:r>
  </w:p>
  <w:p w14:paraId="08C89142" w14:textId="4F217C5C" w:rsidR="00350D10" w:rsidRPr="00872B19" w:rsidRDefault="00350D10" w:rsidP="00872B19">
    <w:pPr>
      <w:pStyle w:val="Header"/>
      <w:tabs>
        <w:tab w:val="center" w:pos="1048"/>
        <w:tab w:val="right" w:pos="8029"/>
      </w:tabs>
      <w:spacing w:after="200" w:line="276" w:lineRule="auto"/>
      <w:jc w:val="center"/>
      <w:rPr>
        <w:sz w:val="18"/>
      </w:rPr>
    </w:pPr>
    <w:r w:rsidRPr="006777FE">
      <w:rPr>
        <w:b/>
        <w:color w:val="1F497D"/>
        <w:sz w:val="28"/>
        <w:szCs w:val="32"/>
      </w:rPr>
      <w:t>Planning by Project and F</w:t>
    </w:r>
    <w:r w:rsidR="00C0426F">
      <w:rPr>
        <w:b/>
        <w:color w:val="1F497D"/>
        <w:sz w:val="28"/>
        <w:szCs w:val="32"/>
      </w:rPr>
      <w:t xml:space="preserve">aculty </w:t>
    </w:r>
    <w:r w:rsidRPr="006777FE">
      <w:rPr>
        <w:b/>
        <w:color w:val="1F497D"/>
        <w:sz w:val="28"/>
        <w:szCs w:val="32"/>
      </w:rPr>
      <w:t>P</w:t>
    </w:r>
    <w:r w:rsidR="00C0426F">
      <w:rPr>
        <w:b/>
        <w:color w:val="1F497D"/>
        <w:sz w:val="28"/>
        <w:szCs w:val="32"/>
      </w:rPr>
      <w:t>ortfolio</w:t>
    </w:r>
    <w:r w:rsidRPr="006777FE">
      <w:rPr>
        <w:b/>
        <w:color w:val="1F497D"/>
        <w:sz w:val="28"/>
        <w:szCs w:val="32"/>
      </w:rPr>
      <w:t xml:space="preserve"> Integration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07FF" w14:textId="77777777" w:rsidR="00350D10" w:rsidRDefault="00350D10" w:rsidP="00FF1B30">
    <w:pPr>
      <w:pStyle w:val="Header"/>
      <w:tabs>
        <w:tab w:val="center" w:pos="1048"/>
        <w:tab w:val="right" w:pos="8029"/>
      </w:tabs>
      <w:jc w:val="center"/>
      <w:rPr>
        <w:rFonts w:ascii="Garamond" w:hAnsi="Garamond"/>
        <w:b/>
        <w:color w:val="1F497D"/>
        <w:sz w:val="32"/>
        <w:szCs w:val="32"/>
      </w:rPr>
    </w:pPr>
    <w:r w:rsidRPr="00FC7080">
      <w:rPr>
        <w:b/>
        <w:noProof/>
        <w:color w:val="1F497D"/>
        <w:sz w:val="32"/>
      </w:rPr>
      <w:drawing>
        <wp:anchor distT="0" distB="0" distL="114300" distR="114300" simplePos="0" relativeHeight="251659264" behindDoc="0" locked="0" layoutInCell="1" allowOverlap="1" wp14:anchorId="5234A560" wp14:editId="48B94431">
          <wp:simplePos x="0" y="0"/>
          <wp:positionH relativeFrom="column">
            <wp:posOffset>-374650</wp:posOffset>
          </wp:positionH>
          <wp:positionV relativeFrom="page">
            <wp:posOffset>457200</wp:posOffset>
          </wp:positionV>
          <wp:extent cx="1993392" cy="420624"/>
          <wp:effectExtent l="0" t="0" r="6985"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3392" cy="420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AB10E" w14:textId="77777777" w:rsidR="00350D10" w:rsidRDefault="00350D10" w:rsidP="00FF1B30">
    <w:pPr>
      <w:pStyle w:val="Header"/>
      <w:tabs>
        <w:tab w:val="center" w:pos="1048"/>
        <w:tab w:val="right" w:pos="8029"/>
      </w:tabs>
      <w:jc w:val="center"/>
      <w:rPr>
        <w:b/>
        <w:color w:val="1F497D"/>
        <w:sz w:val="28"/>
        <w:szCs w:val="32"/>
      </w:rPr>
    </w:pPr>
    <w:r>
      <w:rPr>
        <w:b/>
        <w:color w:val="1F497D"/>
        <w:sz w:val="28"/>
        <w:szCs w:val="32"/>
      </w:rPr>
      <w:t xml:space="preserve">    </w:t>
    </w:r>
  </w:p>
  <w:p w14:paraId="71F743D2" w14:textId="574F8C3D" w:rsidR="00350D10" w:rsidRPr="009A5A5D" w:rsidRDefault="00350D10" w:rsidP="00872B19">
    <w:pPr>
      <w:pStyle w:val="Header"/>
      <w:tabs>
        <w:tab w:val="center" w:pos="1048"/>
        <w:tab w:val="right" w:pos="8029"/>
      </w:tabs>
      <w:spacing w:after="200" w:line="276" w:lineRule="auto"/>
      <w:jc w:val="center"/>
      <w:rPr>
        <w:sz w:val="18"/>
      </w:rPr>
    </w:pPr>
    <w:r w:rsidRPr="006777FE">
      <w:rPr>
        <w:b/>
        <w:color w:val="1F497D"/>
        <w:sz w:val="28"/>
        <w:szCs w:val="32"/>
      </w:rPr>
      <w:t>Planning by Project and FP Integration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C3EB" w14:textId="77777777" w:rsidR="0003597C" w:rsidRDefault="00035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FDB"/>
    <w:multiLevelType w:val="hybridMultilevel"/>
    <w:tmpl w:val="3620D268"/>
    <w:lvl w:ilvl="0" w:tplc="94C85A7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749A8"/>
    <w:multiLevelType w:val="hybridMultilevel"/>
    <w:tmpl w:val="9570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77DF7"/>
    <w:multiLevelType w:val="hybridMultilevel"/>
    <w:tmpl w:val="7F4895A4"/>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205A"/>
    <w:multiLevelType w:val="hybridMultilevel"/>
    <w:tmpl w:val="AF12E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6A7D13"/>
    <w:multiLevelType w:val="hybridMultilevel"/>
    <w:tmpl w:val="A3C0ABAC"/>
    <w:lvl w:ilvl="0" w:tplc="76562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22128"/>
    <w:multiLevelType w:val="hybridMultilevel"/>
    <w:tmpl w:val="6A7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A2321"/>
    <w:multiLevelType w:val="hybridMultilevel"/>
    <w:tmpl w:val="D1486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774D18"/>
    <w:multiLevelType w:val="hybridMultilevel"/>
    <w:tmpl w:val="A5F8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num>
  <w:num w:numId="4">
    <w:abstractNumId w:val="5"/>
  </w:num>
  <w:num w:numId="5">
    <w:abstractNumId w:val="1"/>
  </w:num>
  <w:num w:numId="6">
    <w:abstractNumId w:val="0"/>
    <w:lvlOverride w:ilvl="0">
      <w:startOverride w:val="1"/>
    </w:lvlOverride>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3"/>
    </w:lvlOverride>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30"/>
    <w:rsid w:val="0001682A"/>
    <w:rsid w:val="00024AA6"/>
    <w:rsid w:val="0003278D"/>
    <w:rsid w:val="0003597C"/>
    <w:rsid w:val="00054B25"/>
    <w:rsid w:val="000A3A29"/>
    <w:rsid w:val="00107861"/>
    <w:rsid w:val="001534B2"/>
    <w:rsid w:val="00175D44"/>
    <w:rsid w:val="00184A0E"/>
    <w:rsid w:val="001D2146"/>
    <w:rsid w:val="002008B8"/>
    <w:rsid w:val="00211F6D"/>
    <w:rsid w:val="00245F13"/>
    <w:rsid w:val="00276BBD"/>
    <w:rsid w:val="00296E6F"/>
    <w:rsid w:val="002A3E40"/>
    <w:rsid w:val="00307065"/>
    <w:rsid w:val="00327177"/>
    <w:rsid w:val="00344798"/>
    <w:rsid w:val="00350D10"/>
    <w:rsid w:val="003676B5"/>
    <w:rsid w:val="003F00C9"/>
    <w:rsid w:val="00486A89"/>
    <w:rsid w:val="00487557"/>
    <w:rsid w:val="004A330C"/>
    <w:rsid w:val="004B0170"/>
    <w:rsid w:val="00567EA1"/>
    <w:rsid w:val="005961F8"/>
    <w:rsid w:val="0064070B"/>
    <w:rsid w:val="0066644C"/>
    <w:rsid w:val="006777FE"/>
    <w:rsid w:val="00703C27"/>
    <w:rsid w:val="0070719C"/>
    <w:rsid w:val="00731E3E"/>
    <w:rsid w:val="00743DA3"/>
    <w:rsid w:val="00790CFA"/>
    <w:rsid w:val="00797E1D"/>
    <w:rsid w:val="007A0D4E"/>
    <w:rsid w:val="007A620F"/>
    <w:rsid w:val="007E1548"/>
    <w:rsid w:val="0085285F"/>
    <w:rsid w:val="00872B19"/>
    <w:rsid w:val="00885E1F"/>
    <w:rsid w:val="00892F4D"/>
    <w:rsid w:val="008C3E91"/>
    <w:rsid w:val="008F0A2F"/>
    <w:rsid w:val="00906156"/>
    <w:rsid w:val="00915276"/>
    <w:rsid w:val="00955B96"/>
    <w:rsid w:val="00974EA6"/>
    <w:rsid w:val="00975195"/>
    <w:rsid w:val="009A5A5D"/>
    <w:rsid w:val="009C52FC"/>
    <w:rsid w:val="00A43A43"/>
    <w:rsid w:val="00A673E1"/>
    <w:rsid w:val="00AB6345"/>
    <w:rsid w:val="00AF4DD9"/>
    <w:rsid w:val="00B0538A"/>
    <w:rsid w:val="00B163EB"/>
    <w:rsid w:val="00B72548"/>
    <w:rsid w:val="00B81B2D"/>
    <w:rsid w:val="00BC4760"/>
    <w:rsid w:val="00C0426F"/>
    <w:rsid w:val="00C05D81"/>
    <w:rsid w:val="00CD2FF3"/>
    <w:rsid w:val="00D038C9"/>
    <w:rsid w:val="00D048E5"/>
    <w:rsid w:val="00D23BEF"/>
    <w:rsid w:val="00D9389E"/>
    <w:rsid w:val="00DA2F47"/>
    <w:rsid w:val="00DF30C7"/>
    <w:rsid w:val="00E95BB7"/>
    <w:rsid w:val="00ED0B46"/>
    <w:rsid w:val="00ED3E6E"/>
    <w:rsid w:val="00ED475C"/>
    <w:rsid w:val="00ED4C5B"/>
    <w:rsid w:val="00ED75EA"/>
    <w:rsid w:val="00EF47C1"/>
    <w:rsid w:val="00F1251A"/>
    <w:rsid w:val="00F21125"/>
    <w:rsid w:val="00F51B69"/>
    <w:rsid w:val="00F844B0"/>
    <w:rsid w:val="00FB42D8"/>
    <w:rsid w:val="00FC7080"/>
    <w:rsid w:val="00FF1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7126EE"/>
  <w15:chartTrackingRefBased/>
  <w15:docId w15:val="{5D583A3E-D033-49CC-9345-AE5534B5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A3A29"/>
    <w:pPr>
      <w:keepNext/>
      <w:keepLines/>
      <w:spacing w:before="480" w:after="0" w:line="276" w:lineRule="auto"/>
      <w:outlineLvl w:val="0"/>
    </w:pPr>
    <w:rPr>
      <w:rFonts w:eastAsiaTheme="majorEastAsia" w:cstheme="majorBidi"/>
      <w:b/>
      <w:bCs/>
      <w:color w:val="178CCB"/>
      <w:sz w:val="28"/>
      <w:szCs w:val="28"/>
    </w:rPr>
  </w:style>
  <w:style w:type="paragraph" w:styleId="Heading2">
    <w:name w:val="heading 2"/>
    <w:basedOn w:val="Normal"/>
    <w:next w:val="Normal"/>
    <w:link w:val="Heading2Char"/>
    <w:autoRedefine/>
    <w:uiPriority w:val="9"/>
    <w:unhideWhenUsed/>
    <w:qFormat/>
    <w:rsid w:val="00ED75EA"/>
    <w:pPr>
      <w:keepNext/>
      <w:keepLines/>
      <w:spacing w:before="240" w:after="0" w:line="276" w:lineRule="auto"/>
      <w:outlineLvl w:val="1"/>
    </w:pPr>
    <w:rPr>
      <w:rFonts w:ascii="Calibri" w:eastAsiaTheme="majorEastAsia" w:hAnsi="Calibri" w:cstheme="majorBidi"/>
      <w:b/>
      <w:bCs/>
      <w:color w:val="18A3AC"/>
      <w:sz w:val="24"/>
    </w:rPr>
  </w:style>
  <w:style w:type="paragraph" w:styleId="Heading3">
    <w:name w:val="heading 3"/>
    <w:aliases w:val="Normal v2"/>
    <w:basedOn w:val="Normal"/>
    <w:next w:val="Normal"/>
    <w:link w:val="Heading3Char"/>
    <w:autoRedefine/>
    <w:uiPriority w:val="9"/>
    <w:unhideWhenUsed/>
    <w:qFormat/>
    <w:rsid w:val="00EF47C1"/>
    <w:pPr>
      <w:keepNext/>
      <w:keepLines/>
      <w:spacing w:after="0" w:line="276" w:lineRule="auto"/>
      <w:outlineLvl w:val="2"/>
    </w:pPr>
    <w:rPr>
      <w:rFonts w:eastAsiaTheme="minorEastAsia" w:cs="Arial"/>
      <w:b/>
      <w:bCs/>
      <w:color w:val="90BD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B30"/>
  </w:style>
  <w:style w:type="paragraph" w:styleId="Footer">
    <w:name w:val="footer"/>
    <w:basedOn w:val="Normal"/>
    <w:link w:val="FooterChar"/>
    <w:uiPriority w:val="99"/>
    <w:unhideWhenUsed/>
    <w:rsid w:val="00FF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B30"/>
  </w:style>
  <w:style w:type="character" w:customStyle="1" w:styleId="Heading1Char">
    <w:name w:val="Heading 1 Char"/>
    <w:basedOn w:val="DefaultParagraphFont"/>
    <w:link w:val="Heading1"/>
    <w:uiPriority w:val="9"/>
    <w:rsid w:val="000A3A29"/>
    <w:rPr>
      <w:rFonts w:eastAsiaTheme="majorEastAsia" w:cstheme="majorBidi"/>
      <w:b/>
      <w:bCs/>
      <w:color w:val="178CCB"/>
      <w:sz w:val="28"/>
      <w:szCs w:val="28"/>
    </w:rPr>
  </w:style>
  <w:style w:type="character" w:customStyle="1" w:styleId="Heading2Char">
    <w:name w:val="Heading 2 Char"/>
    <w:basedOn w:val="DefaultParagraphFont"/>
    <w:link w:val="Heading2"/>
    <w:uiPriority w:val="9"/>
    <w:rsid w:val="00ED75EA"/>
    <w:rPr>
      <w:rFonts w:ascii="Calibri" w:eastAsiaTheme="majorEastAsia" w:hAnsi="Calibri" w:cstheme="majorBidi"/>
      <w:b/>
      <w:bCs/>
      <w:color w:val="18A3AC"/>
      <w:sz w:val="24"/>
    </w:rPr>
  </w:style>
  <w:style w:type="character" w:customStyle="1" w:styleId="Heading3Char">
    <w:name w:val="Heading 3 Char"/>
    <w:aliases w:val="Normal v2 Char"/>
    <w:basedOn w:val="DefaultParagraphFont"/>
    <w:link w:val="Heading3"/>
    <w:uiPriority w:val="9"/>
    <w:rsid w:val="00EF47C1"/>
    <w:rPr>
      <w:rFonts w:eastAsiaTheme="minorEastAsia" w:cs="Arial"/>
      <w:b/>
      <w:bCs/>
      <w:color w:val="90BD31"/>
    </w:rPr>
  </w:style>
  <w:style w:type="character" w:styleId="Hyperlink">
    <w:name w:val="Hyperlink"/>
    <w:uiPriority w:val="99"/>
    <w:rsid w:val="00F1251A"/>
    <w:rPr>
      <w:color w:val="0000FF"/>
      <w:u w:val="single"/>
    </w:rPr>
  </w:style>
  <w:style w:type="character" w:styleId="CommentReference">
    <w:name w:val="annotation reference"/>
    <w:rsid w:val="00F1251A"/>
    <w:rPr>
      <w:sz w:val="16"/>
      <w:szCs w:val="16"/>
    </w:rPr>
  </w:style>
  <w:style w:type="paragraph" w:styleId="CommentText">
    <w:name w:val="annotation text"/>
    <w:basedOn w:val="Normal"/>
    <w:link w:val="CommentTextChar"/>
    <w:uiPriority w:val="99"/>
    <w:rsid w:val="00F1251A"/>
    <w:pPr>
      <w:spacing w:after="200" w:line="276" w:lineRule="auto"/>
    </w:pPr>
    <w:rPr>
      <w:rFonts w:eastAsiaTheme="minorEastAsia"/>
      <w:szCs w:val="20"/>
    </w:rPr>
  </w:style>
  <w:style w:type="character" w:customStyle="1" w:styleId="CommentTextChar">
    <w:name w:val="Comment Text Char"/>
    <w:basedOn w:val="DefaultParagraphFont"/>
    <w:link w:val="CommentText"/>
    <w:uiPriority w:val="99"/>
    <w:rsid w:val="00F1251A"/>
    <w:rPr>
      <w:rFonts w:eastAsiaTheme="minorEastAsia"/>
      <w:szCs w:val="20"/>
    </w:rPr>
  </w:style>
  <w:style w:type="paragraph" w:styleId="ListParagraph">
    <w:name w:val="List Paragraph"/>
    <w:basedOn w:val="Normal"/>
    <w:link w:val="ListParagraphChar"/>
    <w:uiPriority w:val="34"/>
    <w:qFormat/>
    <w:rsid w:val="00F1251A"/>
    <w:pPr>
      <w:spacing w:after="200" w:line="276" w:lineRule="auto"/>
      <w:ind w:left="720"/>
      <w:contextualSpacing/>
    </w:pPr>
    <w:rPr>
      <w:rFonts w:eastAsiaTheme="minorEastAsia"/>
    </w:rPr>
  </w:style>
  <w:style w:type="paragraph" w:customStyle="1" w:styleId="Step">
    <w:name w:val="Step"/>
    <w:basedOn w:val="ListNumber"/>
    <w:link w:val="StepChar"/>
    <w:autoRedefine/>
    <w:qFormat/>
    <w:rsid w:val="00ED4C5B"/>
    <w:pPr>
      <w:numPr>
        <w:numId w:val="0"/>
      </w:numPr>
      <w:spacing w:after="0" w:line="276" w:lineRule="auto"/>
      <w:contextualSpacing w:val="0"/>
    </w:pPr>
    <w:rPr>
      <w:rFonts w:eastAsiaTheme="minorEastAsia" w:cs="Arial"/>
    </w:rPr>
  </w:style>
  <w:style w:type="character" w:customStyle="1" w:styleId="StepChar">
    <w:name w:val="Step Char"/>
    <w:basedOn w:val="DefaultParagraphFont"/>
    <w:link w:val="Step"/>
    <w:rsid w:val="00ED4C5B"/>
    <w:rPr>
      <w:rFonts w:eastAsiaTheme="minorEastAsia" w:cs="Arial"/>
    </w:rPr>
  </w:style>
  <w:style w:type="character" w:customStyle="1" w:styleId="ListParagraphChar">
    <w:name w:val="List Paragraph Char"/>
    <w:basedOn w:val="DefaultParagraphFont"/>
    <w:link w:val="ListParagraph"/>
    <w:uiPriority w:val="34"/>
    <w:rsid w:val="00F1251A"/>
    <w:rPr>
      <w:rFonts w:eastAsiaTheme="minorEastAsia"/>
    </w:rPr>
  </w:style>
  <w:style w:type="table" w:customStyle="1" w:styleId="LightList-Accent11">
    <w:name w:val="Light List - Accent 11"/>
    <w:basedOn w:val="TableNormal"/>
    <w:uiPriority w:val="61"/>
    <w:rsid w:val="00F1251A"/>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Spacing">
    <w:name w:val="No Spacing"/>
    <w:uiPriority w:val="1"/>
    <w:qFormat/>
    <w:rsid w:val="00F1251A"/>
    <w:pPr>
      <w:spacing w:after="0" w:line="240" w:lineRule="auto"/>
    </w:pPr>
    <w:rPr>
      <w:rFonts w:eastAsiaTheme="minorEastAsia"/>
    </w:rPr>
  </w:style>
  <w:style w:type="paragraph" w:styleId="ListNumber">
    <w:name w:val="List Number"/>
    <w:basedOn w:val="Normal"/>
    <w:uiPriority w:val="99"/>
    <w:semiHidden/>
    <w:unhideWhenUsed/>
    <w:rsid w:val="00F1251A"/>
    <w:pPr>
      <w:numPr>
        <w:numId w:val="1"/>
      </w:numPr>
      <w:contextualSpacing/>
    </w:pPr>
  </w:style>
  <w:style w:type="paragraph" w:styleId="BalloonText">
    <w:name w:val="Balloon Text"/>
    <w:basedOn w:val="Normal"/>
    <w:link w:val="BalloonTextChar"/>
    <w:uiPriority w:val="99"/>
    <w:semiHidden/>
    <w:unhideWhenUsed/>
    <w:rsid w:val="00F12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1A"/>
    <w:rPr>
      <w:rFonts w:ascii="Segoe UI" w:hAnsi="Segoe UI" w:cs="Segoe UI"/>
      <w:sz w:val="18"/>
      <w:szCs w:val="18"/>
    </w:rPr>
  </w:style>
  <w:style w:type="paragraph" w:styleId="TOCHeading">
    <w:name w:val="TOC Heading"/>
    <w:basedOn w:val="Heading1"/>
    <w:next w:val="Normal"/>
    <w:uiPriority w:val="39"/>
    <w:unhideWhenUsed/>
    <w:qFormat/>
    <w:rsid w:val="002A3E40"/>
    <w:pPr>
      <w:spacing w:before="240" w:line="259" w:lineRule="auto"/>
      <w:outlineLvl w:val="9"/>
    </w:pPr>
    <w:rPr>
      <w:rFonts w:asciiTheme="majorHAnsi" w:hAnsiTheme="majorHAnsi"/>
      <w:b w:val="0"/>
      <w:bCs w:val="0"/>
      <w:szCs w:val="32"/>
    </w:rPr>
  </w:style>
  <w:style w:type="paragraph" w:styleId="TOC1">
    <w:name w:val="toc 1"/>
    <w:basedOn w:val="Normal"/>
    <w:next w:val="Normal"/>
    <w:autoRedefine/>
    <w:uiPriority w:val="39"/>
    <w:unhideWhenUsed/>
    <w:rsid w:val="00743DA3"/>
    <w:pPr>
      <w:tabs>
        <w:tab w:val="right" w:leader="dot" w:pos="9350"/>
      </w:tabs>
      <w:spacing w:after="100"/>
    </w:pPr>
    <w:rPr>
      <w:b/>
      <w:caps/>
      <w:noProof/>
    </w:rPr>
  </w:style>
  <w:style w:type="paragraph" w:styleId="TOC2">
    <w:name w:val="toc 2"/>
    <w:basedOn w:val="Normal"/>
    <w:next w:val="Normal"/>
    <w:autoRedefine/>
    <w:uiPriority w:val="39"/>
    <w:unhideWhenUsed/>
    <w:rsid w:val="002A3E40"/>
    <w:pPr>
      <w:spacing w:after="100"/>
      <w:ind w:left="220"/>
    </w:pPr>
  </w:style>
  <w:style w:type="paragraph" w:styleId="TOC3">
    <w:name w:val="toc 3"/>
    <w:basedOn w:val="Normal"/>
    <w:next w:val="Normal"/>
    <w:autoRedefine/>
    <w:uiPriority w:val="39"/>
    <w:unhideWhenUsed/>
    <w:rsid w:val="002A3E40"/>
    <w:pPr>
      <w:spacing w:after="100"/>
      <w:ind w:left="440"/>
    </w:pPr>
  </w:style>
  <w:style w:type="table" w:customStyle="1" w:styleId="Style1">
    <w:name w:val="Style1"/>
    <w:basedOn w:val="TableNormal"/>
    <w:uiPriority w:val="99"/>
    <w:rsid w:val="000A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cBorders>
        <w:shd w:val="clear" w:color="auto" w:fill="052049"/>
      </w:tcPr>
    </w:tblStylePr>
  </w:style>
  <w:style w:type="paragraph" w:styleId="CommentSubject">
    <w:name w:val="annotation subject"/>
    <w:basedOn w:val="CommentText"/>
    <w:next w:val="CommentText"/>
    <w:link w:val="CommentSubjectChar"/>
    <w:uiPriority w:val="99"/>
    <w:semiHidden/>
    <w:unhideWhenUsed/>
    <w:rsid w:val="00731E3E"/>
    <w:pPr>
      <w:spacing w:after="160" w:line="240" w:lineRule="auto"/>
    </w:pPr>
    <w:rPr>
      <w:rFonts w:eastAsiaTheme="minorHAnsi"/>
      <w:b/>
      <w:bCs/>
      <w:sz w:val="20"/>
    </w:rPr>
  </w:style>
  <w:style w:type="character" w:customStyle="1" w:styleId="CommentSubjectChar">
    <w:name w:val="Comment Subject Char"/>
    <w:basedOn w:val="CommentTextChar"/>
    <w:link w:val="CommentSubject"/>
    <w:uiPriority w:val="99"/>
    <w:semiHidden/>
    <w:rsid w:val="00731E3E"/>
    <w:rPr>
      <w:rFonts w:eastAsiaTheme="minorEastAsia"/>
      <w:b/>
      <w:bCs/>
      <w:sz w:val="20"/>
      <w:szCs w:val="20"/>
    </w:rPr>
  </w:style>
  <w:style w:type="table" w:customStyle="1" w:styleId="Style3">
    <w:name w:val="Style3"/>
    <w:basedOn w:val="TableNormal"/>
    <w:uiPriority w:val="99"/>
    <w:rsid w:val="00184A0E"/>
    <w:pPr>
      <w:spacing w:after="0" w:line="240" w:lineRule="auto"/>
    </w:pPr>
    <w:rPr>
      <w:rFonts w:ascii="Calibri" w:eastAsia="Calibri" w:hAnsi="Calibri" w:cs="Times New Roman"/>
      <w:sz w:val="20"/>
      <w:szCs w:val="20"/>
    </w:rPr>
    <w:tblPr>
      <w:tblBorders>
        <w:top w:val="single" w:sz="4" w:space="0" w:color="052049"/>
        <w:left w:val="single" w:sz="4" w:space="0" w:color="052049"/>
        <w:bottom w:val="single" w:sz="4" w:space="0" w:color="052049"/>
        <w:right w:val="single" w:sz="4" w:space="0" w:color="052049"/>
        <w:insideH w:val="single" w:sz="4" w:space="0" w:color="052049"/>
      </w:tblBorders>
    </w:tblPr>
    <w:tblStylePr w:type="firstRow">
      <w:tblPr/>
      <w:tcPr>
        <w:shd w:val="clear" w:color="auto" w:fill="05204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m.ucsf.edu/u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m.ucsf.edu/u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07663-A071-42B4-BC3F-48BA9A62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Marinello, Angelina (Budget)</dc:creator>
  <cp:keywords/>
  <dc:description/>
  <cp:lastModifiedBy>Luong, Carol</cp:lastModifiedBy>
  <cp:revision>3</cp:revision>
  <dcterms:created xsi:type="dcterms:W3CDTF">2021-02-04T19:42:00Z</dcterms:created>
  <dcterms:modified xsi:type="dcterms:W3CDTF">2021-02-05T18:57:00Z</dcterms:modified>
</cp:coreProperties>
</file>